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66" w:rsidRPr="00BD5165" w:rsidRDefault="00A95A66" w:rsidP="00BD5165">
      <w:pPr>
        <w:jc w:val="center"/>
        <w:outlineLvl w:val="0"/>
        <w:rPr>
          <w:b/>
          <w:sz w:val="28"/>
          <w:szCs w:val="28"/>
        </w:rPr>
      </w:pPr>
      <w:r w:rsidRPr="00BD5165">
        <w:rPr>
          <w:b/>
          <w:sz w:val="28"/>
          <w:szCs w:val="28"/>
        </w:rPr>
        <w:t>TÉZY K BAKALÁRSKYM ZÁVEREČNÝM SKÚŠKAM</w:t>
      </w:r>
    </w:p>
    <w:p w:rsidR="00A95A66" w:rsidRPr="00BD5165" w:rsidRDefault="00A95A66" w:rsidP="00BD5165">
      <w:pPr>
        <w:jc w:val="center"/>
        <w:rPr>
          <w:b/>
          <w:sz w:val="28"/>
          <w:szCs w:val="28"/>
        </w:rPr>
      </w:pPr>
    </w:p>
    <w:p w:rsidR="00A95A66" w:rsidRPr="00BD5165" w:rsidRDefault="00A95A66" w:rsidP="00BD5165">
      <w:pPr>
        <w:jc w:val="center"/>
        <w:outlineLvl w:val="0"/>
        <w:rPr>
          <w:b/>
          <w:sz w:val="28"/>
          <w:szCs w:val="28"/>
        </w:rPr>
      </w:pPr>
      <w:r w:rsidRPr="00BD5165">
        <w:rPr>
          <w:b/>
          <w:sz w:val="28"/>
          <w:szCs w:val="28"/>
        </w:rPr>
        <w:t>ŠTUDIJNÝ PROGRAM SOCIÁLNA PRÁCA</w:t>
      </w:r>
    </w:p>
    <w:p w:rsidR="00A95A66" w:rsidRPr="00BD5165" w:rsidRDefault="00A95A66" w:rsidP="00BD5165">
      <w:pPr>
        <w:jc w:val="center"/>
        <w:rPr>
          <w:b/>
          <w:sz w:val="28"/>
          <w:szCs w:val="28"/>
        </w:rPr>
      </w:pPr>
    </w:p>
    <w:p w:rsidR="00A95A66" w:rsidRPr="00BD5165" w:rsidRDefault="00A95A66" w:rsidP="00BD5165">
      <w:pPr>
        <w:jc w:val="center"/>
        <w:outlineLvl w:val="0"/>
        <w:rPr>
          <w:b/>
          <w:sz w:val="28"/>
          <w:szCs w:val="28"/>
        </w:rPr>
      </w:pPr>
      <w:r w:rsidRPr="00BD5165">
        <w:rPr>
          <w:b/>
          <w:sz w:val="28"/>
          <w:szCs w:val="28"/>
        </w:rPr>
        <w:t xml:space="preserve">Štátnicový predmet: </w:t>
      </w:r>
      <w:r w:rsidR="00346B4E" w:rsidRPr="00BD5165">
        <w:rPr>
          <w:b/>
          <w:sz w:val="28"/>
          <w:szCs w:val="28"/>
        </w:rPr>
        <w:t>TEÓRIA</w:t>
      </w:r>
      <w:r w:rsidRPr="00BD5165">
        <w:rPr>
          <w:b/>
          <w:sz w:val="28"/>
          <w:szCs w:val="28"/>
        </w:rPr>
        <w:t xml:space="preserve"> SOCIÁLNEJ PRÁCE</w:t>
      </w:r>
    </w:p>
    <w:p w:rsidR="00295F2B" w:rsidRPr="00BD5165" w:rsidRDefault="00295F2B" w:rsidP="00BD5165">
      <w:pPr>
        <w:jc w:val="center"/>
        <w:rPr>
          <w:b/>
          <w:sz w:val="28"/>
          <w:szCs w:val="28"/>
        </w:rPr>
      </w:pPr>
    </w:p>
    <w:p w:rsidR="00A95A66" w:rsidRPr="00BD5165" w:rsidRDefault="00987AB7" w:rsidP="00BD5165">
      <w:pPr>
        <w:jc w:val="center"/>
        <w:outlineLvl w:val="0"/>
        <w:rPr>
          <w:b/>
          <w:sz w:val="28"/>
          <w:szCs w:val="28"/>
        </w:rPr>
      </w:pPr>
      <w:r w:rsidRPr="00BD5165">
        <w:rPr>
          <w:b/>
          <w:sz w:val="28"/>
          <w:szCs w:val="28"/>
        </w:rPr>
        <w:t xml:space="preserve">Akademický rok </w:t>
      </w:r>
      <w:r w:rsidR="00F209FD">
        <w:rPr>
          <w:b/>
          <w:sz w:val="28"/>
          <w:szCs w:val="28"/>
        </w:rPr>
        <w:t>2020/2021</w:t>
      </w:r>
      <w:bookmarkStart w:id="0" w:name="_GoBack"/>
      <w:bookmarkEnd w:id="0"/>
    </w:p>
    <w:p w:rsidR="00A95A66" w:rsidRDefault="00A95A66" w:rsidP="00BD5165">
      <w:pPr>
        <w:rPr>
          <w:color w:val="FF0000"/>
          <w:sz w:val="28"/>
          <w:szCs w:val="28"/>
        </w:rPr>
      </w:pPr>
    </w:p>
    <w:p w:rsidR="00BD5165" w:rsidRPr="00BD5165" w:rsidRDefault="00BD5165" w:rsidP="00BD5165">
      <w:pPr>
        <w:rPr>
          <w:color w:val="FF0000"/>
          <w:sz w:val="28"/>
          <w:szCs w:val="28"/>
        </w:rPr>
      </w:pPr>
    </w:p>
    <w:p w:rsidR="005467D0" w:rsidRPr="00037AC4" w:rsidRDefault="005467D0" w:rsidP="00BD5165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</w:pPr>
      <w:r w:rsidRPr="00037AC4">
        <w:t>Sociá</w:t>
      </w:r>
      <w:r w:rsidR="002F2F06" w:rsidRPr="00037AC4">
        <w:t>lna práca ako veda</w:t>
      </w:r>
      <w:r w:rsidR="00D73A8E" w:rsidRPr="00037AC4">
        <w:t>.</w:t>
      </w:r>
      <w:r w:rsidRPr="00037AC4">
        <w:t xml:space="preserve"> </w:t>
      </w:r>
      <w:r w:rsidR="00D73A8E" w:rsidRPr="00037AC4">
        <w:t>K</w:t>
      </w:r>
      <w:r w:rsidRPr="00037AC4">
        <w:t>omparáci</w:t>
      </w:r>
      <w:r w:rsidR="00B47A90" w:rsidRPr="00037AC4">
        <w:t>a niektorých definícií</w:t>
      </w:r>
      <w:r w:rsidR="002F2F06" w:rsidRPr="00037AC4">
        <w:t xml:space="preserve"> podľa vybraných autorov</w:t>
      </w:r>
      <w:r w:rsidR="00D73A8E" w:rsidRPr="00037AC4">
        <w:t>.</w:t>
      </w:r>
      <w:r w:rsidR="00B47A90" w:rsidRPr="00037AC4">
        <w:t xml:space="preserve"> </w:t>
      </w:r>
      <w:r w:rsidR="00D73A8E" w:rsidRPr="00037AC4">
        <w:t>Kr</w:t>
      </w:r>
      <w:r w:rsidR="00B47A90" w:rsidRPr="00037AC4">
        <w:t>itériá</w:t>
      </w:r>
      <w:r w:rsidRPr="00037AC4">
        <w:t xml:space="preserve"> vedného odboru, pr</w:t>
      </w:r>
      <w:r w:rsidR="00AE2C68" w:rsidRPr="00037AC4">
        <w:t>edmet</w:t>
      </w:r>
      <w:r w:rsidR="00D73A8E" w:rsidRPr="00037AC4">
        <w:t>, objekt, cieľ vedeckého záujmu.</w:t>
      </w:r>
      <w:r w:rsidR="00AE2C68" w:rsidRPr="00037AC4">
        <w:t xml:space="preserve"> </w:t>
      </w:r>
      <w:r w:rsidR="00D73A8E" w:rsidRPr="00037AC4">
        <w:t>Z</w:t>
      </w:r>
      <w:r w:rsidR="00AE2C68" w:rsidRPr="00037AC4">
        <w:t>ákladná</w:t>
      </w:r>
      <w:r w:rsidRPr="00037AC4">
        <w:t xml:space="preserve"> </w:t>
      </w:r>
      <w:r w:rsidR="00AE2C68" w:rsidRPr="00037AC4">
        <w:t>terminológia</w:t>
      </w:r>
      <w:r w:rsidR="00823866" w:rsidRPr="00037AC4">
        <w:t>.</w:t>
      </w:r>
      <w:r w:rsidRPr="00037AC4">
        <w:t xml:space="preserve"> Vzťah sociálnej práce k príbuzným a iným vedným odborom</w:t>
      </w:r>
      <w:r w:rsidR="002F2F06" w:rsidRPr="00037AC4">
        <w:t>.</w:t>
      </w:r>
      <w:r w:rsidR="00D73A8E" w:rsidRPr="00037AC4">
        <w:t xml:space="preserve"> Chápanie sociálnej práce (sociologické, psychologické, ekonomické, komplexné).</w:t>
      </w:r>
      <w:r w:rsidR="00335729">
        <w:t xml:space="preserve"> </w:t>
      </w:r>
    </w:p>
    <w:p w:rsidR="00B90025" w:rsidRPr="00037AC4" w:rsidRDefault="005467D0" w:rsidP="00BD5165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</w:pPr>
      <w:r w:rsidRPr="00037AC4">
        <w:t>Sociálna práca ako praktická činnosť, definícia, determinanty, ktoré ovplyvňujú jej rozsah a obsah. Základné funkcie (poslanie) a ciele sociálnej práce. Druhy sociálnej práce</w:t>
      </w:r>
      <w:r w:rsidR="00D02FFC" w:rsidRPr="00037AC4">
        <w:t xml:space="preserve"> </w:t>
      </w:r>
      <w:r w:rsidRPr="00037AC4">
        <w:t xml:space="preserve">(preventívna, terapeutická, poradenská, rehabilitačná a i.), ich význam a aplikácia. </w:t>
      </w:r>
      <w:proofErr w:type="spellStart"/>
      <w:r w:rsidR="00D73A8E" w:rsidRPr="00037AC4">
        <w:t>Mikro</w:t>
      </w:r>
      <w:proofErr w:type="spellEnd"/>
      <w:r w:rsidR="00D73A8E" w:rsidRPr="00037AC4">
        <w:t xml:space="preserve">, </w:t>
      </w:r>
      <w:proofErr w:type="spellStart"/>
      <w:r w:rsidR="00D73A8E" w:rsidRPr="00037AC4">
        <w:t>mezo</w:t>
      </w:r>
      <w:proofErr w:type="spellEnd"/>
      <w:r w:rsidR="00D73A8E" w:rsidRPr="00037AC4">
        <w:t xml:space="preserve"> a makroúroveň sociálnej práce.</w:t>
      </w:r>
      <w:r w:rsidR="00335729">
        <w:t xml:space="preserve"> </w:t>
      </w:r>
    </w:p>
    <w:p w:rsidR="005467D0" w:rsidRPr="008666A3" w:rsidRDefault="00C32BBA" w:rsidP="00BD5165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</w:pPr>
      <w:r w:rsidRPr="008666A3">
        <w:t xml:space="preserve">Cieľové skupiny v sociálnej práci a ich významné charakteristiky. </w:t>
      </w:r>
      <w:r w:rsidR="00D73A8E" w:rsidRPr="008666A3">
        <w:t xml:space="preserve"> </w:t>
      </w:r>
      <w:r w:rsidRPr="008666A3">
        <w:t>Špecifiká sociálnej práce s konkrétnymi cieľovými skupinami.</w:t>
      </w:r>
      <w:r w:rsidR="00335729">
        <w:t xml:space="preserve"> </w:t>
      </w:r>
    </w:p>
    <w:p w:rsidR="000A2169" w:rsidRPr="004F3093" w:rsidRDefault="001A2694" w:rsidP="001A2694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  <w:rPr>
          <w:bCs/>
        </w:rPr>
      </w:pPr>
      <w:r w:rsidRPr="004F3093">
        <w:rPr>
          <w:bCs/>
        </w:rPr>
        <w:t xml:space="preserve">Dejiny sociálnej práce vo svetovom kontexte a na území Slovenska v období staroveku, stredoveku, novoveku. </w:t>
      </w:r>
      <w:r w:rsidR="006562E2" w:rsidRPr="004F3093">
        <w:t>Aplikácia na súčasnú sociálnu situáciu.</w:t>
      </w:r>
    </w:p>
    <w:p w:rsidR="005467D0" w:rsidRPr="004F3093" w:rsidRDefault="001A2694" w:rsidP="001A2694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  <w:rPr>
          <w:bCs/>
        </w:rPr>
      </w:pPr>
      <w:r w:rsidRPr="004F3093">
        <w:rPr>
          <w:bCs/>
        </w:rPr>
        <w:t xml:space="preserve">Moderné dejiny sociálnej práce v Európe, USA a na území Slovenska. </w:t>
      </w:r>
      <w:r w:rsidR="006562E2" w:rsidRPr="004F3093">
        <w:t>Aplikácia na súčasnú sociálnu situáciu.</w:t>
      </w:r>
    </w:p>
    <w:p w:rsidR="004F3093" w:rsidRPr="004F3093" w:rsidRDefault="004F3093" w:rsidP="004F3093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  <w:rPr>
          <w:bCs/>
        </w:rPr>
      </w:pPr>
      <w:r w:rsidRPr="004F3093">
        <w:rPr>
          <w:bCs/>
        </w:rPr>
        <w:t xml:space="preserve">Významné osobnosti dejín sociálnej práce (Jane </w:t>
      </w:r>
      <w:proofErr w:type="spellStart"/>
      <w:r w:rsidRPr="004F3093">
        <w:rPr>
          <w:bCs/>
        </w:rPr>
        <w:t>Adams</w:t>
      </w:r>
      <w:proofErr w:type="spellEnd"/>
      <w:r w:rsidRPr="004F3093">
        <w:rPr>
          <w:bCs/>
        </w:rPr>
        <w:t xml:space="preserve">, Mary </w:t>
      </w:r>
      <w:proofErr w:type="spellStart"/>
      <w:r w:rsidRPr="004F3093">
        <w:rPr>
          <w:bCs/>
        </w:rPr>
        <w:t>Ellen</w:t>
      </w:r>
      <w:proofErr w:type="spellEnd"/>
      <w:r w:rsidRPr="004F3093">
        <w:rPr>
          <w:bCs/>
        </w:rPr>
        <w:t xml:space="preserve"> </w:t>
      </w:r>
      <w:proofErr w:type="spellStart"/>
      <w:r w:rsidRPr="004F3093">
        <w:rPr>
          <w:bCs/>
        </w:rPr>
        <w:t>Richmond</w:t>
      </w:r>
      <w:proofErr w:type="spellEnd"/>
      <w:r w:rsidRPr="004F3093">
        <w:rPr>
          <w:bCs/>
        </w:rPr>
        <w:t xml:space="preserve">, Alice </w:t>
      </w:r>
      <w:proofErr w:type="spellStart"/>
      <w:r w:rsidRPr="004F3093">
        <w:rPr>
          <w:bCs/>
        </w:rPr>
        <w:t>Salomon</w:t>
      </w:r>
      <w:proofErr w:type="spellEnd"/>
      <w:r w:rsidRPr="004F3093">
        <w:rPr>
          <w:bCs/>
        </w:rPr>
        <w:t xml:space="preserve">, Alice Masaryková, Elena </w:t>
      </w:r>
      <w:proofErr w:type="spellStart"/>
      <w:r w:rsidRPr="004F3093">
        <w:rPr>
          <w:bCs/>
        </w:rPr>
        <w:t>Maróthy</w:t>
      </w:r>
      <w:proofErr w:type="spellEnd"/>
      <w:r w:rsidRPr="004F3093">
        <w:rPr>
          <w:bCs/>
        </w:rPr>
        <w:t>-Šoltésová a ďalšie podľa výberu študenta).</w:t>
      </w:r>
    </w:p>
    <w:p w:rsidR="005467D0" w:rsidRPr="008666A3" w:rsidRDefault="005467D0" w:rsidP="00BD5165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</w:pPr>
      <w:r w:rsidRPr="008666A3">
        <w:t xml:space="preserve">Osobnosť sociálneho pracovníka – osobnostné a profesionálne predpoklady. Profesionálne roly sociálneho pracovníka. </w:t>
      </w:r>
    </w:p>
    <w:p w:rsidR="00E81898" w:rsidRPr="004F3093" w:rsidRDefault="00DB098B" w:rsidP="00BD5165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</w:pPr>
      <w:r w:rsidRPr="004F3093">
        <w:t>Hodnoty a e</w:t>
      </w:r>
      <w:r w:rsidR="00E81898" w:rsidRPr="004F3093">
        <w:t xml:space="preserve">tika </w:t>
      </w:r>
      <w:r w:rsidR="001B02B2" w:rsidRPr="004F3093">
        <w:t xml:space="preserve">vo vzťahu k profesionálnej sociálnej práci. </w:t>
      </w:r>
      <w:r w:rsidR="00E81898" w:rsidRPr="004F3093">
        <w:t>Etický kódex sociálnych pracovníkov</w:t>
      </w:r>
      <w:r w:rsidR="001B02B2" w:rsidRPr="004F3093">
        <w:t xml:space="preserve"> a asistentov sociálnej práce SR</w:t>
      </w:r>
      <w:r w:rsidR="00613B7E" w:rsidRPr="004F3093">
        <w:t>.</w:t>
      </w:r>
    </w:p>
    <w:p w:rsidR="00162947" w:rsidRPr="004F3093" w:rsidRDefault="00162947" w:rsidP="00162947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6" w:hanging="426"/>
        <w:jc w:val="both"/>
      </w:pPr>
      <w:r w:rsidRPr="004F3093">
        <w:t xml:space="preserve">Socializácia ako celoživotný proces. Socializačné prostredia, socializácia do najvýznamnejších sociálnych rol. Vybrané sociologické teórie socializácie napr. G. H. </w:t>
      </w:r>
      <w:proofErr w:type="spellStart"/>
      <w:r w:rsidRPr="004F3093">
        <w:t>Mead</w:t>
      </w:r>
      <w:proofErr w:type="spellEnd"/>
      <w:r w:rsidRPr="004F3093">
        <w:t xml:space="preserve">, E. </w:t>
      </w:r>
      <w:proofErr w:type="spellStart"/>
      <w:r w:rsidRPr="004F3093">
        <w:t>Goffman</w:t>
      </w:r>
      <w:proofErr w:type="spellEnd"/>
      <w:r w:rsidRPr="004F3093">
        <w:t xml:space="preserve"> a pod.). </w:t>
      </w:r>
    </w:p>
    <w:p w:rsidR="00162947" w:rsidRPr="004F3093" w:rsidRDefault="00162947" w:rsidP="00162947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6" w:hanging="426"/>
        <w:jc w:val="both"/>
      </w:pPr>
      <w:r w:rsidRPr="004F3093">
        <w:lastRenderedPageBreak/>
        <w:t xml:space="preserve">Sociálna štruktúra spoločnosti (sociálna rola a jej chápanie vo vzťahu k sociálnemu statusu, sociálne inštitúcie ako nevyhnutný prvok spolužitia </w:t>
      </w:r>
      <w:r w:rsidR="00BD2B8A">
        <w:t>ľudí). Sociálna stratifikácia a </w:t>
      </w:r>
      <w:r w:rsidRPr="004F3093">
        <w:t xml:space="preserve">sociálna mobilita, sociologické teórie sociálnej stratifikácie a sociálnej mobility. </w:t>
      </w:r>
    </w:p>
    <w:p w:rsidR="00E81898" w:rsidRPr="000543A3" w:rsidRDefault="00E72F7C" w:rsidP="00BD5165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</w:pPr>
      <w:r w:rsidRPr="004F3093">
        <w:t xml:space="preserve">Manželstvo </w:t>
      </w:r>
      <w:r w:rsidR="00E109CB" w:rsidRPr="004F3093">
        <w:t xml:space="preserve">a rodina podľa právnej úpravy. </w:t>
      </w:r>
      <w:r w:rsidRPr="004F3093">
        <w:t>(</w:t>
      </w:r>
      <w:r w:rsidR="00F617FC" w:rsidRPr="004F3093">
        <w:t>O</w:t>
      </w:r>
      <w:r w:rsidRPr="004F3093">
        <w:t>bsahová a formálna stránka</w:t>
      </w:r>
      <w:r w:rsidR="00F617FC" w:rsidRPr="004F3093">
        <w:t xml:space="preserve"> platnej </w:t>
      </w:r>
      <w:r w:rsidR="00F617FC" w:rsidRPr="000543A3">
        <w:t>legislatívy.)</w:t>
      </w:r>
      <w:r w:rsidRPr="000543A3">
        <w:t xml:space="preserve"> </w:t>
      </w:r>
      <w:r w:rsidR="00E109CB" w:rsidRPr="000543A3">
        <w:t>Zásady rodinného práva – postoj štátu a spoločnosti k rodine.</w:t>
      </w:r>
      <w:r w:rsidR="00335729" w:rsidRPr="000543A3">
        <w:t xml:space="preserve"> </w:t>
      </w:r>
    </w:p>
    <w:p w:rsidR="008B134A" w:rsidRPr="008A7A02" w:rsidRDefault="008B134A" w:rsidP="006562E2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</w:pPr>
      <w:r w:rsidRPr="008A7A02">
        <w:t>Rodina z pohľ</w:t>
      </w:r>
      <w:r w:rsidR="006562E2" w:rsidRPr="008A7A02">
        <w:t>adu vybraných vedných disciplín (s</w:t>
      </w:r>
      <w:r w:rsidRPr="008A7A02">
        <w:t xml:space="preserve">ociológia, </w:t>
      </w:r>
      <w:r w:rsidR="006562E2" w:rsidRPr="008A7A02">
        <w:t xml:space="preserve">demografia, </w:t>
      </w:r>
      <w:r w:rsidRPr="008A7A02">
        <w:t xml:space="preserve">psychológia, </w:t>
      </w:r>
      <w:r w:rsidR="006562E2" w:rsidRPr="008A7A02">
        <w:t xml:space="preserve">antropológia, teológia). </w:t>
      </w:r>
      <w:r w:rsidRPr="008A7A02">
        <w:t xml:space="preserve">Systémový prístup k rodine (rodinný systém, ekologický prístup), modely rodinného fungovania. </w:t>
      </w:r>
    </w:p>
    <w:p w:rsidR="00B90025" w:rsidRPr="008A7A02" w:rsidRDefault="00E81898" w:rsidP="00BD5165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</w:pPr>
      <w:r w:rsidRPr="008A7A02">
        <w:t>Náboženstvo ako sociálna inštitúcia</w:t>
      </w:r>
      <w:r w:rsidR="008666A3" w:rsidRPr="008A7A02">
        <w:t xml:space="preserve"> </w:t>
      </w:r>
      <w:r w:rsidRPr="008A7A02">
        <w:t>(funkcionalistická a </w:t>
      </w:r>
      <w:proofErr w:type="spellStart"/>
      <w:r w:rsidRPr="008A7A02">
        <w:t>konfliktualistická</w:t>
      </w:r>
      <w:proofErr w:type="spellEnd"/>
      <w:r w:rsidRPr="008A7A02">
        <w:t xml:space="preserve"> teória náboženstva, základné prvky náboženstva, typy náboženstva, hlavné svetové náboženstvá)</w:t>
      </w:r>
      <w:r w:rsidR="00613B7E" w:rsidRPr="008A7A02">
        <w:t>.</w:t>
      </w:r>
      <w:r w:rsidR="00B90025" w:rsidRPr="008A7A02">
        <w:t xml:space="preserve"> </w:t>
      </w:r>
    </w:p>
    <w:p w:rsidR="006D011A" w:rsidRPr="008A7A02" w:rsidRDefault="006D011A" w:rsidP="00BD5165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</w:pPr>
      <w:r w:rsidRPr="008A7A02">
        <w:t xml:space="preserve">Základné dokumenty </w:t>
      </w:r>
      <w:r w:rsidR="00FD6CC5" w:rsidRPr="008A7A02">
        <w:t>K</w:t>
      </w:r>
      <w:r w:rsidRPr="008A7A02">
        <w:t>atolíckej sociálnej náuky</w:t>
      </w:r>
      <w:r w:rsidR="00E81898" w:rsidRPr="008A7A02">
        <w:t xml:space="preserve"> </w:t>
      </w:r>
      <w:r w:rsidRPr="008A7A02">
        <w:t>a</w:t>
      </w:r>
      <w:r w:rsidR="00DB098B" w:rsidRPr="008A7A02">
        <w:t xml:space="preserve"> ich </w:t>
      </w:r>
      <w:r w:rsidR="00E81898" w:rsidRPr="008A7A02">
        <w:t>vzťah k sociálnej práci</w:t>
      </w:r>
      <w:r w:rsidRPr="008A7A02">
        <w:t>.</w:t>
      </w:r>
      <w:r w:rsidR="00E72F7C" w:rsidRPr="008A7A02">
        <w:t xml:space="preserve"> </w:t>
      </w:r>
      <w:r w:rsidRPr="008A7A02">
        <w:t>Charak</w:t>
      </w:r>
      <w:r w:rsidR="00F617FC" w:rsidRPr="008A7A02">
        <w:t>teristika základných princípov</w:t>
      </w:r>
      <w:r w:rsidRPr="008A7A02">
        <w:t>.</w:t>
      </w:r>
      <w:r w:rsidR="00335729" w:rsidRPr="008A7A02">
        <w:t xml:space="preserve"> </w:t>
      </w:r>
    </w:p>
    <w:p w:rsidR="007E62B8" w:rsidRPr="008A7A02" w:rsidRDefault="007E62B8" w:rsidP="00BD5165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</w:pPr>
      <w:r w:rsidRPr="008A7A02">
        <w:t xml:space="preserve">Základné ľudské práva a slobody (Uzákonenie. Princíp. Členenie. </w:t>
      </w:r>
      <w:r w:rsidR="00F617FC" w:rsidRPr="008A7A02">
        <w:t xml:space="preserve">Dokumenty. </w:t>
      </w:r>
      <w:r w:rsidRPr="008A7A02">
        <w:t>Medzinárodné organizácie.)</w:t>
      </w:r>
      <w:r w:rsidR="00335729" w:rsidRPr="008A7A02">
        <w:t xml:space="preserve"> </w:t>
      </w:r>
    </w:p>
    <w:p w:rsidR="007E62B8" w:rsidRPr="004F3093" w:rsidRDefault="00DF711F" w:rsidP="00BD5165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</w:pPr>
      <w:r w:rsidRPr="004F3093">
        <w:t xml:space="preserve">Občianske právo hmotné vo vzťahu k sociálnej práci (Právna norma. Fyzické a právnické osoby. Zastúpenie. Právny úkon. Zmluvné vzťahy – podstatné náležitosti). </w:t>
      </w:r>
      <w:r w:rsidR="007E62B8" w:rsidRPr="004F3093">
        <w:t>Občianske právo procesné vo vzťahu k sociálnej práci (Právna norma. Účastníci konania. Predbežné opatrenia. Svedecká výpoveď. Osobitné druhy konania.)</w:t>
      </w:r>
      <w:r w:rsidR="00613B7E" w:rsidRPr="004F3093">
        <w:t>.</w:t>
      </w:r>
      <w:r w:rsidR="00CF6655" w:rsidRPr="004F3093">
        <w:t xml:space="preserve"> </w:t>
      </w:r>
    </w:p>
    <w:p w:rsidR="007E62B8" w:rsidRPr="00AC17E4" w:rsidRDefault="00DF711F" w:rsidP="00BD5165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  <w:rPr>
          <w:bCs/>
        </w:rPr>
      </w:pPr>
      <w:r w:rsidRPr="004F3093">
        <w:rPr>
          <w:bCs/>
        </w:rPr>
        <w:t xml:space="preserve">Správne právo hmotné vo vzťahu k sociálnej práci (Metódy práce správnych orgánov. Kontrola vo verejnej správe. Zodpovednosť pri výkone verejnej moci). </w:t>
      </w:r>
      <w:r w:rsidR="007E62B8" w:rsidRPr="004F3093">
        <w:rPr>
          <w:bCs/>
        </w:rPr>
        <w:t>Správne právo proce</w:t>
      </w:r>
      <w:r w:rsidR="00DD0AAB" w:rsidRPr="004F3093">
        <w:rPr>
          <w:bCs/>
        </w:rPr>
        <w:t>sné vo vzťahu k sociálnej práci</w:t>
      </w:r>
      <w:r w:rsidR="007E62B8" w:rsidRPr="004F3093">
        <w:rPr>
          <w:bCs/>
        </w:rPr>
        <w:t xml:space="preserve"> (Správny poriadok. Odlišnosti od súdneho konania </w:t>
      </w:r>
      <w:r w:rsidR="007E62B8" w:rsidRPr="00AC17E4">
        <w:rPr>
          <w:bCs/>
        </w:rPr>
        <w:t>v občianskom práve procesnom).</w:t>
      </w:r>
      <w:r w:rsidR="00E72F7C" w:rsidRPr="00AC17E4">
        <w:rPr>
          <w:bCs/>
        </w:rPr>
        <w:t xml:space="preserve"> </w:t>
      </w:r>
    </w:p>
    <w:p w:rsidR="00B11978" w:rsidRPr="00AC17E4" w:rsidRDefault="00AC17E4" w:rsidP="00BD5165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</w:pPr>
      <w:r w:rsidRPr="00AC17E4">
        <w:t xml:space="preserve">Teoretické východiská sociálnej patológie v diele </w:t>
      </w:r>
      <w:proofErr w:type="spellStart"/>
      <w:r w:rsidRPr="00AC17E4">
        <w:t>Herberta</w:t>
      </w:r>
      <w:proofErr w:type="spellEnd"/>
      <w:r w:rsidRPr="00AC17E4">
        <w:t xml:space="preserve"> </w:t>
      </w:r>
      <w:proofErr w:type="spellStart"/>
      <w:r w:rsidRPr="00AC17E4">
        <w:t>Spencera</w:t>
      </w:r>
      <w:proofErr w:type="spellEnd"/>
      <w:r w:rsidRPr="00AC17E4">
        <w:t xml:space="preserve"> a </w:t>
      </w:r>
      <w:proofErr w:type="spellStart"/>
      <w:r w:rsidRPr="00AC17E4">
        <w:t>Émile</w:t>
      </w:r>
      <w:proofErr w:type="spellEnd"/>
      <w:r w:rsidRPr="00AC17E4">
        <w:t xml:space="preserve"> </w:t>
      </w:r>
      <w:proofErr w:type="spellStart"/>
      <w:r w:rsidRPr="00AC17E4">
        <w:t>Durkheima</w:t>
      </w:r>
      <w:proofErr w:type="spellEnd"/>
      <w:r w:rsidRPr="00AC17E4">
        <w:t>. Predmet a ciele sociálnej patológie ako vednej disciplíny. Najvýznamnejšie teórie sociálnej patológie.</w:t>
      </w:r>
    </w:p>
    <w:p w:rsidR="00AC17E4" w:rsidRPr="00AC17E4" w:rsidRDefault="00AC17E4" w:rsidP="00BD5165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</w:pPr>
      <w:r w:rsidRPr="00AC17E4">
        <w:t>Sociálna deviácia. Biologické, psychologické (</w:t>
      </w:r>
      <w:proofErr w:type="spellStart"/>
      <w:r w:rsidRPr="00AC17E4">
        <w:t>psycho</w:t>
      </w:r>
      <w:proofErr w:type="spellEnd"/>
      <w:r w:rsidRPr="00AC17E4">
        <w:t xml:space="preserve"> – sociálne) a sociologické teórie sociálnych deviácií. Charakteristika vybraných typov sociálnych deviácií (delikvencia, patologické hráčstvo, kriminalita, látkové závislosti – </w:t>
      </w:r>
      <w:proofErr w:type="spellStart"/>
      <w:r w:rsidRPr="00AC17E4">
        <w:t>kodependencia</w:t>
      </w:r>
      <w:proofErr w:type="spellEnd"/>
      <w:r w:rsidRPr="00AC17E4">
        <w:t>, syndróm CAN a pod. )</w:t>
      </w:r>
    </w:p>
    <w:p w:rsidR="005C6261" w:rsidRPr="004F3093" w:rsidRDefault="001A2694" w:rsidP="001A2694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  <w:rPr>
          <w:bCs/>
        </w:rPr>
      </w:pPr>
      <w:r w:rsidRPr="004F3093">
        <w:rPr>
          <w:bCs/>
        </w:rPr>
        <w:lastRenderedPageBreak/>
        <w:t xml:space="preserve">Minority v sociálnej práci. Druhy minorít (fyzické, kultúrne, ekonomické, </w:t>
      </w:r>
      <w:proofErr w:type="spellStart"/>
      <w:r w:rsidRPr="004F3093">
        <w:rPr>
          <w:bCs/>
        </w:rPr>
        <w:t>behaviorálne</w:t>
      </w:r>
      <w:proofErr w:type="spellEnd"/>
      <w:r w:rsidRPr="004F3093">
        <w:rPr>
          <w:bCs/>
        </w:rPr>
        <w:t xml:space="preserve">). Vzťah majority a minority. Tolerancia, diskriminácia, predsudky a stereotypy. Prístupy práce s minoritami podľa </w:t>
      </w:r>
      <w:proofErr w:type="spellStart"/>
      <w:r w:rsidRPr="004F3093">
        <w:rPr>
          <w:bCs/>
        </w:rPr>
        <w:t>Musila</w:t>
      </w:r>
      <w:proofErr w:type="spellEnd"/>
      <w:r w:rsidRPr="004F3093">
        <w:rPr>
          <w:bCs/>
        </w:rPr>
        <w:t xml:space="preserve"> a Navrátila. Menšiny na Slovensku.</w:t>
      </w:r>
      <w:r w:rsidR="00232FAA" w:rsidRPr="004F3093">
        <w:rPr>
          <w:bCs/>
        </w:rPr>
        <w:t xml:space="preserve"> </w:t>
      </w:r>
    </w:p>
    <w:p w:rsidR="008B134A" w:rsidRPr="004F3093" w:rsidRDefault="008B134A" w:rsidP="00443F67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both"/>
      </w:pPr>
      <w:r w:rsidRPr="004F3093">
        <w:rPr>
          <w:bCs/>
        </w:rPr>
        <w:t>Psychologické teórie osobnosti (psychoanalytická perspektíva, humanisticko-exi</w:t>
      </w:r>
      <w:r w:rsidR="006562E2" w:rsidRPr="004F3093">
        <w:rPr>
          <w:bCs/>
        </w:rPr>
        <w:t>stenciálna perspektíva, sociálno</w:t>
      </w:r>
      <w:r w:rsidRPr="004F3093">
        <w:rPr>
          <w:bCs/>
        </w:rPr>
        <w:t xml:space="preserve">-kognitívna perspektíva). </w:t>
      </w:r>
    </w:p>
    <w:p w:rsidR="00825625" w:rsidRDefault="00825625" w:rsidP="009C697E">
      <w:pPr>
        <w:rPr>
          <w:color w:val="FF0000"/>
        </w:rPr>
      </w:pPr>
    </w:p>
    <w:p w:rsidR="001B02B2" w:rsidRPr="00BD5165" w:rsidRDefault="00BD5165" w:rsidP="00162947">
      <w:pPr>
        <w:spacing w:after="120"/>
        <w:rPr>
          <w:b/>
          <w:iCs/>
        </w:rPr>
      </w:pPr>
      <w:r w:rsidRPr="00BD5165">
        <w:rPr>
          <w:b/>
          <w:iCs/>
        </w:rPr>
        <w:t>LITERATÚRA</w:t>
      </w:r>
    </w:p>
    <w:p w:rsidR="0082521D" w:rsidRPr="00162947" w:rsidRDefault="0082521D" w:rsidP="00454FD8">
      <w:pPr>
        <w:spacing w:after="120" w:line="276" w:lineRule="auto"/>
        <w:jc w:val="both"/>
      </w:pPr>
      <w:r w:rsidRPr="00162947">
        <w:t>ALMAŠIOVÁ, A. </w:t>
      </w:r>
      <w:r>
        <w:t xml:space="preserve">2012. </w:t>
      </w:r>
      <w:r w:rsidRPr="00162947">
        <w:rPr>
          <w:i/>
          <w:iCs/>
        </w:rPr>
        <w:t>Sociológia.</w:t>
      </w:r>
      <w:r w:rsidRPr="00162947">
        <w:t xml:space="preserve"> Ružomberok</w:t>
      </w:r>
      <w:r>
        <w:t xml:space="preserve"> </w:t>
      </w:r>
      <w:r w:rsidRPr="00162947">
        <w:t xml:space="preserve">: </w:t>
      </w:r>
      <w:proofErr w:type="spellStart"/>
      <w:r w:rsidRPr="00162947">
        <w:t>Verbum</w:t>
      </w:r>
      <w:proofErr w:type="spellEnd"/>
      <w:r w:rsidRPr="00162947">
        <w:t>, 2012. 131 s. ISBN 978-80-8084-878-1.</w:t>
      </w:r>
    </w:p>
    <w:p w:rsidR="0082521D" w:rsidRPr="00162947" w:rsidRDefault="0082521D" w:rsidP="00454FD8">
      <w:pPr>
        <w:spacing w:after="120" w:line="276" w:lineRule="auto"/>
        <w:jc w:val="both"/>
      </w:pPr>
      <w:r>
        <w:t>ANZENBACHER, A.</w:t>
      </w:r>
      <w:r w:rsidRPr="00162947">
        <w:t xml:space="preserve"> </w:t>
      </w:r>
      <w:r>
        <w:t xml:space="preserve">1987. </w:t>
      </w:r>
      <w:r w:rsidRPr="00162947">
        <w:rPr>
          <w:i/>
        </w:rPr>
        <w:t xml:space="preserve">Úvod do </w:t>
      </w:r>
      <w:proofErr w:type="spellStart"/>
      <w:r w:rsidRPr="00162947">
        <w:rPr>
          <w:i/>
        </w:rPr>
        <w:t>filosofie</w:t>
      </w:r>
      <w:proofErr w:type="spellEnd"/>
      <w:r w:rsidRPr="00162947">
        <w:rPr>
          <w:i/>
        </w:rPr>
        <w:t xml:space="preserve">. </w:t>
      </w:r>
      <w:r>
        <w:t>Praha : Portál, 1987</w:t>
      </w:r>
      <w:r w:rsidRPr="00162947">
        <w:t>.</w:t>
      </w:r>
      <w:r>
        <w:t xml:space="preserve"> 392 s. ISBN </w:t>
      </w:r>
      <w:r w:rsidRPr="006639FB">
        <w:t>978-80-7367-727-5</w:t>
      </w:r>
      <w:r>
        <w:t>.</w:t>
      </w:r>
    </w:p>
    <w:p w:rsidR="0082521D" w:rsidRPr="00752710" w:rsidRDefault="0082521D" w:rsidP="0082521D">
      <w:pPr>
        <w:spacing w:after="120"/>
      </w:pPr>
      <w:r w:rsidRPr="00752710">
        <w:t>BALOGOVÁ, B., ŽIAKOVÁ, E. (</w:t>
      </w:r>
      <w:proofErr w:type="spellStart"/>
      <w:r w:rsidRPr="00752710">
        <w:t>eds</w:t>
      </w:r>
      <w:proofErr w:type="spellEnd"/>
      <w:r w:rsidRPr="00752710">
        <w:t xml:space="preserve">.) 2017. </w:t>
      </w:r>
      <w:proofErr w:type="spellStart"/>
      <w:r w:rsidRPr="00752710">
        <w:rPr>
          <w:i/>
        </w:rPr>
        <w:t>Vademecum</w:t>
      </w:r>
      <w:proofErr w:type="spellEnd"/>
      <w:r w:rsidRPr="00752710">
        <w:rPr>
          <w:i/>
        </w:rPr>
        <w:t xml:space="preserve"> sociálnej práce. Terminologický slovník</w:t>
      </w:r>
      <w:r w:rsidRPr="00752710">
        <w:t>. Košice : UPJŠ, FF, 2017. 359s. ISBN 9788081524837.</w:t>
      </w:r>
    </w:p>
    <w:p w:rsidR="0082521D" w:rsidRPr="001A2694" w:rsidRDefault="0082521D" w:rsidP="00454FD8">
      <w:pPr>
        <w:spacing w:after="120" w:line="276" w:lineRule="auto"/>
        <w:jc w:val="both"/>
      </w:pPr>
      <w:r w:rsidRPr="001A2694">
        <w:t xml:space="preserve">BRNULA, P. </w:t>
      </w:r>
      <w:r>
        <w:t xml:space="preserve">2012. </w:t>
      </w:r>
      <w:r w:rsidRPr="001A2694">
        <w:rPr>
          <w:i/>
        </w:rPr>
        <w:t>Sociálna práca. Dejiny teórie, a metódy</w:t>
      </w:r>
      <w:r w:rsidRPr="001A2694">
        <w:t>. Bratislava : Iris, 2012.</w:t>
      </w:r>
      <w:r>
        <w:t xml:space="preserve"> 264 s. </w:t>
      </w:r>
      <w:r w:rsidRPr="0048622A">
        <w:t>ISBN 978-80- 89256-91- 4</w:t>
      </w:r>
      <w:r>
        <w:t>.</w:t>
      </w:r>
    </w:p>
    <w:p w:rsidR="0082521D" w:rsidRPr="00162947" w:rsidRDefault="0082521D" w:rsidP="00454FD8">
      <w:pPr>
        <w:spacing w:after="120" w:line="276" w:lineRule="auto"/>
        <w:jc w:val="both"/>
        <w:rPr>
          <w:bCs/>
        </w:rPr>
      </w:pPr>
      <w:r w:rsidRPr="00162947">
        <w:rPr>
          <w:bCs/>
        </w:rPr>
        <w:t xml:space="preserve">CAKIRPALOGLU, P. 2012. </w:t>
      </w:r>
      <w:r w:rsidRPr="00162947">
        <w:rPr>
          <w:bCs/>
          <w:i/>
          <w:iCs/>
        </w:rPr>
        <w:t xml:space="preserve">Úvod do </w:t>
      </w:r>
      <w:proofErr w:type="spellStart"/>
      <w:r w:rsidRPr="00162947">
        <w:rPr>
          <w:bCs/>
          <w:i/>
          <w:iCs/>
        </w:rPr>
        <w:t>psychologie</w:t>
      </w:r>
      <w:proofErr w:type="spellEnd"/>
      <w:r w:rsidRPr="00162947">
        <w:rPr>
          <w:bCs/>
          <w:i/>
          <w:iCs/>
        </w:rPr>
        <w:t xml:space="preserve"> osobnosti</w:t>
      </w:r>
      <w:r w:rsidRPr="00162947">
        <w:rPr>
          <w:bCs/>
        </w:rPr>
        <w:t xml:space="preserve">. Praha : </w:t>
      </w:r>
      <w:proofErr w:type="spellStart"/>
      <w:r w:rsidRPr="00162947">
        <w:rPr>
          <w:bCs/>
        </w:rPr>
        <w:t>Grada</w:t>
      </w:r>
      <w:proofErr w:type="spellEnd"/>
      <w:r w:rsidRPr="00162947">
        <w:rPr>
          <w:bCs/>
        </w:rPr>
        <w:t xml:space="preserve">, 2012. </w:t>
      </w:r>
      <w:r>
        <w:rPr>
          <w:bCs/>
        </w:rPr>
        <w:t xml:space="preserve">288 s. </w:t>
      </w:r>
      <w:r w:rsidRPr="00162947">
        <w:rPr>
          <w:bCs/>
        </w:rPr>
        <w:t xml:space="preserve">ISBN 978-80-247-4033-1. </w:t>
      </w:r>
    </w:p>
    <w:p w:rsidR="0082521D" w:rsidRPr="00162947" w:rsidRDefault="0082521D" w:rsidP="00454FD8">
      <w:pPr>
        <w:spacing w:after="120" w:line="276" w:lineRule="auto"/>
        <w:jc w:val="both"/>
        <w:rPr>
          <w:i/>
        </w:rPr>
      </w:pPr>
      <w:r w:rsidRPr="00162947">
        <w:rPr>
          <w:i/>
        </w:rPr>
        <w:t>Etický kódex sociálnych pracovníkov a asistentov sociálnej práce SR</w:t>
      </w:r>
    </w:p>
    <w:p w:rsidR="0082521D" w:rsidRPr="00162947" w:rsidRDefault="0082521D" w:rsidP="00454FD8">
      <w:pPr>
        <w:spacing w:after="120" w:line="276" w:lineRule="auto"/>
        <w:jc w:val="both"/>
      </w:pPr>
      <w:r w:rsidRPr="00162947">
        <w:t>GIDDENS, A. </w:t>
      </w:r>
      <w:r>
        <w:t xml:space="preserve">2013. </w:t>
      </w:r>
      <w:proofErr w:type="spellStart"/>
      <w:r w:rsidRPr="00162947">
        <w:rPr>
          <w:i/>
          <w:iCs/>
        </w:rPr>
        <w:t>Sociologie</w:t>
      </w:r>
      <w:proofErr w:type="spellEnd"/>
      <w:r w:rsidRPr="00162947">
        <w:t>. Praha</w:t>
      </w:r>
      <w:r>
        <w:t xml:space="preserve"> </w:t>
      </w:r>
      <w:r w:rsidRPr="00162947">
        <w:t xml:space="preserve">: </w:t>
      </w:r>
      <w:proofErr w:type="spellStart"/>
      <w:r w:rsidRPr="00162947">
        <w:t>Argo</w:t>
      </w:r>
      <w:proofErr w:type="spellEnd"/>
      <w:r w:rsidRPr="00162947">
        <w:t>, 2013. 1052 s. ISBN 978-802570807.</w:t>
      </w:r>
    </w:p>
    <w:p w:rsidR="0082521D" w:rsidRPr="00162947" w:rsidRDefault="0082521D" w:rsidP="00454FD8">
      <w:pPr>
        <w:spacing w:after="120" w:line="276" w:lineRule="auto"/>
        <w:jc w:val="both"/>
        <w:rPr>
          <w:bCs/>
        </w:rPr>
      </w:pPr>
      <w:r w:rsidRPr="00162947">
        <w:rPr>
          <w:bCs/>
        </w:rPr>
        <w:t xml:space="preserve">HALL, C. S., LINDZEY, G. 2002. </w:t>
      </w:r>
      <w:r w:rsidRPr="00162947">
        <w:rPr>
          <w:bCs/>
          <w:i/>
          <w:iCs/>
        </w:rPr>
        <w:t>Psychológia osobnosti : Úvod do teórií osobnosti.</w:t>
      </w:r>
      <w:r w:rsidRPr="00162947">
        <w:rPr>
          <w:bCs/>
        </w:rPr>
        <w:t xml:space="preserve"> Bratislava : SPN, 2002. 510 s. ISBN 80-0803-384-3.</w:t>
      </w:r>
    </w:p>
    <w:p w:rsidR="0082521D" w:rsidRDefault="0082521D" w:rsidP="00454FD8">
      <w:pPr>
        <w:spacing w:after="120" w:line="276" w:lineRule="auto"/>
        <w:jc w:val="both"/>
      </w:pPr>
      <w:r w:rsidRPr="00162947">
        <w:t>JANDOUREK, J. </w:t>
      </w:r>
      <w:r>
        <w:t xml:space="preserve">2003. </w:t>
      </w:r>
      <w:r w:rsidRPr="00162947">
        <w:rPr>
          <w:i/>
          <w:iCs/>
        </w:rPr>
        <w:t xml:space="preserve">Úvod do </w:t>
      </w:r>
      <w:proofErr w:type="spellStart"/>
      <w:r w:rsidRPr="00162947">
        <w:rPr>
          <w:i/>
          <w:iCs/>
        </w:rPr>
        <w:t>sociologie</w:t>
      </w:r>
      <w:proofErr w:type="spellEnd"/>
      <w:r w:rsidRPr="00162947">
        <w:t>. Praha</w:t>
      </w:r>
      <w:r>
        <w:t xml:space="preserve"> </w:t>
      </w:r>
      <w:r w:rsidRPr="00162947">
        <w:t xml:space="preserve">: Portál, 2003. 231 s. </w:t>
      </w:r>
      <w:r>
        <w:t>ISBN 80-7178-749-3</w:t>
      </w:r>
    </w:p>
    <w:p w:rsidR="0082521D" w:rsidRDefault="0082521D" w:rsidP="00454FD8">
      <w:pPr>
        <w:spacing w:after="120" w:line="276" w:lineRule="auto"/>
        <w:jc w:val="both"/>
      </w:pPr>
      <w:r>
        <w:t xml:space="preserve">JANKOVSKÝ, J. 2003. </w:t>
      </w:r>
      <w:r w:rsidRPr="009B7D63">
        <w:rPr>
          <w:i/>
        </w:rPr>
        <w:t xml:space="preserve">Etika pro </w:t>
      </w:r>
      <w:proofErr w:type="spellStart"/>
      <w:r w:rsidRPr="009B7D63">
        <w:rPr>
          <w:i/>
        </w:rPr>
        <w:t>pomáhající</w:t>
      </w:r>
      <w:proofErr w:type="spellEnd"/>
      <w:r w:rsidRPr="009B7D63">
        <w:rPr>
          <w:i/>
        </w:rPr>
        <w:t xml:space="preserve"> </w:t>
      </w:r>
      <w:proofErr w:type="spellStart"/>
      <w:r w:rsidRPr="009B7D63">
        <w:rPr>
          <w:i/>
        </w:rPr>
        <w:t>profese</w:t>
      </w:r>
      <w:proofErr w:type="spellEnd"/>
      <w:r>
        <w:t xml:space="preserve">. Praha : </w:t>
      </w:r>
      <w:proofErr w:type="spellStart"/>
      <w:r>
        <w:t>Triton</w:t>
      </w:r>
      <w:proofErr w:type="spellEnd"/>
      <w:r>
        <w:t xml:space="preserve">, 2003. 223s. ISBN </w:t>
      </w:r>
      <w:r w:rsidRPr="00FA2975">
        <w:t>8072543296</w:t>
      </w:r>
      <w:r>
        <w:t>.</w:t>
      </w:r>
    </w:p>
    <w:p w:rsidR="0082521D" w:rsidRDefault="0082521D" w:rsidP="00454FD8">
      <w:pPr>
        <w:spacing w:after="120" w:line="276" w:lineRule="auto"/>
        <w:jc w:val="both"/>
        <w:rPr>
          <w:i/>
        </w:rPr>
      </w:pPr>
      <w:r w:rsidRPr="00162947">
        <w:rPr>
          <w:i/>
        </w:rPr>
        <w:t>Katechizmus Katolíckej cirkvi</w:t>
      </w:r>
    </w:p>
    <w:p w:rsidR="0082521D" w:rsidRDefault="0082521D" w:rsidP="00454FD8">
      <w:pPr>
        <w:spacing w:after="120" w:line="276" w:lineRule="auto"/>
        <w:jc w:val="both"/>
      </w:pPr>
      <w:r>
        <w:t>KOŠČ, S. 2011.</w:t>
      </w:r>
      <w:r w:rsidRPr="00162947">
        <w:t xml:space="preserve"> </w:t>
      </w:r>
      <w:r w:rsidRPr="00162947">
        <w:rPr>
          <w:i/>
        </w:rPr>
        <w:t>Katolícka sociálna náuka</w:t>
      </w:r>
      <w:r>
        <w:t xml:space="preserve">. Ružomberok : </w:t>
      </w:r>
      <w:proofErr w:type="spellStart"/>
      <w:r>
        <w:t>Verbum</w:t>
      </w:r>
      <w:proofErr w:type="spellEnd"/>
      <w:r>
        <w:t xml:space="preserve">, 2011. 143 s. </w:t>
      </w:r>
      <w:r w:rsidRPr="00FA2975">
        <w:t>ISBN 978-80-808-2</w:t>
      </w:r>
      <w:r>
        <w:t>.</w:t>
      </w:r>
    </w:p>
    <w:p w:rsidR="0082521D" w:rsidRDefault="0082521D" w:rsidP="00454FD8">
      <w:pPr>
        <w:spacing w:after="120" w:line="276" w:lineRule="auto"/>
        <w:jc w:val="both"/>
      </w:pPr>
      <w:r>
        <w:t>KOŠČ, S. 2015.</w:t>
      </w:r>
      <w:r w:rsidRPr="00162947">
        <w:t xml:space="preserve"> </w:t>
      </w:r>
      <w:r w:rsidRPr="00162947">
        <w:rPr>
          <w:i/>
        </w:rPr>
        <w:t>Evanjelizácia sociálnych vzťahov</w:t>
      </w:r>
      <w:r w:rsidRPr="00162947">
        <w:t xml:space="preserve">. Ružomberok : </w:t>
      </w:r>
      <w:proofErr w:type="spellStart"/>
      <w:r w:rsidRPr="00162947">
        <w:t>Verbum</w:t>
      </w:r>
      <w:proofErr w:type="spellEnd"/>
      <w:r w:rsidRPr="00162947">
        <w:t>, 2015</w:t>
      </w:r>
      <w:r>
        <w:t xml:space="preserve">. 151 s. ISBN </w:t>
      </w:r>
      <w:r w:rsidRPr="00FA2975">
        <w:t>978-80-561-0</w:t>
      </w:r>
      <w:r>
        <w:t>.</w:t>
      </w:r>
    </w:p>
    <w:p w:rsidR="0082521D" w:rsidRDefault="0082521D" w:rsidP="00454FD8">
      <w:pPr>
        <w:spacing w:after="120" w:line="276" w:lineRule="auto"/>
        <w:ind w:right="84"/>
        <w:jc w:val="both"/>
      </w:pPr>
      <w:r>
        <w:t xml:space="preserve">MARKOVIČ, D. 2013. </w:t>
      </w:r>
      <w:r w:rsidRPr="007912F5">
        <w:rPr>
          <w:i/>
        </w:rPr>
        <w:t>Minority v sociálnej práci. In: Interdisciplinárna kooperácia v ošetrovateľstve, pôrodnej asistencii a sociálnej práci</w:t>
      </w:r>
      <w:r>
        <w:t xml:space="preserve">. Ružomberok : </w:t>
      </w:r>
      <w:proofErr w:type="spellStart"/>
      <w:r>
        <w:t>Verbum</w:t>
      </w:r>
      <w:proofErr w:type="spellEnd"/>
      <w:r>
        <w:t>, 2013. s. 101 – 109. ISBN 978-80-561-0076-9. 9.</w:t>
      </w:r>
    </w:p>
    <w:p w:rsidR="0082521D" w:rsidRDefault="0082521D" w:rsidP="00BD2B8A">
      <w:pPr>
        <w:spacing w:after="120" w:line="276" w:lineRule="auto"/>
        <w:jc w:val="both"/>
      </w:pPr>
      <w:r>
        <w:t>MÁTEL, A. 2016.</w:t>
      </w:r>
      <w:r w:rsidRPr="00162947">
        <w:t xml:space="preserve"> </w:t>
      </w:r>
      <w:r w:rsidRPr="00162947">
        <w:rPr>
          <w:i/>
        </w:rPr>
        <w:t>Etické kódexy sociálnej práce</w:t>
      </w:r>
      <w:r w:rsidRPr="00162947">
        <w:t>. Bratislava : Spoločnosť pre rozvoj sociálnej práce 2016.</w:t>
      </w:r>
      <w:r>
        <w:t xml:space="preserve"> 226 s. </w:t>
      </w:r>
      <w:r w:rsidRPr="00353D70">
        <w:t>ISBN: 978-80-971445-8-6</w:t>
      </w:r>
      <w:r>
        <w:t>.</w:t>
      </w:r>
    </w:p>
    <w:p w:rsidR="0082521D" w:rsidRDefault="0082521D" w:rsidP="00BD2B8A">
      <w:pPr>
        <w:spacing w:after="120" w:line="276" w:lineRule="auto"/>
        <w:jc w:val="both"/>
        <w:rPr>
          <w:color w:val="FF0000"/>
        </w:rPr>
      </w:pPr>
      <w:r>
        <w:t xml:space="preserve">MATOUŠEK, O. 2007. </w:t>
      </w:r>
      <w:r w:rsidRPr="00353D70">
        <w:rPr>
          <w:i/>
        </w:rPr>
        <w:t xml:space="preserve">Základy </w:t>
      </w:r>
      <w:proofErr w:type="spellStart"/>
      <w:r w:rsidRPr="00353D70">
        <w:rPr>
          <w:i/>
        </w:rPr>
        <w:t>sociální</w:t>
      </w:r>
      <w:proofErr w:type="spellEnd"/>
      <w:r w:rsidRPr="00353D70">
        <w:rPr>
          <w:i/>
        </w:rPr>
        <w:t xml:space="preserve"> práce</w:t>
      </w:r>
      <w:r>
        <w:t>. Praha : Portál , 2007. Vyd. 2. 309 s. ISBN 978-80-7367-331-4</w:t>
      </w:r>
    </w:p>
    <w:p w:rsidR="0082521D" w:rsidRDefault="0082521D" w:rsidP="00BD2B8A">
      <w:pPr>
        <w:spacing w:after="120"/>
        <w:jc w:val="both"/>
      </w:pPr>
      <w:r w:rsidRPr="00752710">
        <w:lastRenderedPageBreak/>
        <w:t xml:space="preserve">MATOUŠEK, O. 2013. </w:t>
      </w:r>
      <w:proofErr w:type="spellStart"/>
      <w:r w:rsidRPr="00752710">
        <w:rPr>
          <w:i/>
        </w:rPr>
        <w:t>Encyklopedie</w:t>
      </w:r>
      <w:proofErr w:type="spellEnd"/>
      <w:r w:rsidRPr="00752710">
        <w:rPr>
          <w:i/>
        </w:rPr>
        <w:t xml:space="preserve"> </w:t>
      </w:r>
      <w:proofErr w:type="spellStart"/>
      <w:r w:rsidRPr="00752710">
        <w:rPr>
          <w:i/>
        </w:rPr>
        <w:t>sociální</w:t>
      </w:r>
      <w:proofErr w:type="spellEnd"/>
      <w:r w:rsidRPr="00752710">
        <w:rPr>
          <w:i/>
        </w:rPr>
        <w:t xml:space="preserve"> práce</w:t>
      </w:r>
      <w:r w:rsidRPr="00752710">
        <w:t>. Praha : Portál 2013. 552 s. ISBN 978-80-262-0366-7.</w:t>
      </w:r>
    </w:p>
    <w:p w:rsidR="0082521D" w:rsidRDefault="0082521D" w:rsidP="00BD2B8A">
      <w:pPr>
        <w:spacing w:after="120" w:line="276" w:lineRule="auto"/>
        <w:jc w:val="both"/>
      </w:pPr>
      <w:r>
        <w:t>Občiansky zákonník 40/1964 v platnom znení</w:t>
      </w:r>
    </w:p>
    <w:p w:rsidR="0082521D" w:rsidRPr="00752710" w:rsidRDefault="0082521D" w:rsidP="00BD2B8A">
      <w:pPr>
        <w:spacing w:after="120"/>
        <w:jc w:val="both"/>
      </w:pPr>
      <w:r w:rsidRPr="00752710">
        <w:t xml:space="preserve">RUSNÁKOVÁ, M., ŠROBÁROVÁ, S. 2015. </w:t>
      </w:r>
      <w:r w:rsidRPr="00752710">
        <w:rPr>
          <w:i/>
        </w:rPr>
        <w:t xml:space="preserve">Sociálna patológia v zameraní na </w:t>
      </w:r>
      <w:proofErr w:type="spellStart"/>
      <w:r w:rsidRPr="00752710">
        <w:rPr>
          <w:i/>
        </w:rPr>
        <w:t>sociálnopatologické</w:t>
      </w:r>
      <w:proofErr w:type="spellEnd"/>
      <w:r w:rsidRPr="00752710">
        <w:rPr>
          <w:i/>
        </w:rPr>
        <w:t xml:space="preserve"> javy</w:t>
      </w:r>
      <w:r w:rsidRPr="00752710">
        <w:t xml:space="preserve">. Ružomberok : </w:t>
      </w:r>
      <w:proofErr w:type="spellStart"/>
      <w:r w:rsidRPr="00752710">
        <w:t>Verbum</w:t>
      </w:r>
      <w:proofErr w:type="spellEnd"/>
      <w:r w:rsidRPr="00752710">
        <w:t>, 2015. 171 s. ISBN -  978-80-561-0291-6.</w:t>
      </w:r>
    </w:p>
    <w:p w:rsidR="0082521D" w:rsidRPr="00752710" w:rsidRDefault="0082521D" w:rsidP="00BD2B8A">
      <w:pPr>
        <w:spacing w:after="120"/>
        <w:jc w:val="both"/>
      </w:pPr>
      <w:r w:rsidRPr="00752710">
        <w:t xml:space="preserve">RUSNÁKOVÁ, M., ŠROBÁROVÁ, S.2013. </w:t>
      </w:r>
      <w:r w:rsidRPr="00752710">
        <w:rPr>
          <w:i/>
        </w:rPr>
        <w:t>Teoretický rámec sociálnej patológie pre sociálnych pracovníkov</w:t>
      </w:r>
      <w:r w:rsidRPr="00752710">
        <w:t xml:space="preserve">. Ružomberok : </w:t>
      </w:r>
      <w:proofErr w:type="spellStart"/>
      <w:r w:rsidRPr="00752710">
        <w:t>Verbum</w:t>
      </w:r>
      <w:proofErr w:type="spellEnd"/>
      <w:r w:rsidRPr="00752710">
        <w:t>, 2013. 150 s. ISBN - 978-80-561-0088-2.</w:t>
      </w:r>
    </w:p>
    <w:p w:rsidR="0082521D" w:rsidRPr="00162947" w:rsidRDefault="0082521D" w:rsidP="00BD2B8A">
      <w:pPr>
        <w:spacing w:after="120" w:line="276" w:lineRule="auto"/>
        <w:jc w:val="both"/>
        <w:rPr>
          <w:i/>
        </w:rPr>
      </w:pPr>
      <w:r w:rsidRPr="00CB0AE8">
        <w:rPr>
          <w:caps/>
        </w:rPr>
        <w:t>Sobotková</w:t>
      </w:r>
      <w:r w:rsidRPr="00162947">
        <w:t xml:space="preserve">, I. 2007. </w:t>
      </w:r>
      <w:proofErr w:type="spellStart"/>
      <w:r w:rsidRPr="00CB0AE8">
        <w:rPr>
          <w:i/>
        </w:rPr>
        <w:t>Psychologie</w:t>
      </w:r>
      <w:proofErr w:type="spellEnd"/>
      <w:r w:rsidRPr="00CB0AE8">
        <w:rPr>
          <w:i/>
        </w:rPr>
        <w:t xml:space="preserve"> rodiny</w:t>
      </w:r>
      <w:r w:rsidRPr="00162947">
        <w:t xml:space="preserve">. 2. vyd. Praha : Portál, 2007. 176 s. ISBN 978-80-7367-250-8. </w:t>
      </w:r>
      <w:r w:rsidRPr="00162947">
        <w:rPr>
          <w:i/>
        </w:rPr>
        <w:t xml:space="preserve"> </w:t>
      </w:r>
    </w:p>
    <w:p w:rsidR="0082521D" w:rsidRDefault="0082521D" w:rsidP="00454FD8">
      <w:pPr>
        <w:spacing w:after="120" w:line="276" w:lineRule="auto"/>
        <w:jc w:val="both"/>
      </w:pPr>
      <w:r>
        <w:t xml:space="preserve">ŠKULTÉTY, P. 2011. </w:t>
      </w:r>
      <w:r w:rsidRPr="00CB0AE8">
        <w:rPr>
          <w:i/>
        </w:rPr>
        <w:t>Verejná správa a správne právo</w:t>
      </w:r>
      <w:r>
        <w:t xml:space="preserve">. Bratislava: Veda, 2011. 201 s. ISBN </w:t>
      </w:r>
      <w:r w:rsidRPr="00CB0AE8">
        <w:t>9788022410236</w:t>
      </w:r>
      <w:r>
        <w:t>.</w:t>
      </w:r>
    </w:p>
    <w:p w:rsidR="0082521D" w:rsidRDefault="0082521D" w:rsidP="00454FD8">
      <w:pPr>
        <w:spacing w:after="120" w:line="276" w:lineRule="auto"/>
        <w:jc w:val="both"/>
      </w:pPr>
      <w:r>
        <w:t xml:space="preserve">VÁGNEROVÁ, M. 2014. </w:t>
      </w:r>
      <w:proofErr w:type="spellStart"/>
      <w:r w:rsidRPr="002F5967">
        <w:rPr>
          <w:i/>
        </w:rPr>
        <w:t>Současná</w:t>
      </w:r>
      <w:proofErr w:type="spellEnd"/>
      <w:r w:rsidRPr="002F5967">
        <w:rPr>
          <w:i/>
        </w:rPr>
        <w:t xml:space="preserve"> </w:t>
      </w:r>
      <w:proofErr w:type="spellStart"/>
      <w:r w:rsidRPr="002F5967">
        <w:rPr>
          <w:i/>
        </w:rPr>
        <w:t>psychopatologie</w:t>
      </w:r>
      <w:proofErr w:type="spellEnd"/>
      <w:r w:rsidRPr="002F5967">
        <w:rPr>
          <w:i/>
        </w:rPr>
        <w:t xml:space="preserve"> pro </w:t>
      </w:r>
      <w:proofErr w:type="spellStart"/>
      <w:r w:rsidRPr="002F5967">
        <w:rPr>
          <w:i/>
        </w:rPr>
        <w:t>pomáhajíci</w:t>
      </w:r>
      <w:proofErr w:type="spellEnd"/>
      <w:r w:rsidRPr="002F5967">
        <w:rPr>
          <w:i/>
        </w:rPr>
        <w:t xml:space="preserve"> </w:t>
      </w:r>
      <w:proofErr w:type="spellStart"/>
      <w:r w:rsidRPr="002F5967">
        <w:rPr>
          <w:i/>
        </w:rPr>
        <w:t>profese</w:t>
      </w:r>
      <w:proofErr w:type="spellEnd"/>
      <w:r>
        <w:t>. Praha : Portál, 2014. 816 s. ISBN 978-80-262-0696-5.</w:t>
      </w:r>
    </w:p>
    <w:p w:rsidR="0082521D" w:rsidRDefault="0082521D" w:rsidP="00454FD8">
      <w:pPr>
        <w:spacing w:after="120" w:line="276" w:lineRule="auto"/>
        <w:jc w:val="both"/>
      </w:pPr>
      <w:r>
        <w:t xml:space="preserve">VRABKO, M. a kol. 2012. </w:t>
      </w:r>
      <w:r w:rsidRPr="002F5967">
        <w:rPr>
          <w:i/>
        </w:rPr>
        <w:t>Správne právo hmotné</w:t>
      </w:r>
      <w:r>
        <w:t xml:space="preserve">. Bratislava : UK v Bratislave, 2012. 475 s. ISBN </w:t>
      </w:r>
      <w:r w:rsidRPr="002F5967">
        <w:t>9788071603474</w:t>
      </w:r>
      <w:r>
        <w:t>.</w:t>
      </w:r>
    </w:p>
    <w:p w:rsidR="0082521D" w:rsidRDefault="0082521D" w:rsidP="00454FD8">
      <w:pPr>
        <w:spacing w:after="120" w:line="276" w:lineRule="auto"/>
        <w:jc w:val="both"/>
      </w:pPr>
      <w:r>
        <w:t>Zákon NR SR č. 480/2002 Z. z. o azyle v znení neskorších predpisov</w:t>
      </w:r>
    </w:p>
    <w:p w:rsidR="0082521D" w:rsidRDefault="0082521D" w:rsidP="00454FD8">
      <w:pPr>
        <w:spacing w:after="120" w:line="276" w:lineRule="auto"/>
        <w:jc w:val="both"/>
      </w:pPr>
      <w:r w:rsidRPr="002F5967">
        <w:t xml:space="preserve">Zákon NR SR č. 71/1967 Zb. o správnom konaní (správny poriadok) v znení </w:t>
      </w:r>
      <w:r>
        <w:t>platných predpisov.</w:t>
      </w:r>
    </w:p>
    <w:p w:rsidR="0082521D" w:rsidRDefault="0082521D" w:rsidP="00454FD8">
      <w:pPr>
        <w:spacing w:after="120" w:line="276" w:lineRule="auto"/>
        <w:jc w:val="both"/>
      </w:pPr>
      <w:r>
        <w:t xml:space="preserve">ŽIAKOVÁ, E. a kol. 2011. </w:t>
      </w:r>
      <w:r w:rsidRPr="002F5967">
        <w:rPr>
          <w:i/>
        </w:rPr>
        <w:t>Sociálna práca – teoretické východiská a praktické kontexty</w:t>
      </w:r>
      <w:r w:rsidRPr="000D6FDF">
        <w:t>.</w:t>
      </w:r>
      <w:r>
        <w:t xml:space="preserve"> Košice : FF UPJŠ, 2011. 286 s. ISBN 978-80-7097-870-2.</w:t>
      </w:r>
    </w:p>
    <w:sectPr w:rsidR="0082521D" w:rsidSect="00835DFC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310E"/>
    <w:multiLevelType w:val="hybridMultilevel"/>
    <w:tmpl w:val="B0DA3FEC"/>
    <w:lvl w:ilvl="0" w:tplc="D6B0C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F7A09"/>
    <w:multiLevelType w:val="hybridMultilevel"/>
    <w:tmpl w:val="55225C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93883"/>
    <w:multiLevelType w:val="hybridMultilevel"/>
    <w:tmpl w:val="5C78F4C0"/>
    <w:lvl w:ilvl="0" w:tplc="3426230E">
      <w:start w:val="4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EA22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A541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669FA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C920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AC62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258A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4B4F8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8301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D525AB"/>
    <w:multiLevelType w:val="hybridMultilevel"/>
    <w:tmpl w:val="981AAA0C"/>
    <w:lvl w:ilvl="0" w:tplc="2012C874">
      <w:start w:val="1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8A8E4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A4878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41348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A0658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8F86C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4E87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CA162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08761E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3F41B7"/>
    <w:multiLevelType w:val="hybridMultilevel"/>
    <w:tmpl w:val="94B208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9030E"/>
    <w:multiLevelType w:val="hybridMultilevel"/>
    <w:tmpl w:val="B9E405AA"/>
    <w:lvl w:ilvl="0" w:tplc="AA064ECC">
      <w:start w:val="1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4BE5E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8C98A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E5C3E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27DB0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6A934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CDD86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2209E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EA0F8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3C002C"/>
    <w:multiLevelType w:val="multilevel"/>
    <w:tmpl w:val="E8C0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474777"/>
    <w:multiLevelType w:val="multilevel"/>
    <w:tmpl w:val="E8C0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1760"/>
    <w:multiLevelType w:val="hybridMultilevel"/>
    <w:tmpl w:val="2370CDD0"/>
    <w:lvl w:ilvl="0" w:tplc="041B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347"/>
    <w:rsid w:val="00004C95"/>
    <w:rsid w:val="00025EB9"/>
    <w:rsid w:val="00030764"/>
    <w:rsid w:val="0003087D"/>
    <w:rsid w:val="00037AC4"/>
    <w:rsid w:val="00054203"/>
    <w:rsid w:val="000543A3"/>
    <w:rsid w:val="00086F35"/>
    <w:rsid w:val="000A2169"/>
    <w:rsid w:val="000A77FF"/>
    <w:rsid w:val="000C4F26"/>
    <w:rsid w:val="000D6FDF"/>
    <w:rsid w:val="00120EBE"/>
    <w:rsid w:val="0012370E"/>
    <w:rsid w:val="0013416A"/>
    <w:rsid w:val="00162947"/>
    <w:rsid w:val="001A2694"/>
    <w:rsid w:val="001B02B2"/>
    <w:rsid w:val="001B0F81"/>
    <w:rsid w:val="001C3480"/>
    <w:rsid w:val="001D5FC0"/>
    <w:rsid w:val="001F4F4A"/>
    <w:rsid w:val="002152E2"/>
    <w:rsid w:val="00232FAA"/>
    <w:rsid w:val="00241157"/>
    <w:rsid w:val="002754F0"/>
    <w:rsid w:val="00295F2B"/>
    <w:rsid w:val="002F2F06"/>
    <w:rsid w:val="002F5967"/>
    <w:rsid w:val="003300F0"/>
    <w:rsid w:val="00332DE7"/>
    <w:rsid w:val="00335729"/>
    <w:rsid w:val="00346B4E"/>
    <w:rsid w:val="00353D70"/>
    <w:rsid w:val="00385819"/>
    <w:rsid w:val="003C75F7"/>
    <w:rsid w:val="003D510B"/>
    <w:rsid w:val="003F2A4A"/>
    <w:rsid w:val="003F6257"/>
    <w:rsid w:val="00443F67"/>
    <w:rsid w:val="00454FD8"/>
    <w:rsid w:val="0048622A"/>
    <w:rsid w:val="004B4D0E"/>
    <w:rsid w:val="004D01CB"/>
    <w:rsid w:val="004E2A28"/>
    <w:rsid w:val="004F3093"/>
    <w:rsid w:val="00500323"/>
    <w:rsid w:val="00505A39"/>
    <w:rsid w:val="00507940"/>
    <w:rsid w:val="00513FD9"/>
    <w:rsid w:val="005467D0"/>
    <w:rsid w:val="00590EB5"/>
    <w:rsid w:val="005A111A"/>
    <w:rsid w:val="005C6261"/>
    <w:rsid w:val="005F5558"/>
    <w:rsid w:val="00613B7E"/>
    <w:rsid w:val="00617B8B"/>
    <w:rsid w:val="006202CA"/>
    <w:rsid w:val="006513EE"/>
    <w:rsid w:val="00652A4C"/>
    <w:rsid w:val="006562E2"/>
    <w:rsid w:val="006639FB"/>
    <w:rsid w:val="00671347"/>
    <w:rsid w:val="00674C0F"/>
    <w:rsid w:val="00694012"/>
    <w:rsid w:val="006B5C61"/>
    <w:rsid w:val="006C6D83"/>
    <w:rsid w:val="006D011A"/>
    <w:rsid w:val="007174DB"/>
    <w:rsid w:val="00784AE1"/>
    <w:rsid w:val="007901EA"/>
    <w:rsid w:val="007912F5"/>
    <w:rsid w:val="007A6DEB"/>
    <w:rsid w:val="007E62B8"/>
    <w:rsid w:val="007F2A41"/>
    <w:rsid w:val="00806E59"/>
    <w:rsid w:val="00815176"/>
    <w:rsid w:val="00823866"/>
    <w:rsid w:val="0082521D"/>
    <w:rsid w:val="00825625"/>
    <w:rsid w:val="00835DFC"/>
    <w:rsid w:val="00846444"/>
    <w:rsid w:val="008666A3"/>
    <w:rsid w:val="00874CE0"/>
    <w:rsid w:val="008872F3"/>
    <w:rsid w:val="008A7A02"/>
    <w:rsid w:val="008B134A"/>
    <w:rsid w:val="008C4BB8"/>
    <w:rsid w:val="008D1669"/>
    <w:rsid w:val="008F1726"/>
    <w:rsid w:val="009125C5"/>
    <w:rsid w:val="0091566D"/>
    <w:rsid w:val="00930503"/>
    <w:rsid w:val="009469D1"/>
    <w:rsid w:val="009532E7"/>
    <w:rsid w:val="00965164"/>
    <w:rsid w:val="009747CE"/>
    <w:rsid w:val="00987AB7"/>
    <w:rsid w:val="009B7D63"/>
    <w:rsid w:val="009C697E"/>
    <w:rsid w:val="009D409F"/>
    <w:rsid w:val="009E721F"/>
    <w:rsid w:val="00A1096F"/>
    <w:rsid w:val="00A237D3"/>
    <w:rsid w:val="00A55356"/>
    <w:rsid w:val="00A65A31"/>
    <w:rsid w:val="00A76BE6"/>
    <w:rsid w:val="00A95A66"/>
    <w:rsid w:val="00A97A50"/>
    <w:rsid w:val="00AB10D6"/>
    <w:rsid w:val="00AC17E4"/>
    <w:rsid w:val="00AC2B86"/>
    <w:rsid w:val="00AC60C8"/>
    <w:rsid w:val="00AE2C68"/>
    <w:rsid w:val="00B101D7"/>
    <w:rsid w:val="00B11978"/>
    <w:rsid w:val="00B25D77"/>
    <w:rsid w:val="00B3054A"/>
    <w:rsid w:val="00B47A90"/>
    <w:rsid w:val="00B56302"/>
    <w:rsid w:val="00B60820"/>
    <w:rsid w:val="00B90025"/>
    <w:rsid w:val="00B93EC4"/>
    <w:rsid w:val="00BA7904"/>
    <w:rsid w:val="00BA7E1B"/>
    <w:rsid w:val="00BB4781"/>
    <w:rsid w:val="00BD2B8A"/>
    <w:rsid w:val="00BD5165"/>
    <w:rsid w:val="00C32251"/>
    <w:rsid w:val="00C32BBA"/>
    <w:rsid w:val="00C54A94"/>
    <w:rsid w:val="00C84677"/>
    <w:rsid w:val="00CB0AE8"/>
    <w:rsid w:val="00CE512A"/>
    <w:rsid w:val="00CF5C1A"/>
    <w:rsid w:val="00CF6655"/>
    <w:rsid w:val="00D02FFC"/>
    <w:rsid w:val="00D1005D"/>
    <w:rsid w:val="00D25C9C"/>
    <w:rsid w:val="00D275D3"/>
    <w:rsid w:val="00D57C95"/>
    <w:rsid w:val="00D73A8E"/>
    <w:rsid w:val="00D9355D"/>
    <w:rsid w:val="00DB098B"/>
    <w:rsid w:val="00DB45E3"/>
    <w:rsid w:val="00DD0AAB"/>
    <w:rsid w:val="00DD702F"/>
    <w:rsid w:val="00DE3431"/>
    <w:rsid w:val="00DF711F"/>
    <w:rsid w:val="00E03BE9"/>
    <w:rsid w:val="00E109CB"/>
    <w:rsid w:val="00E27470"/>
    <w:rsid w:val="00E72F7C"/>
    <w:rsid w:val="00E804EA"/>
    <w:rsid w:val="00E81898"/>
    <w:rsid w:val="00ED48FB"/>
    <w:rsid w:val="00F015BA"/>
    <w:rsid w:val="00F209FD"/>
    <w:rsid w:val="00F24FFE"/>
    <w:rsid w:val="00F617FC"/>
    <w:rsid w:val="00FA2975"/>
    <w:rsid w:val="00FC0DDD"/>
    <w:rsid w:val="00FD6CC5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0A4A5"/>
  <w15:docId w15:val="{425BF127-BBAD-4AD8-970F-B92B4A97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18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9C697E"/>
    <w:pPr>
      <w:spacing w:before="100" w:beforeAutospacing="1" w:after="100" w:afterAutospacing="1"/>
    </w:pPr>
  </w:style>
  <w:style w:type="paragraph" w:styleId="Zkladntext">
    <w:name w:val="Body Text"/>
    <w:basedOn w:val="Normlny"/>
    <w:rsid w:val="009C697E"/>
    <w:pPr>
      <w:spacing w:before="100" w:beforeAutospacing="1" w:after="100" w:afterAutospacing="1"/>
    </w:pPr>
  </w:style>
  <w:style w:type="paragraph" w:styleId="truktradokumentu">
    <w:name w:val="Document Map"/>
    <w:basedOn w:val="Normlny"/>
    <w:semiHidden/>
    <w:rsid w:val="0012370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TÉZY K BAKALÁRSKYM ZÁVEREČNÝM SKÚŠKAM</vt:lpstr>
    </vt:vector>
  </TitlesOfParts>
  <Company>Privat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TÉZY K BAKALÁRSKYM ZÁVEREČNÝM SKÚŠKAM</dc:title>
  <dc:creator>Užívateľ</dc:creator>
  <cp:lastModifiedBy>Užívateľ</cp:lastModifiedBy>
  <cp:revision>2</cp:revision>
  <cp:lastPrinted>2017-12-05T07:44:00Z</cp:lastPrinted>
  <dcterms:created xsi:type="dcterms:W3CDTF">2020-09-30T09:03:00Z</dcterms:created>
  <dcterms:modified xsi:type="dcterms:W3CDTF">2020-09-30T09:03:00Z</dcterms:modified>
</cp:coreProperties>
</file>