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1E" w:rsidRPr="00944C4A" w:rsidRDefault="00F4451E" w:rsidP="00F4451E">
      <w:pPr>
        <w:pStyle w:val="Nadpis1"/>
        <w:rPr>
          <w:lang w:val="sk-SK"/>
        </w:rPr>
      </w:pPr>
      <w:r w:rsidRPr="00944C4A">
        <w:rPr>
          <w:b w:val="0"/>
          <w:lang w:val="sk-SK"/>
        </w:rPr>
        <w:t>Študijný program:</w:t>
      </w:r>
      <w:r w:rsidRPr="00944C4A">
        <w:rPr>
          <w:lang w:val="sk-SK"/>
        </w:rPr>
        <w:t xml:space="preserve"> </w:t>
      </w:r>
      <w:r>
        <w:rPr>
          <w:lang w:val="sk-SK"/>
        </w:rPr>
        <w:t>Učiteľstvo filozofie</w:t>
      </w:r>
      <w:r w:rsidRPr="00C26DEF">
        <w:rPr>
          <w:lang w:val="pl-PL"/>
        </w:rPr>
        <w:t>, II</w:t>
      </w:r>
      <w:r w:rsidRPr="00944C4A">
        <w:rPr>
          <w:lang w:val="sk-SK"/>
        </w:rPr>
        <w:t>. stupeň</w:t>
      </w:r>
    </w:p>
    <w:p w:rsidR="00F4451E" w:rsidRPr="00944C4A" w:rsidRDefault="00F4451E" w:rsidP="00F4451E">
      <w:pPr>
        <w:pStyle w:val="Nadpis1"/>
        <w:rPr>
          <w:lang w:val="sk-SK"/>
        </w:rPr>
      </w:pPr>
      <w:r w:rsidRPr="00944C4A">
        <w:rPr>
          <w:b w:val="0"/>
          <w:lang w:val="sk-SK"/>
        </w:rPr>
        <w:t>Štátnicový predmet:</w:t>
      </w:r>
      <w:r w:rsidRPr="00944C4A">
        <w:rPr>
          <w:lang w:val="sk-SK"/>
        </w:rPr>
        <w:t xml:space="preserve"> </w:t>
      </w:r>
      <w:r w:rsidRPr="00C26DEF">
        <w:rPr>
          <w:lang w:val="pl-PL"/>
        </w:rPr>
        <w:t xml:space="preserve">Filozofia a didaktika filozofie </w:t>
      </w:r>
      <w:r w:rsidRPr="00944C4A">
        <w:rPr>
          <w:lang w:val="sk-SK"/>
        </w:rPr>
        <w:t>(</w:t>
      </w:r>
      <w:r w:rsidRPr="00C26DEF">
        <w:rPr>
          <w:lang w:val="pl-PL"/>
        </w:rPr>
        <w:t>F2</w:t>
      </w:r>
      <w:r w:rsidRPr="00944C4A">
        <w:rPr>
          <w:lang w:val="sk-SK"/>
        </w:rPr>
        <w:t>)</w:t>
      </w:r>
    </w:p>
    <w:p w:rsidR="00F4451E" w:rsidRPr="006F0DFC" w:rsidRDefault="00F4451E" w:rsidP="00F4451E">
      <w:pPr>
        <w:rPr>
          <w:lang w:val="sk-SK"/>
        </w:rPr>
      </w:pPr>
      <w:proofErr w:type="spellStart"/>
      <w:r w:rsidRPr="006F0DFC">
        <w:rPr>
          <w:rFonts w:eastAsia="Times New Roman"/>
          <w:b/>
          <w:color w:val="000000"/>
          <w:lang w:val="sk-SK"/>
        </w:rPr>
        <w:t>Prerekvizity</w:t>
      </w:r>
      <w:proofErr w:type="spellEnd"/>
      <w:r w:rsidRPr="006F0DFC">
        <w:rPr>
          <w:rFonts w:eastAsia="Times New Roman"/>
          <w:b/>
          <w:color w:val="000000"/>
          <w:lang w:val="sk-SK"/>
        </w:rPr>
        <w:t>:</w:t>
      </w:r>
      <w:r w:rsidRPr="00C26DEF">
        <w:rPr>
          <w:lang w:val="sk-SK"/>
        </w:rPr>
        <w:t xml:space="preserve"> </w:t>
      </w:r>
      <w:r w:rsidRPr="006F0DFC">
        <w:rPr>
          <w:lang w:val="sk-SK"/>
        </w:rPr>
        <w:t xml:space="preserve">Vybrané smery súčasnej filozofie, Dejiny slovenskej filozofie, </w:t>
      </w:r>
      <w:r w:rsidRPr="00B436D9">
        <w:rPr>
          <w:lang w:val="sk-SK"/>
        </w:rPr>
        <w:t>Metafyzika 2</w:t>
      </w:r>
      <w:r w:rsidRPr="006F0DFC">
        <w:rPr>
          <w:lang w:val="sk-SK"/>
        </w:rPr>
        <w:t xml:space="preserve">, Filozofia poznania 2, Politická filozofia 2, </w:t>
      </w:r>
      <w:r w:rsidRPr="00A97339">
        <w:rPr>
          <w:lang w:val="sk-SK"/>
        </w:rPr>
        <w:t>Didaktika filozofie 1, Didaktika filozofie 2.</w:t>
      </w:r>
    </w:p>
    <w:p w:rsidR="00F4451E" w:rsidRPr="00944C4A" w:rsidRDefault="00F4451E" w:rsidP="00F4451E">
      <w:pPr>
        <w:pStyle w:val="Nzov"/>
        <w:rPr>
          <w:rFonts w:cs="Times New Roman"/>
          <w:lang w:val="sk-SK"/>
        </w:rPr>
      </w:pPr>
      <w:r w:rsidRPr="00944C4A">
        <w:rPr>
          <w:rFonts w:cs="Times New Roman"/>
          <w:lang w:val="sk-SK"/>
        </w:rPr>
        <w:t>Sylaby</w:t>
      </w:r>
    </w:p>
    <w:p w:rsidR="00F4451E" w:rsidRPr="0063393B" w:rsidRDefault="00F4451E" w:rsidP="00F4451E">
      <w:pPr>
        <w:pStyle w:val="slovanzoznam2"/>
        <w:numPr>
          <w:ilvl w:val="0"/>
          <w:numId w:val="3"/>
        </w:numPr>
        <w:ind w:left="426" w:hanging="426"/>
        <w:rPr>
          <w:b/>
          <w:lang w:val="sk-SK"/>
        </w:rPr>
      </w:pPr>
      <w:r w:rsidRPr="0063393B">
        <w:rPr>
          <w:b/>
          <w:lang w:val="sk-SK"/>
        </w:rPr>
        <w:t>Základná filozofická charakteristika postmodernizmu.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Postmoderné odmietnutie objektívnej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Postmoderný rozklad spoločenského života.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Jean</w:t>
      </w:r>
      <w:proofErr w:type="spellEnd"/>
      <w:r w:rsidRPr="0063393B">
        <w:rPr>
          <w:b/>
          <w:lang w:val="sk-SK"/>
        </w:rPr>
        <w:t xml:space="preserve"> </w:t>
      </w:r>
      <w:proofErr w:type="spellStart"/>
      <w:r w:rsidRPr="0063393B">
        <w:rPr>
          <w:b/>
          <w:lang w:val="sk-SK"/>
        </w:rPr>
        <w:t>François</w:t>
      </w:r>
      <w:proofErr w:type="spellEnd"/>
      <w:r w:rsidRPr="0063393B">
        <w:rPr>
          <w:b/>
          <w:lang w:val="sk-SK"/>
        </w:rPr>
        <w:t xml:space="preserve"> </w:t>
      </w:r>
      <w:proofErr w:type="spellStart"/>
      <w:r w:rsidRPr="0063393B">
        <w:rPr>
          <w:b/>
          <w:lang w:val="sk-SK"/>
        </w:rPr>
        <w:t>Lyotard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Richard </w:t>
      </w:r>
      <w:proofErr w:type="spellStart"/>
      <w:r w:rsidRPr="0063393B">
        <w:rPr>
          <w:b/>
          <w:lang w:val="sk-SK"/>
        </w:rPr>
        <w:t>Rorty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Kríza kultúry.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Postmoderné poňatie politiky.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Liberálne a postmoderné chápanie demokracie.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Postmoderná etika.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Prenikanie kresťanstva a scholastika na Slovensku /9. - 14.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Renesancia na Slovensku: humanizmus, sociálna a prírodná filozofia /15. - 16.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Odraz novovekej filozofie na Slovensku: </w:t>
      </w:r>
      <w:proofErr w:type="spellStart"/>
      <w:r w:rsidRPr="0063393B">
        <w:rPr>
          <w:b/>
          <w:lang w:val="sk-SK"/>
        </w:rPr>
        <w:t>tomistická</w:t>
      </w:r>
      <w:proofErr w:type="spellEnd"/>
      <w:r w:rsidRPr="0063393B">
        <w:rPr>
          <w:b/>
          <w:lang w:val="sk-SK"/>
        </w:rPr>
        <w:t xml:space="preserve"> a </w:t>
      </w:r>
      <w:proofErr w:type="spellStart"/>
      <w:r w:rsidRPr="0063393B">
        <w:rPr>
          <w:b/>
          <w:lang w:val="sk-SK"/>
        </w:rPr>
        <w:t>scotistická</w:t>
      </w:r>
      <w:proofErr w:type="spellEnd"/>
      <w:r w:rsidRPr="0063393B">
        <w:rPr>
          <w:b/>
          <w:lang w:val="sk-SK"/>
        </w:rPr>
        <w:t xml:space="preserve"> tradícia /17.-18.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Osvietenstvo a jeho ohlas na Slovensku /18.-19.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Národné obrodenie: filozofia štúrovcov, nové podoby filozofie /19.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Medzivojnová filozofia /1/2 20. stor./.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Rozvoj filozofie na Slovensku po II. svetovej vojne.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Marxistické myslenie na Slovensku.</w:t>
      </w:r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Teória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analógie</w:t>
      </w:r>
      <w:proofErr w:type="spellEnd"/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Teória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participácie</w:t>
      </w:r>
      <w:proofErr w:type="spellEnd"/>
    </w:p>
    <w:p w:rsidR="00F4451E" w:rsidRPr="0063393B" w:rsidRDefault="00F4451E" w:rsidP="00F4451E">
      <w:pPr>
        <w:pStyle w:val="slovanzoznam2"/>
        <w:rPr>
          <w:b/>
        </w:rPr>
      </w:pPr>
      <w:proofErr w:type="spellStart"/>
      <w:r w:rsidRPr="0063393B">
        <w:rPr>
          <w:b/>
        </w:rPr>
        <w:t>Novoveké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myslenie</w:t>
      </w:r>
      <w:proofErr w:type="spellEnd"/>
      <w:r w:rsidRPr="0063393B">
        <w:rPr>
          <w:b/>
        </w:rPr>
        <w:t xml:space="preserve"> a </w:t>
      </w:r>
      <w:proofErr w:type="spellStart"/>
      <w:r w:rsidRPr="0063393B">
        <w:rPr>
          <w:b/>
        </w:rPr>
        <w:t>metafyzika</w:t>
      </w:r>
      <w:proofErr w:type="spellEnd"/>
    </w:p>
    <w:p w:rsidR="00F4451E" w:rsidRPr="0063393B" w:rsidRDefault="00D15169" w:rsidP="00F4451E">
      <w:pPr>
        <w:pStyle w:val="slovanzoznam2"/>
        <w:rPr>
          <w:b/>
        </w:rPr>
      </w:pPr>
      <w:proofErr w:type="spellStart"/>
      <w:r>
        <w:rPr>
          <w:b/>
        </w:rPr>
        <w:t>Transcendentália</w:t>
      </w:r>
      <w:proofErr w:type="spellEnd"/>
      <w:r>
        <w:rPr>
          <w:b/>
        </w:rPr>
        <w:t xml:space="preserve"> a transcendentalizmus</w:t>
      </w:r>
    </w:p>
    <w:p w:rsidR="00A97339" w:rsidRPr="00C26DEF" w:rsidRDefault="00F4451E" w:rsidP="00A97339">
      <w:pPr>
        <w:pStyle w:val="slovanzoznam2"/>
        <w:rPr>
          <w:b/>
          <w:lang w:val="pl-PL"/>
        </w:rPr>
      </w:pPr>
      <w:r w:rsidRPr="00C26DEF">
        <w:rPr>
          <w:b/>
          <w:lang w:val="pl-PL"/>
        </w:rPr>
        <w:t>Porovnanie metód prírodných vied a metafyziky</w:t>
      </w:r>
    </w:p>
    <w:p w:rsidR="00F4451E" w:rsidRPr="0063393B" w:rsidRDefault="00F4451E" w:rsidP="00A97339">
      <w:pPr>
        <w:pStyle w:val="slovanzoznam2"/>
        <w:ind w:left="357" w:hanging="357"/>
        <w:rPr>
          <w:b/>
        </w:rPr>
      </w:pPr>
      <w:r w:rsidRPr="0063393B">
        <w:rPr>
          <w:b/>
          <w:lang w:val="sk-SK"/>
        </w:rPr>
        <w:t>Pravda ako život duše.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 xml:space="preserve">Pravda ako </w:t>
      </w:r>
      <w:proofErr w:type="spellStart"/>
      <w:r w:rsidRPr="0063393B">
        <w:rPr>
          <w:b/>
          <w:lang w:val="sk-SK"/>
        </w:rPr>
        <w:t>adekvácia</w:t>
      </w:r>
      <w:proofErr w:type="spellEnd"/>
      <w:r w:rsidRPr="0063393B">
        <w:rPr>
          <w:b/>
          <w:lang w:val="sk-SK"/>
        </w:rPr>
        <w:t>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Jestvovanie a poznanie.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Pravda a osoba.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Pravda vo veciach.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Adekvačná</w:t>
      </w:r>
      <w:proofErr w:type="spellEnd"/>
      <w:r w:rsidRPr="0063393B">
        <w:rPr>
          <w:b/>
          <w:lang w:val="sk-SK"/>
        </w:rPr>
        <w:t xml:space="preserve"> teória.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proofErr w:type="spellStart"/>
      <w:r w:rsidRPr="0063393B">
        <w:rPr>
          <w:b/>
          <w:lang w:val="sk-SK"/>
        </w:rPr>
        <w:t>Jazykovoanalytické</w:t>
      </w:r>
      <w:proofErr w:type="spellEnd"/>
      <w:r w:rsidRPr="0063393B">
        <w:rPr>
          <w:b/>
          <w:lang w:val="sk-SK"/>
        </w:rPr>
        <w:t xml:space="preserve"> teórie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Koherenčná teória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Pragmatická teória pravdy.</w:t>
      </w:r>
    </w:p>
    <w:p w:rsidR="00F4451E" w:rsidRPr="0063393B" w:rsidRDefault="00F4451E" w:rsidP="00F4451E">
      <w:pPr>
        <w:pStyle w:val="slovanzoznam2"/>
        <w:rPr>
          <w:b/>
          <w:lang w:val="sk-SK"/>
        </w:rPr>
      </w:pPr>
      <w:r w:rsidRPr="0063393B">
        <w:rPr>
          <w:b/>
          <w:lang w:val="sk-SK"/>
        </w:rPr>
        <w:t>Konsenzuálna teória pravdy.</w:t>
      </w:r>
    </w:p>
    <w:p w:rsidR="00C26DEF" w:rsidRPr="00C26DEF" w:rsidRDefault="00C26DEF" w:rsidP="00C26DEF">
      <w:pPr>
        <w:pStyle w:val="slovanzoznam2"/>
        <w:rPr>
          <w:lang w:val="sk-SK"/>
        </w:rPr>
      </w:pPr>
      <w:r w:rsidRPr="00C26DEF">
        <w:rPr>
          <w:b/>
          <w:lang w:val="sk-SK"/>
        </w:rPr>
        <w:t xml:space="preserve">Klasická a novoveká koncepcia politiky </w:t>
      </w:r>
    </w:p>
    <w:p w:rsidR="00C26DEF" w:rsidRPr="0063393B" w:rsidRDefault="00C26DEF" w:rsidP="00C26DEF">
      <w:pPr>
        <w:pStyle w:val="slovanzoznam2"/>
        <w:rPr>
          <w:lang w:val="sk-SK"/>
        </w:rPr>
      </w:pPr>
      <w:r w:rsidRPr="00C26DEF">
        <w:rPr>
          <w:b/>
          <w:lang w:val="sk-SK"/>
        </w:rPr>
        <w:t>Cieľovo-idealistická koncepcia štátu – Platón</w:t>
      </w:r>
    </w:p>
    <w:p w:rsidR="00C26DEF" w:rsidRPr="0063393B" w:rsidRDefault="00C26DEF" w:rsidP="00C26DEF">
      <w:pPr>
        <w:pStyle w:val="slovanzoznam2"/>
        <w:rPr>
          <w:lang w:val="sk-SK"/>
        </w:rPr>
      </w:pPr>
      <w:r w:rsidRPr="00C26DEF">
        <w:rPr>
          <w:b/>
          <w:lang w:val="sk-SK"/>
        </w:rPr>
        <w:t>Nástrojovo-empirická koncepcia štátu – Aristoteles</w:t>
      </w:r>
      <w:r w:rsidRPr="0063393B">
        <w:rPr>
          <w:lang w:val="sk-SK"/>
        </w:rPr>
        <w:t xml:space="preserve"> </w:t>
      </w:r>
    </w:p>
    <w:p w:rsidR="00C26DEF" w:rsidRDefault="00A31405" w:rsidP="00F4451E">
      <w:pPr>
        <w:pStyle w:val="slovanzoznam2"/>
        <w:rPr>
          <w:b/>
          <w:lang w:val="sk-SK"/>
        </w:rPr>
      </w:pPr>
      <w:r>
        <w:rPr>
          <w:b/>
          <w:lang w:val="sk-SK"/>
        </w:rPr>
        <w:t>Civilizačné determinanty politiky</w:t>
      </w:r>
      <w:bookmarkStart w:id="0" w:name="_GoBack"/>
      <w:bookmarkEnd w:id="0"/>
    </w:p>
    <w:p w:rsidR="00F4451E" w:rsidRPr="0063393B" w:rsidRDefault="00EE6699" w:rsidP="00EE6699">
      <w:pPr>
        <w:pStyle w:val="slovanzoznam2"/>
        <w:rPr>
          <w:b/>
          <w:lang w:val="sk-SK"/>
        </w:rPr>
      </w:pPr>
      <w:r w:rsidRPr="00EE6699">
        <w:rPr>
          <w:b/>
          <w:lang w:val="sk-SK"/>
        </w:rPr>
        <w:t xml:space="preserve">Novoveká koncepcia </w:t>
      </w:r>
      <w:r w:rsidR="004C2D5B">
        <w:rPr>
          <w:b/>
          <w:lang w:val="sk-SK"/>
        </w:rPr>
        <w:t>politiky</w:t>
      </w:r>
    </w:p>
    <w:p w:rsidR="00EE6699" w:rsidRPr="00EE6699" w:rsidRDefault="00EE6699" w:rsidP="0063393B">
      <w:pPr>
        <w:pStyle w:val="slovanzoznam2"/>
        <w:tabs>
          <w:tab w:val="clear" w:pos="644"/>
          <w:tab w:val="num" w:pos="643"/>
        </w:tabs>
        <w:ind w:left="357" w:hanging="357"/>
        <w:rPr>
          <w:lang w:val="pl-PL"/>
        </w:rPr>
      </w:pPr>
      <w:r>
        <w:rPr>
          <w:b/>
          <w:lang w:val="sk-SK"/>
        </w:rPr>
        <w:t>Utópia a ideológia v politike</w:t>
      </w:r>
    </w:p>
    <w:p w:rsidR="0063393B" w:rsidRPr="00EE6699" w:rsidRDefault="0063393B" w:rsidP="0063393B">
      <w:pPr>
        <w:pStyle w:val="slovanzoznam2"/>
        <w:tabs>
          <w:tab w:val="clear" w:pos="644"/>
          <w:tab w:val="num" w:pos="643"/>
        </w:tabs>
        <w:ind w:left="357" w:hanging="357"/>
        <w:rPr>
          <w:lang w:val="pl-PL"/>
        </w:rPr>
      </w:pPr>
      <w:r w:rsidRPr="00EE6699">
        <w:rPr>
          <w:b/>
          <w:lang w:val="sk-SK"/>
        </w:rPr>
        <w:t>Základná charakteristika predmetu Občianska náuka</w:t>
      </w:r>
      <w:r w:rsidRPr="00EE6699">
        <w:rPr>
          <w:lang w:val="sk-SK"/>
        </w:rPr>
        <w:t xml:space="preserve">.  </w:t>
      </w:r>
      <w:r w:rsidRPr="00EE6699">
        <w:rPr>
          <w:lang w:val="pl-PL"/>
        </w:rPr>
        <w:t>Aktuálne problémy v predmete ON a ich riešenie. Základné pedagogické dokumenty.  Postavenie predmetov v učebných plánoch podľa jednotlivých typov škôl.</w:t>
      </w:r>
    </w:p>
    <w:p w:rsidR="0063393B" w:rsidRPr="002E4980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r w:rsidRPr="00EE6699">
        <w:rPr>
          <w:b/>
          <w:lang w:val="sk-SK"/>
        </w:rPr>
        <w:lastRenderedPageBreak/>
        <w:t>Učebné osnovy predmetu - ciele, úlohy a obsah vyučovania.</w:t>
      </w:r>
      <w:r w:rsidRPr="00EE6699">
        <w:rPr>
          <w:lang w:val="sk-SK"/>
        </w:rPr>
        <w:t xml:space="preserve"> </w:t>
      </w:r>
      <w:r w:rsidRPr="00D15169">
        <w:rPr>
          <w:lang w:val="sk-SK"/>
        </w:rPr>
        <w:t xml:space="preserve">Charakteristika základného a rozširujúceho učiva. </w:t>
      </w:r>
      <w:proofErr w:type="spellStart"/>
      <w:r w:rsidRPr="002E4980">
        <w:t>Funkcia</w:t>
      </w:r>
      <w:proofErr w:type="spellEnd"/>
      <w:r w:rsidRPr="002E4980">
        <w:t xml:space="preserve"> </w:t>
      </w:r>
      <w:proofErr w:type="spellStart"/>
      <w:r w:rsidRPr="002E4980">
        <w:t>štandardov</w:t>
      </w:r>
      <w:proofErr w:type="spellEnd"/>
      <w:r w:rsidRPr="002E4980">
        <w:t xml:space="preserve"> z ON -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>.</w:t>
      </w:r>
    </w:p>
    <w:p w:rsidR="0063393B" w:rsidRPr="0063393B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proofErr w:type="spellStart"/>
      <w:r w:rsidRPr="0063393B">
        <w:rPr>
          <w:b/>
        </w:rPr>
        <w:t>Tvorba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vydávanie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učebníc</w:t>
      </w:r>
      <w:proofErr w:type="spellEnd"/>
      <w:r w:rsidRPr="0063393B">
        <w:rPr>
          <w:b/>
        </w:rPr>
        <w:t xml:space="preserve">, </w:t>
      </w:r>
      <w:proofErr w:type="spellStart"/>
      <w:r w:rsidRPr="0063393B">
        <w:rPr>
          <w:b/>
        </w:rPr>
        <w:t>analýza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učebníc</w:t>
      </w:r>
      <w:proofErr w:type="spellEnd"/>
      <w:r w:rsidRPr="0063393B">
        <w:rPr>
          <w:b/>
        </w:rPr>
        <w:t>.</w:t>
      </w:r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 xml:space="preserve"> </w:t>
      </w:r>
      <w:proofErr w:type="spellStart"/>
      <w:r w:rsidRPr="002E4980">
        <w:t>súčasných</w:t>
      </w:r>
      <w:proofErr w:type="spellEnd"/>
      <w:r w:rsidRPr="002E4980">
        <w:t xml:space="preserve"> </w:t>
      </w:r>
      <w:proofErr w:type="spellStart"/>
      <w:r w:rsidRPr="002E4980">
        <w:t>učebníc</w:t>
      </w:r>
      <w:proofErr w:type="spellEnd"/>
      <w:r w:rsidRPr="002E4980">
        <w:t xml:space="preserve">, </w:t>
      </w:r>
      <w:proofErr w:type="spellStart"/>
      <w:r w:rsidRPr="002E4980">
        <w:t>kritéria</w:t>
      </w:r>
      <w:proofErr w:type="spellEnd"/>
      <w:r w:rsidRPr="002E4980">
        <w:t xml:space="preserve"> </w:t>
      </w:r>
      <w:proofErr w:type="spellStart"/>
      <w:r w:rsidRPr="002E4980">
        <w:t>tvorby</w:t>
      </w:r>
      <w:proofErr w:type="spellEnd"/>
      <w:r w:rsidRPr="002E4980">
        <w:t xml:space="preserve"> </w:t>
      </w:r>
      <w:proofErr w:type="spellStart"/>
      <w:r w:rsidRPr="002E4980">
        <w:t>učebníc</w:t>
      </w:r>
      <w:proofErr w:type="spellEnd"/>
      <w:r w:rsidRPr="002E4980">
        <w:t>.</w:t>
      </w:r>
    </w:p>
    <w:p w:rsidR="0063393B" w:rsidRPr="002E4980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proofErr w:type="spellStart"/>
      <w:r w:rsidRPr="0063393B">
        <w:rPr>
          <w:b/>
        </w:rPr>
        <w:t>Funkcia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tvorba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tematického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výchovno-vzdelávacieho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plánu</w:t>
      </w:r>
      <w:proofErr w:type="spellEnd"/>
      <w:r w:rsidRPr="0063393B">
        <w:rPr>
          <w:b/>
        </w:rPr>
        <w:t>.</w:t>
      </w:r>
      <w:r w:rsidRPr="002E4980">
        <w:t xml:space="preserve"> </w:t>
      </w:r>
      <w:proofErr w:type="spellStart"/>
      <w:r w:rsidRPr="002E4980">
        <w:t>Špecifiká</w:t>
      </w:r>
      <w:proofErr w:type="spellEnd"/>
      <w:r w:rsidRPr="002E4980">
        <w:t xml:space="preserve"> </w:t>
      </w:r>
      <w:proofErr w:type="spellStart"/>
      <w:r w:rsidRPr="002E4980">
        <w:t>tvorby</w:t>
      </w:r>
      <w:proofErr w:type="spellEnd"/>
      <w:r w:rsidRPr="002E4980">
        <w:t xml:space="preserve"> </w:t>
      </w:r>
      <w:proofErr w:type="spellStart"/>
      <w:r w:rsidRPr="002E4980">
        <w:t>plánu</w:t>
      </w:r>
      <w:proofErr w:type="spellEnd"/>
      <w:r w:rsidRPr="002E4980">
        <w:t xml:space="preserve">, </w:t>
      </w:r>
      <w:proofErr w:type="spellStart"/>
      <w:r w:rsidRPr="002E4980">
        <w:t>spôsob</w:t>
      </w:r>
      <w:proofErr w:type="spellEnd"/>
      <w:r w:rsidRPr="002E4980">
        <w:t xml:space="preserve"> </w:t>
      </w:r>
      <w:proofErr w:type="spellStart"/>
      <w:r w:rsidRPr="002E4980">
        <w:t>vypracovania</w:t>
      </w:r>
      <w:proofErr w:type="spellEnd"/>
      <w:r w:rsidRPr="002E4980">
        <w:t xml:space="preserve"> </w:t>
      </w:r>
      <w:proofErr w:type="spellStart"/>
      <w:r w:rsidRPr="002E4980">
        <w:t>tematického</w:t>
      </w:r>
      <w:proofErr w:type="spellEnd"/>
      <w:r w:rsidRPr="002E4980">
        <w:t xml:space="preserve"> </w:t>
      </w:r>
      <w:proofErr w:type="spellStart"/>
      <w:r w:rsidRPr="002E4980">
        <w:t>výchovno-vzdelávacieho</w:t>
      </w:r>
      <w:proofErr w:type="spellEnd"/>
      <w:r w:rsidRPr="002E4980">
        <w:t xml:space="preserve"> </w:t>
      </w:r>
      <w:proofErr w:type="spellStart"/>
      <w:r w:rsidRPr="002E4980">
        <w:t>plánu</w:t>
      </w:r>
      <w:proofErr w:type="spellEnd"/>
      <w:r w:rsidRPr="002E4980">
        <w:t xml:space="preserve">. </w:t>
      </w:r>
      <w:proofErr w:type="spellStart"/>
      <w:r w:rsidRPr="002E4980">
        <w:t>Kategorizácia</w:t>
      </w:r>
      <w:proofErr w:type="spellEnd"/>
      <w:r w:rsidRPr="002E4980">
        <w:t xml:space="preserve">, </w:t>
      </w:r>
      <w:proofErr w:type="spellStart"/>
      <w:r w:rsidRPr="002E4980">
        <w:t>hierarchizácia</w:t>
      </w:r>
      <w:proofErr w:type="spellEnd"/>
      <w:r w:rsidRPr="002E4980">
        <w:t xml:space="preserve"> </w:t>
      </w:r>
      <w:proofErr w:type="spellStart"/>
      <w:r w:rsidRPr="002E4980">
        <w:t>čiastkových</w:t>
      </w:r>
      <w:proofErr w:type="spellEnd"/>
      <w:r w:rsidRPr="002E4980">
        <w:t xml:space="preserve"> </w:t>
      </w:r>
      <w:proofErr w:type="spellStart"/>
      <w:r w:rsidRPr="002E4980">
        <w:t>cieľov</w:t>
      </w:r>
      <w:proofErr w:type="spellEnd"/>
      <w:r w:rsidRPr="002E4980">
        <w:t xml:space="preserve"> </w:t>
      </w:r>
      <w:proofErr w:type="spellStart"/>
      <w:r w:rsidRPr="002E4980">
        <w:t>vyučovacieho</w:t>
      </w:r>
      <w:proofErr w:type="spellEnd"/>
      <w:r w:rsidRPr="002E4980">
        <w:t xml:space="preserve"> </w:t>
      </w:r>
      <w:proofErr w:type="spellStart"/>
      <w:r w:rsidRPr="002E4980">
        <w:t>procesu</w:t>
      </w:r>
      <w:proofErr w:type="spellEnd"/>
      <w:r w:rsidRPr="002E4980">
        <w:t xml:space="preserve">. </w:t>
      </w:r>
    </w:p>
    <w:p w:rsidR="0063393B" w:rsidRPr="002E4980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proofErr w:type="spellStart"/>
      <w:r w:rsidRPr="0063393B">
        <w:rPr>
          <w:b/>
        </w:rPr>
        <w:t>Vyučovací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proces</w:t>
      </w:r>
      <w:proofErr w:type="spellEnd"/>
      <w:r w:rsidRPr="0063393B">
        <w:rPr>
          <w:b/>
        </w:rPr>
        <w:t xml:space="preserve"> a </w:t>
      </w:r>
      <w:proofErr w:type="spellStart"/>
      <w:r w:rsidRPr="0063393B">
        <w:rPr>
          <w:b/>
        </w:rPr>
        <w:t>vyučovacia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hodina</w:t>
      </w:r>
      <w:proofErr w:type="spellEnd"/>
      <w:r w:rsidRPr="0063393B">
        <w:t>.</w:t>
      </w:r>
      <w:r w:rsidRPr="002E4980">
        <w:t xml:space="preserve">  </w:t>
      </w:r>
      <w:proofErr w:type="spellStart"/>
      <w:r w:rsidRPr="002E4980">
        <w:t>Typológia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hodín</w:t>
      </w:r>
      <w:proofErr w:type="spellEnd"/>
      <w:r w:rsidRPr="002E4980">
        <w:t xml:space="preserve">. </w:t>
      </w:r>
      <w:proofErr w:type="spellStart"/>
      <w:r w:rsidRPr="002E4980">
        <w:t>Triedna</w:t>
      </w:r>
      <w:proofErr w:type="spellEnd"/>
      <w:r w:rsidRPr="002E4980">
        <w:t xml:space="preserve">, </w:t>
      </w:r>
      <w:proofErr w:type="spellStart"/>
      <w:r w:rsidRPr="002E4980">
        <w:t>mimotriedna</w:t>
      </w:r>
      <w:proofErr w:type="spellEnd"/>
      <w:r w:rsidRPr="002E4980">
        <w:t xml:space="preserve">, </w:t>
      </w:r>
      <w:proofErr w:type="spellStart"/>
      <w:r w:rsidRPr="002E4980">
        <w:t>mimoškolská</w:t>
      </w:r>
      <w:proofErr w:type="spellEnd"/>
      <w:r w:rsidRPr="002E4980">
        <w:t xml:space="preserve"> </w:t>
      </w:r>
      <w:proofErr w:type="spellStart"/>
      <w:r w:rsidRPr="002E4980">
        <w:t>hodina</w:t>
      </w:r>
      <w:proofErr w:type="spellEnd"/>
      <w:r w:rsidRPr="002E4980">
        <w:t xml:space="preserve"> - </w:t>
      </w:r>
      <w:proofErr w:type="spellStart"/>
      <w:r w:rsidRPr="002E4980">
        <w:t>výhody</w:t>
      </w:r>
      <w:proofErr w:type="spellEnd"/>
      <w:r w:rsidRPr="002E4980">
        <w:t xml:space="preserve"> a </w:t>
      </w:r>
      <w:proofErr w:type="spellStart"/>
      <w:r w:rsidRPr="002E4980">
        <w:t>nevýhody</w:t>
      </w:r>
      <w:proofErr w:type="spellEnd"/>
      <w:r w:rsidRPr="002E4980">
        <w:t xml:space="preserve">, </w:t>
      </w:r>
      <w:proofErr w:type="spellStart"/>
      <w:r w:rsidRPr="002E4980">
        <w:t>špecifiká</w:t>
      </w:r>
      <w:proofErr w:type="spellEnd"/>
      <w:r w:rsidRPr="002E4980">
        <w:t xml:space="preserve"> </w:t>
      </w:r>
      <w:proofErr w:type="spellStart"/>
      <w:r w:rsidRPr="002E4980">
        <w:t>prípravy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. </w:t>
      </w:r>
      <w:proofErr w:type="spellStart"/>
      <w:r w:rsidRPr="002E4980">
        <w:t>Základná</w:t>
      </w:r>
      <w:proofErr w:type="spellEnd"/>
      <w:r w:rsidRPr="002E4980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jednotlivých</w:t>
      </w:r>
      <w:proofErr w:type="spellEnd"/>
      <w:r w:rsidRPr="002E4980">
        <w:t xml:space="preserve"> </w:t>
      </w:r>
      <w:proofErr w:type="spellStart"/>
      <w:r w:rsidRPr="002E4980">
        <w:t>typov</w:t>
      </w:r>
      <w:proofErr w:type="spellEnd"/>
      <w:r w:rsidRPr="002E4980">
        <w:t xml:space="preserve"> </w:t>
      </w:r>
      <w:proofErr w:type="spellStart"/>
      <w:r w:rsidRPr="002E4980">
        <w:t>hodín</w:t>
      </w:r>
      <w:proofErr w:type="spellEnd"/>
      <w:r w:rsidRPr="002E4980">
        <w:t xml:space="preserve"> s </w:t>
      </w:r>
      <w:proofErr w:type="spellStart"/>
      <w:r w:rsidRPr="002E4980">
        <w:t>využitím</w:t>
      </w:r>
      <w:proofErr w:type="spellEnd"/>
      <w:r w:rsidRPr="002E4980">
        <w:t xml:space="preserve"> </w:t>
      </w:r>
      <w:proofErr w:type="spellStart"/>
      <w:r w:rsidRPr="002E4980">
        <w:t>klasických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> </w:t>
      </w:r>
      <w:proofErr w:type="spellStart"/>
      <w:r w:rsidRPr="002E4980">
        <w:t>inovatívnych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. </w:t>
      </w:r>
      <w:proofErr w:type="spellStart"/>
      <w:r w:rsidRPr="002E4980">
        <w:t>Písomná</w:t>
      </w:r>
      <w:proofErr w:type="spellEnd"/>
      <w:r w:rsidRPr="002E4980">
        <w:t xml:space="preserve"> </w:t>
      </w:r>
      <w:proofErr w:type="spellStart"/>
      <w:r w:rsidRPr="002E4980">
        <w:t>príprava</w:t>
      </w:r>
      <w:proofErr w:type="spellEnd"/>
      <w:r w:rsidRPr="002E4980">
        <w:t xml:space="preserve"> </w:t>
      </w:r>
      <w:proofErr w:type="spellStart"/>
      <w:r w:rsidRPr="002E4980">
        <w:t>učiteľa</w:t>
      </w:r>
      <w:proofErr w:type="spellEnd"/>
      <w:r w:rsidRPr="002E4980">
        <w:t xml:space="preserve"> </w:t>
      </w:r>
      <w:proofErr w:type="spellStart"/>
      <w:proofErr w:type="gramStart"/>
      <w:r w:rsidRPr="002E4980">
        <w:t>na</w:t>
      </w:r>
      <w:proofErr w:type="spellEnd"/>
      <w:proofErr w:type="gramEnd"/>
      <w:r w:rsidRPr="002E4980">
        <w:t xml:space="preserve"> </w:t>
      </w:r>
      <w:proofErr w:type="spellStart"/>
      <w:r w:rsidRPr="002E4980">
        <w:t>vyučovanie</w:t>
      </w:r>
      <w:proofErr w:type="spellEnd"/>
      <w:r w:rsidRPr="002E4980">
        <w:t>.</w:t>
      </w:r>
    </w:p>
    <w:p w:rsidR="0063393B" w:rsidRPr="0063393B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proofErr w:type="spellStart"/>
      <w:r w:rsidRPr="0063393B">
        <w:rPr>
          <w:b/>
        </w:rPr>
        <w:t>Metódy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vyučovania</w:t>
      </w:r>
      <w:proofErr w:type="spellEnd"/>
      <w:r w:rsidRPr="0063393B">
        <w:rPr>
          <w:b/>
        </w:rPr>
        <w:t>.</w:t>
      </w:r>
      <w:r w:rsidRPr="002E4980">
        <w:t xml:space="preserve">  </w:t>
      </w:r>
      <w:proofErr w:type="spellStart"/>
      <w:r w:rsidRPr="002E4980">
        <w:t>Základná</w:t>
      </w:r>
      <w:proofErr w:type="spellEnd"/>
      <w:r w:rsidRPr="002E4980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jednotlivých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, </w:t>
      </w:r>
      <w:proofErr w:type="spellStart"/>
      <w:r w:rsidRPr="002E4980">
        <w:t>porovnanie</w:t>
      </w:r>
      <w:proofErr w:type="spellEnd"/>
      <w:r w:rsidRPr="002E4980">
        <w:t xml:space="preserve"> </w:t>
      </w:r>
      <w:proofErr w:type="spellStart"/>
      <w:r w:rsidRPr="002E4980">
        <w:t>klasických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> </w:t>
      </w:r>
      <w:proofErr w:type="spellStart"/>
      <w:r w:rsidRPr="002E4980">
        <w:t>inovatívnych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metód</w:t>
      </w:r>
      <w:proofErr w:type="spellEnd"/>
      <w:r w:rsidRPr="002E4980">
        <w:t xml:space="preserve">. </w:t>
      </w:r>
      <w:proofErr w:type="spellStart"/>
      <w:r w:rsidRPr="002E4980">
        <w:t>Koncepcie</w:t>
      </w:r>
      <w:proofErr w:type="spellEnd"/>
      <w:r w:rsidRPr="002E4980">
        <w:t xml:space="preserve"> </w:t>
      </w:r>
      <w:proofErr w:type="spellStart"/>
      <w:r w:rsidRPr="002E4980">
        <w:t>vyučovania</w:t>
      </w:r>
      <w:proofErr w:type="spellEnd"/>
      <w:r w:rsidRPr="002E4980">
        <w:t xml:space="preserve"> 20. </w:t>
      </w:r>
      <w:proofErr w:type="spellStart"/>
      <w:proofErr w:type="gramStart"/>
      <w:r w:rsidRPr="002E4980">
        <w:t>storočia</w:t>
      </w:r>
      <w:proofErr w:type="spellEnd"/>
      <w:proofErr w:type="gramEnd"/>
      <w:r w:rsidRPr="002E4980">
        <w:t>. (</w:t>
      </w:r>
      <w:proofErr w:type="spellStart"/>
      <w:r w:rsidRPr="002E4980">
        <w:t>programové</w:t>
      </w:r>
      <w:proofErr w:type="spellEnd"/>
      <w:r w:rsidRPr="002E4980">
        <w:t xml:space="preserve">, </w:t>
      </w:r>
      <w:proofErr w:type="spellStart"/>
      <w:r w:rsidRPr="002E4980">
        <w:t>skupinové</w:t>
      </w:r>
      <w:proofErr w:type="spellEnd"/>
      <w:r w:rsidRPr="002E4980">
        <w:t xml:space="preserve">, </w:t>
      </w:r>
      <w:proofErr w:type="spellStart"/>
      <w:r w:rsidRPr="002E4980">
        <w:t>problémové</w:t>
      </w:r>
      <w:proofErr w:type="spellEnd"/>
      <w:r w:rsidRPr="002E4980">
        <w:t xml:space="preserve">, </w:t>
      </w:r>
      <w:proofErr w:type="spellStart"/>
      <w:r w:rsidRPr="002E4980">
        <w:t>kooperatívne</w:t>
      </w:r>
      <w:proofErr w:type="spellEnd"/>
      <w:r w:rsidRPr="002E4980">
        <w:t xml:space="preserve"> a </w:t>
      </w:r>
      <w:proofErr w:type="spellStart"/>
      <w:r w:rsidRPr="002E4980">
        <w:t>projektové</w:t>
      </w:r>
      <w:proofErr w:type="spellEnd"/>
      <w:r w:rsidRPr="002E4980">
        <w:t xml:space="preserve"> </w:t>
      </w:r>
      <w:proofErr w:type="spellStart"/>
      <w:r w:rsidRPr="002E4980">
        <w:t>vyučovanie</w:t>
      </w:r>
      <w:proofErr w:type="spellEnd"/>
      <w:r w:rsidRPr="002E4980">
        <w:t xml:space="preserve"> v ON)</w:t>
      </w:r>
    </w:p>
    <w:p w:rsidR="0063393B" w:rsidRPr="002E4980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proofErr w:type="spellStart"/>
      <w:r w:rsidRPr="0063393B">
        <w:rPr>
          <w:b/>
        </w:rPr>
        <w:t>Vyučovacie</w:t>
      </w:r>
      <w:proofErr w:type="spellEnd"/>
      <w:r w:rsidRPr="0063393B">
        <w:rPr>
          <w:b/>
        </w:rPr>
        <w:t xml:space="preserve"> </w:t>
      </w:r>
      <w:proofErr w:type="spellStart"/>
      <w:r w:rsidRPr="0063393B">
        <w:rPr>
          <w:b/>
        </w:rPr>
        <w:t>zásady</w:t>
      </w:r>
      <w:proofErr w:type="spellEnd"/>
      <w:r w:rsidRPr="0063393B">
        <w:rPr>
          <w:b/>
        </w:rPr>
        <w:t>.</w:t>
      </w:r>
      <w:r w:rsidRPr="0063393B">
        <w:t xml:space="preserve"> </w:t>
      </w:r>
      <w:proofErr w:type="spellStart"/>
      <w:r w:rsidRPr="002E4980">
        <w:t>Charakteristika</w:t>
      </w:r>
      <w:proofErr w:type="spellEnd"/>
      <w:r w:rsidRPr="002E4980">
        <w:t xml:space="preserve"> </w:t>
      </w:r>
      <w:proofErr w:type="spellStart"/>
      <w:r w:rsidRPr="002E4980">
        <w:t>vyučovacích</w:t>
      </w:r>
      <w:proofErr w:type="spellEnd"/>
      <w:r w:rsidRPr="002E4980">
        <w:t xml:space="preserve"> </w:t>
      </w:r>
      <w:proofErr w:type="spellStart"/>
      <w:r w:rsidRPr="002E4980">
        <w:t>zásad</w:t>
      </w:r>
      <w:proofErr w:type="spellEnd"/>
      <w:r w:rsidRPr="002E4980">
        <w:t xml:space="preserve"> </w:t>
      </w:r>
      <w:proofErr w:type="gramStart"/>
      <w:r w:rsidRPr="002E4980">
        <w:t>a</w:t>
      </w:r>
      <w:proofErr w:type="gramEnd"/>
      <w:r w:rsidRPr="002E4980">
        <w:t xml:space="preserve">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analýza</w:t>
      </w:r>
      <w:proofErr w:type="spellEnd"/>
      <w:r w:rsidRPr="002E4980">
        <w:t xml:space="preserve">.  </w:t>
      </w:r>
      <w:proofErr w:type="spellStart"/>
      <w:r w:rsidRPr="002E4980">
        <w:t>Metodické</w:t>
      </w:r>
      <w:proofErr w:type="spellEnd"/>
      <w:r w:rsidRPr="002E4980">
        <w:t xml:space="preserve"> </w:t>
      </w:r>
      <w:proofErr w:type="spellStart"/>
      <w:r w:rsidRPr="002E4980">
        <w:t>odporúčania</w:t>
      </w:r>
      <w:proofErr w:type="spellEnd"/>
      <w:r w:rsidRPr="002E4980">
        <w:t xml:space="preserve"> </w:t>
      </w:r>
      <w:proofErr w:type="spellStart"/>
      <w:r w:rsidRPr="002E4980">
        <w:t>pri</w:t>
      </w:r>
      <w:proofErr w:type="spellEnd"/>
      <w:r w:rsidRPr="002E4980">
        <w:t xml:space="preserve"> 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praktickom</w:t>
      </w:r>
      <w:proofErr w:type="spellEnd"/>
      <w:r w:rsidRPr="002E4980">
        <w:t xml:space="preserve"> </w:t>
      </w:r>
      <w:proofErr w:type="spellStart"/>
      <w:r w:rsidRPr="002E4980">
        <w:t>uplatňovaní</w:t>
      </w:r>
      <w:proofErr w:type="spellEnd"/>
      <w:r w:rsidRPr="002E4980">
        <w:t xml:space="preserve"> v ON. </w:t>
      </w:r>
      <w:proofErr w:type="spellStart"/>
      <w:r w:rsidRPr="002E4980">
        <w:t>Problematika</w:t>
      </w:r>
      <w:proofErr w:type="spellEnd"/>
      <w:r w:rsidRPr="002E4980">
        <w:t xml:space="preserve"> </w:t>
      </w:r>
      <w:proofErr w:type="spellStart"/>
      <w:r w:rsidRPr="002E4980">
        <w:t>komplexnosti</w:t>
      </w:r>
      <w:proofErr w:type="spellEnd"/>
      <w:r w:rsidRPr="002E4980">
        <w:t xml:space="preserve"> </w:t>
      </w:r>
      <w:proofErr w:type="spellStart"/>
      <w:r w:rsidRPr="002E4980">
        <w:t>pri</w:t>
      </w:r>
      <w:proofErr w:type="spellEnd"/>
      <w:r w:rsidRPr="002E4980">
        <w:t> </w:t>
      </w:r>
      <w:proofErr w:type="spellStart"/>
      <w:r w:rsidRPr="002E4980">
        <w:t>ich</w:t>
      </w:r>
      <w:proofErr w:type="spellEnd"/>
      <w:r w:rsidRPr="002E4980">
        <w:t xml:space="preserve"> </w:t>
      </w:r>
      <w:proofErr w:type="spellStart"/>
      <w:r w:rsidRPr="002E4980">
        <w:t>používaní</w:t>
      </w:r>
      <w:proofErr w:type="spellEnd"/>
      <w:r w:rsidRPr="0063393B">
        <w:t>.</w:t>
      </w:r>
    </w:p>
    <w:p w:rsidR="0063393B" w:rsidRPr="00C26DEF" w:rsidRDefault="0063393B" w:rsidP="0063393B">
      <w:pPr>
        <w:pStyle w:val="slovanzoznam2"/>
        <w:tabs>
          <w:tab w:val="clear" w:pos="644"/>
          <w:tab w:val="num" w:pos="643"/>
        </w:tabs>
        <w:ind w:left="357" w:hanging="357"/>
        <w:rPr>
          <w:lang w:val="pl-PL"/>
        </w:rPr>
      </w:pPr>
      <w:r w:rsidRPr="00C26DEF">
        <w:rPr>
          <w:b/>
          <w:lang w:val="pl-PL"/>
        </w:rPr>
        <w:t>Didaktické pomôcky a technika na vyučovaní.</w:t>
      </w:r>
      <w:r w:rsidRPr="00C26DEF">
        <w:rPr>
          <w:lang w:val="pl-PL"/>
        </w:rPr>
        <w:t xml:space="preserve"> Triedenie učebných pomôcok. Moderné učebné pomôcky a výpočtová a didaktická technika, jej miesto a funkcie v procese vyučovania.</w:t>
      </w:r>
    </w:p>
    <w:p w:rsidR="0063393B" w:rsidRPr="00D15169" w:rsidRDefault="0063393B" w:rsidP="0063393B">
      <w:pPr>
        <w:pStyle w:val="slovanzoznam2"/>
        <w:tabs>
          <w:tab w:val="clear" w:pos="644"/>
          <w:tab w:val="num" w:pos="643"/>
        </w:tabs>
        <w:ind w:left="357" w:hanging="357"/>
        <w:rPr>
          <w:lang w:val="pl-PL"/>
        </w:rPr>
      </w:pPr>
      <w:r w:rsidRPr="00D15169">
        <w:rPr>
          <w:b/>
          <w:lang w:val="pl-PL"/>
        </w:rPr>
        <w:t>Učiteľ a žiak v procese vyučovania.</w:t>
      </w:r>
      <w:r w:rsidRPr="00D15169">
        <w:rPr>
          <w:lang w:val="pl-PL"/>
        </w:rPr>
        <w:t xml:space="preserve"> Kľúčové kompetencie učiteľa ON a žiaka. Činnosť učiteľa v procese vyučovania, riadenie učebno-poznávacej aktivity žiakov, poznávanie žiakov, diagnostikovanie ich prejavov. Spôsob komunikácie učiteľa so žiakmi a jej vplyv na kvalitu vzájomných vzťahov. Činitele vplývajúce na rozvoj žiakovej osobnosti. Učebno-poznávacia aktivita žiakov v procese vyučovania.</w:t>
      </w:r>
    </w:p>
    <w:p w:rsidR="0063393B" w:rsidRPr="002E4980" w:rsidRDefault="0063393B" w:rsidP="0063393B">
      <w:pPr>
        <w:pStyle w:val="slovanzoznam2"/>
        <w:tabs>
          <w:tab w:val="clear" w:pos="644"/>
          <w:tab w:val="num" w:pos="643"/>
        </w:tabs>
        <w:ind w:left="357" w:hanging="357"/>
      </w:pPr>
      <w:r w:rsidRPr="00C26DEF">
        <w:rPr>
          <w:b/>
          <w:lang w:val="pl-PL"/>
        </w:rPr>
        <w:t>Hodnotenie a klasifikácia ON -</w:t>
      </w:r>
      <w:r w:rsidRPr="00C26DEF">
        <w:rPr>
          <w:lang w:val="pl-PL"/>
        </w:rPr>
        <w:t xml:space="preserve"> ciele, formy, možnosti a  problémy hodnotenia. </w:t>
      </w:r>
      <w:proofErr w:type="spellStart"/>
      <w:r w:rsidRPr="002E4980">
        <w:t>Aktuálne</w:t>
      </w:r>
      <w:proofErr w:type="spellEnd"/>
      <w:r w:rsidRPr="002E4980">
        <w:t xml:space="preserve"> </w:t>
      </w:r>
      <w:proofErr w:type="spellStart"/>
      <w:r w:rsidRPr="002E4980">
        <w:t>otázky</w:t>
      </w:r>
      <w:proofErr w:type="spellEnd"/>
      <w:r w:rsidRPr="002E4980">
        <w:t xml:space="preserve"> </w:t>
      </w:r>
      <w:proofErr w:type="spellStart"/>
      <w:r w:rsidRPr="002E4980">
        <w:t>slovného</w:t>
      </w:r>
      <w:proofErr w:type="spellEnd"/>
      <w:r w:rsidRPr="002E4980">
        <w:t xml:space="preserve"> </w:t>
      </w:r>
      <w:proofErr w:type="spellStart"/>
      <w:r w:rsidRPr="002E4980">
        <w:t>hodnotenia</w:t>
      </w:r>
      <w:proofErr w:type="spellEnd"/>
      <w:r w:rsidRPr="002E4980">
        <w:t>.</w:t>
      </w:r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Pr="002E4980" w:rsidRDefault="0063393B" w:rsidP="0063393B">
      <w:proofErr w:type="spellStart"/>
      <w:r w:rsidRPr="002E4980">
        <w:rPr>
          <w:b/>
        </w:rPr>
        <w:t>Odporúčaná</w:t>
      </w:r>
      <w:proofErr w:type="spellEnd"/>
      <w:r w:rsidRPr="002E4980">
        <w:rPr>
          <w:b/>
        </w:rPr>
        <w:t xml:space="preserve"> </w:t>
      </w:r>
      <w:proofErr w:type="spellStart"/>
      <w:r w:rsidRPr="002E4980">
        <w:rPr>
          <w:b/>
        </w:rPr>
        <w:t>literatúra</w:t>
      </w:r>
      <w:proofErr w:type="spellEnd"/>
      <w:r w:rsidRPr="002E4980">
        <w:t>:</w:t>
      </w:r>
    </w:p>
    <w:p w:rsidR="0063393B" w:rsidRPr="002E4980" w:rsidRDefault="0063393B" w:rsidP="0063393B"/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BAJTOŠ, J. </w:t>
      </w:r>
      <w:r w:rsidRPr="002E4980">
        <w:rPr>
          <w:i/>
          <w:iCs/>
          <w:sz w:val="24"/>
          <w:szCs w:val="24"/>
        </w:rPr>
        <w:t xml:space="preserve">Kapitoly zo všeobecnej didaktiky. </w:t>
      </w:r>
      <w:r w:rsidRPr="002E4980">
        <w:rPr>
          <w:sz w:val="24"/>
          <w:szCs w:val="24"/>
        </w:rPr>
        <w:t xml:space="preserve">Košice : EQUILIBRIA, 2007. 274 s. ISBN 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>978-80-89284-08-5.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OBST O. </w:t>
      </w:r>
      <w:r w:rsidRPr="002E4980">
        <w:rPr>
          <w:i/>
          <w:iCs/>
          <w:sz w:val="24"/>
          <w:szCs w:val="24"/>
        </w:rPr>
        <w:t xml:space="preserve">Didaktika </w:t>
      </w:r>
      <w:proofErr w:type="spellStart"/>
      <w:r w:rsidRPr="002E4980">
        <w:rPr>
          <w:i/>
          <w:iCs/>
          <w:sz w:val="24"/>
          <w:szCs w:val="24"/>
        </w:rPr>
        <w:t>sekundárního</w:t>
      </w:r>
      <w:proofErr w:type="spellEnd"/>
      <w:r w:rsidRPr="002E4980">
        <w:rPr>
          <w:i/>
          <w:iCs/>
          <w:sz w:val="24"/>
          <w:szCs w:val="24"/>
        </w:rPr>
        <w:t xml:space="preserve"> </w:t>
      </w:r>
      <w:proofErr w:type="spellStart"/>
      <w:r w:rsidRPr="002E4980">
        <w:rPr>
          <w:i/>
          <w:iCs/>
          <w:sz w:val="24"/>
          <w:szCs w:val="24"/>
        </w:rPr>
        <w:t>vzdělávání</w:t>
      </w:r>
      <w:proofErr w:type="spellEnd"/>
      <w:r w:rsidRPr="002E4980">
        <w:rPr>
          <w:i/>
          <w:iCs/>
          <w:sz w:val="24"/>
          <w:szCs w:val="24"/>
        </w:rPr>
        <w:t xml:space="preserve">. </w:t>
      </w:r>
      <w:r w:rsidRPr="002E4980">
        <w:rPr>
          <w:sz w:val="24"/>
          <w:szCs w:val="24"/>
        </w:rPr>
        <w:t>Olomouc : UP PF, 2006. 195 s. ISBN 80-244-1360-4.</w:t>
      </w:r>
    </w:p>
    <w:p w:rsidR="0063393B" w:rsidRPr="00C26DEF" w:rsidRDefault="0063393B" w:rsidP="0063393B">
      <w:pPr>
        <w:rPr>
          <w:lang w:val="sk-SK"/>
        </w:rPr>
      </w:pPr>
      <w:r w:rsidRPr="00C26DEF">
        <w:rPr>
          <w:lang w:val="sk-SK"/>
        </w:rPr>
        <w:t xml:space="preserve">PETLÁK, E. </w:t>
      </w:r>
      <w:r w:rsidRPr="00C26DEF">
        <w:rPr>
          <w:i/>
          <w:iCs/>
          <w:lang w:val="sk-SK"/>
        </w:rPr>
        <w:t xml:space="preserve">Všeobecná didaktika. </w:t>
      </w:r>
      <w:r w:rsidRPr="00C26DEF">
        <w:rPr>
          <w:lang w:val="sk-SK"/>
        </w:rPr>
        <w:t>Bratislava : IRIS, 2004. 311 s. ISBN 80-89018-64-5.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SKALKOVÁ, J. </w:t>
      </w:r>
      <w:r w:rsidRPr="002E4980">
        <w:rPr>
          <w:i/>
          <w:iCs/>
          <w:sz w:val="24"/>
          <w:szCs w:val="24"/>
        </w:rPr>
        <w:t xml:space="preserve">Obecná didaktika. </w:t>
      </w:r>
      <w:r w:rsidRPr="002E4980">
        <w:rPr>
          <w:sz w:val="24"/>
          <w:szCs w:val="24"/>
        </w:rPr>
        <w:t xml:space="preserve">2. </w:t>
      </w:r>
      <w:proofErr w:type="spellStart"/>
      <w:r w:rsidRPr="002E4980">
        <w:rPr>
          <w:sz w:val="24"/>
          <w:szCs w:val="24"/>
        </w:rPr>
        <w:t>rozš</w:t>
      </w:r>
      <w:proofErr w:type="spellEnd"/>
      <w:r w:rsidRPr="002E4980">
        <w:rPr>
          <w:sz w:val="24"/>
          <w:szCs w:val="24"/>
        </w:rPr>
        <w:t>. vyd. Praha : GRADA, 2007. 322 s. ISBN 978-80-247-1821-7.</w:t>
      </w:r>
    </w:p>
    <w:p w:rsidR="0063393B" w:rsidRPr="002E4980" w:rsidRDefault="0063393B" w:rsidP="0063393B">
      <w:pPr>
        <w:pStyle w:val="Textpoznmkypodiarou"/>
        <w:rPr>
          <w:sz w:val="24"/>
          <w:szCs w:val="24"/>
        </w:rPr>
      </w:pPr>
      <w:r w:rsidRPr="002E4980">
        <w:rPr>
          <w:sz w:val="24"/>
          <w:szCs w:val="24"/>
        </w:rPr>
        <w:t xml:space="preserve">TUREK, I. </w:t>
      </w:r>
      <w:r w:rsidRPr="002E4980">
        <w:rPr>
          <w:i/>
          <w:iCs/>
          <w:sz w:val="24"/>
          <w:szCs w:val="24"/>
        </w:rPr>
        <w:t xml:space="preserve">Didaktika. </w:t>
      </w:r>
      <w:r w:rsidRPr="002E4980">
        <w:rPr>
          <w:sz w:val="24"/>
          <w:szCs w:val="24"/>
        </w:rPr>
        <w:t xml:space="preserve">Bratislava : </w:t>
      </w:r>
      <w:proofErr w:type="spellStart"/>
      <w:r w:rsidRPr="002E4980">
        <w:rPr>
          <w:sz w:val="24"/>
          <w:szCs w:val="24"/>
        </w:rPr>
        <w:t>Iura</w:t>
      </w:r>
      <w:proofErr w:type="spellEnd"/>
      <w:r w:rsidRPr="002E4980">
        <w:rPr>
          <w:sz w:val="24"/>
          <w:szCs w:val="24"/>
        </w:rPr>
        <w:t xml:space="preserve"> </w:t>
      </w:r>
      <w:proofErr w:type="spellStart"/>
      <w:r w:rsidRPr="002E4980">
        <w:rPr>
          <w:sz w:val="24"/>
          <w:szCs w:val="24"/>
        </w:rPr>
        <w:t>Edition</w:t>
      </w:r>
      <w:proofErr w:type="spellEnd"/>
      <w:r w:rsidRPr="002E4980">
        <w:rPr>
          <w:sz w:val="24"/>
          <w:szCs w:val="24"/>
        </w:rPr>
        <w:t xml:space="preserve">, 2008. 595 s. ISBN </w:t>
      </w:r>
      <w:r w:rsidRPr="002E4980">
        <w:rPr>
          <w:sz w:val="24"/>
          <w:szCs w:val="24"/>
          <w:lang w:eastAsia="sk-SK"/>
        </w:rPr>
        <w:t>9788080781989.</w:t>
      </w:r>
    </w:p>
    <w:p w:rsidR="0063393B" w:rsidRPr="00C26DEF" w:rsidRDefault="0063393B" w:rsidP="0063393B">
      <w:pPr>
        <w:rPr>
          <w:lang w:val="sk-SK"/>
        </w:rPr>
      </w:pPr>
      <w:r w:rsidRPr="00C26DEF">
        <w:rPr>
          <w:lang w:val="sk-SK"/>
        </w:rPr>
        <w:t xml:space="preserve">ZELINA, M.: </w:t>
      </w:r>
      <w:r w:rsidRPr="00C26DEF">
        <w:rPr>
          <w:i/>
          <w:iCs/>
          <w:lang w:val="sk-SK"/>
        </w:rPr>
        <w:t>Aktivizácia a motivácia žiakov vo vyučovaní.</w:t>
      </w:r>
      <w:r w:rsidRPr="00C26DEF">
        <w:rPr>
          <w:lang w:val="sk-SK"/>
        </w:rPr>
        <w:t xml:space="preserve"> Banská Bystrica: KPÚ, 1991.</w:t>
      </w:r>
    </w:p>
    <w:p w:rsidR="0063393B" w:rsidRPr="00C26DEF" w:rsidRDefault="0063393B" w:rsidP="0063393B">
      <w:pPr>
        <w:rPr>
          <w:lang w:val="sk-SK"/>
        </w:rPr>
      </w:pPr>
      <w:r w:rsidRPr="00C26DEF">
        <w:rPr>
          <w:lang w:val="sk-SK"/>
        </w:rPr>
        <w:t>Učebnice z predmetu občianska náuka</w:t>
      </w:r>
    </w:p>
    <w:p w:rsidR="0063393B" w:rsidRPr="00C26DEF" w:rsidRDefault="0063393B" w:rsidP="0063393B">
      <w:pPr>
        <w:rPr>
          <w:lang w:val="sk-SK"/>
        </w:rPr>
      </w:pPr>
    </w:p>
    <w:p w:rsidR="0063393B" w:rsidRPr="002E4980" w:rsidRDefault="0063393B" w:rsidP="0063393B">
      <w:proofErr w:type="spellStart"/>
      <w:r w:rsidRPr="002E4980">
        <w:t>Webové</w:t>
      </w:r>
      <w:proofErr w:type="spellEnd"/>
      <w:r w:rsidRPr="002E4980">
        <w:t xml:space="preserve"> </w:t>
      </w:r>
      <w:proofErr w:type="spellStart"/>
      <w:r w:rsidRPr="002E4980">
        <w:t>stránky</w:t>
      </w:r>
      <w:proofErr w:type="spellEnd"/>
      <w:r w:rsidRPr="002E4980">
        <w:t xml:space="preserve">: </w:t>
      </w:r>
    </w:p>
    <w:p w:rsidR="0063393B" w:rsidRDefault="0063393B" w:rsidP="0063393B">
      <w:proofErr w:type="gramStart"/>
      <w:r w:rsidRPr="002E4980">
        <w:t>www</w:t>
      </w:r>
      <w:proofErr w:type="gramEnd"/>
      <w:r w:rsidRPr="002E4980">
        <w:t xml:space="preserve">. statpedu.sk; </w:t>
      </w:r>
      <w:hyperlink r:id="rId8" w:history="1">
        <w:r w:rsidRPr="002E4980">
          <w:rPr>
            <w:rStyle w:val="Hypertextovprepojenie"/>
          </w:rPr>
          <w:t>www.minedu.sk</w:t>
        </w:r>
      </w:hyperlink>
      <w:r w:rsidRPr="002E4980">
        <w:t xml:space="preserve">; </w:t>
      </w:r>
      <w:hyperlink r:id="rId9" w:history="1">
        <w:r w:rsidRPr="002E4980">
          <w:rPr>
            <w:rStyle w:val="Hypertextovprepojenie"/>
          </w:rPr>
          <w:t>www.infovek.sk</w:t>
        </w:r>
      </w:hyperlink>
      <w:r w:rsidRPr="002E4980">
        <w:t xml:space="preserve">; </w:t>
      </w:r>
      <w:hyperlink r:id="rId10" w:history="1">
        <w:r w:rsidRPr="002E4980">
          <w:rPr>
            <w:rStyle w:val="Hypertextovprepojenie"/>
          </w:rPr>
          <w:t>www.triedny.szm.sk</w:t>
        </w:r>
      </w:hyperlink>
    </w:p>
    <w:p w:rsidR="0063393B" w:rsidRDefault="0063393B" w:rsidP="0063393B">
      <w:pPr>
        <w:pStyle w:val="slovanzoznam2"/>
        <w:numPr>
          <w:ilvl w:val="0"/>
          <w:numId w:val="0"/>
        </w:numPr>
        <w:ind w:left="360" w:hanging="360"/>
      </w:pPr>
    </w:p>
    <w:p w:rsidR="0063393B" w:rsidRPr="0063393B" w:rsidRDefault="0063393B" w:rsidP="0063393B"/>
    <w:p w:rsidR="0063393B" w:rsidRDefault="0063393B" w:rsidP="0063393B"/>
    <w:p w:rsidR="0063393B" w:rsidRPr="0063393B" w:rsidRDefault="0063393B" w:rsidP="0063393B">
      <w:pPr>
        <w:sectPr w:rsidR="0063393B" w:rsidRPr="0063393B" w:rsidSect="0036145A">
          <w:footerReference w:type="default" r:id="rId11"/>
          <w:pgSz w:w="11900" w:h="16840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:rsidR="001C2F15" w:rsidRDefault="001C2F15"/>
    <w:sectPr w:rsidR="001C2F15" w:rsidSect="006D065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73" w:rsidRDefault="00681F73">
      <w:r>
        <w:separator/>
      </w:r>
    </w:p>
  </w:endnote>
  <w:endnote w:type="continuationSeparator" w:id="0">
    <w:p w:rsidR="00681F73" w:rsidRDefault="006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90" w:rsidRDefault="00F4451E" w:rsidP="0036145A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2D5B">
      <w:rPr>
        <w:rStyle w:val="slostrany"/>
        <w:noProof/>
      </w:rPr>
      <w:t>3</w:t>
    </w:r>
    <w:r>
      <w:rPr>
        <w:rStyle w:val="slostrany"/>
      </w:rPr>
      <w:fldChar w:fldCharType="end"/>
    </w:r>
  </w:p>
  <w:p w:rsidR="00FF5490" w:rsidRDefault="00681F7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73" w:rsidRDefault="00681F73">
      <w:r>
        <w:separator/>
      </w:r>
    </w:p>
  </w:footnote>
  <w:footnote w:type="continuationSeparator" w:id="0">
    <w:p w:rsidR="00681F73" w:rsidRDefault="006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22F3F0"/>
    <w:lvl w:ilvl="0">
      <w:start w:val="1"/>
      <w:numFmt w:val="decimal"/>
      <w:pStyle w:val="slovanzoznam2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5D6D5D07"/>
    <w:multiLevelType w:val="hybridMultilevel"/>
    <w:tmpl w:val="F6BAC6D4"/>
    <w:lvl w:ilvl="0" w:tplc="041B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E"/>
    <w:rsid w:val="000F5526"/>
    <w:rsid w:val="001C2F15"/>
    <w:rsid w:val="00271FE5"/>
    <w:rsid w:val="004C2D5B"/>
    <w:rsid w:val="00610AEB"/>
    <w:rsid w:val="0063393B"/>
    <w:rsid w:val="00681F73"/>
    <w:rsid w:val="006D065B"/>
    <w:rsid w:val="0093100F"/>
    <w:rsid w:val="00A31405"/>
    <w:rsid w:val="00A97339"/>
    <w:rsid w:val="00C26DEF"/>
    <w:rsid w:val="00D15169"/>
    <w:rsid w:val="00EE6699"/>
    <w:rsid w:val="00F4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51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4451E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51E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F4451E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4451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F4451E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F44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451E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F4451E"/>
  </w:style>
  <w:style w:type="character" w:styleId="Hypertextovprepojenie">
    <w:name w:val="Hyperlink"/>
    <w:rsid w:val="0063393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autoRedefine/>
    <w:uiPriority w:val="99"/>
    <w:rsid w:val="0063393B"/>
    <w:pPr>
      <w:tabs>
        <w:tab w:val="left" w:pos="1440"/>
        <w:tab w:val="left" w:pos="5245"/>
      </w:tabs>
      <w:jc w:val="left"/>
      <w:outlineLvl w:val="0"/>
    </w:pPr>
    <w:rPr>
      <w:rFonts w:eastAsia="MS Mincho"/>
      <w:color w:val="000000"/>
      <w:sz w:val="18"/>
      <w:szCs w:val="18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393B"/>
    <w:rPr>
      <w:rFonts w:ascii="Times New Roman" w:eastAsia="MS Mincho" w:hAnsi="Times New Roman" w:cs="Times New Roman"/>
      <w:color w:val="000000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51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F4451E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451E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F4451E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4451E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F4451E"/>
    <w:pPr>
      <w:numPr>
        <w:numId w:val="1"/>
      </w:numPr>
      <w:contextualSpacing/>
    </w:pPr>
  </w:style>
  <w:style w:type="paragraph" w:styleId="Pta">
    <w:name w:val="footer"/>
    <w:basedOn w:val="Normlny"/>
    <w:link w:val="PtaChar"/>
    <w:uiPriority w:val="99"/>
    <w:unhideWhenUsed/>
    <w:rsid w:val="00F445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4451E"/>
    <w:rPr>
      <w:rFonts w:ascii="Times New Roman" w:hAnsi="Times New Roman" w:cs="Times New Roman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F4451E"/>
  </w:style>
  <w:style w:type="character" w:styleId="Hypertextovprepojenie">
    <w:name w:val="Hyperlink"/>
    <w:rsid w:val="0063393B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autoRedefine/>
    <w:uiPriority w:val="99"/>
    <w:rsid w:val="0063393B"/>
    <w:pPr>
      <w:tabs>
        <w:tab w:val="left" w:pos="1440"/>
        <w:tab w:val="left" w:pos="5245"/>
      </w:tabs>
      <w:jc w:val="left"/>
      <w:outlineLvl w:val="0"/>
    </w:pPr>
    <w:rPr>
      <w:rFonts w:eastAsia="MS Mincho"/>
      <w:color w:val="000000"/>
      <w:sz w:val="18"/>
      <w:szCs w:val="18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3393B"/>
    <w:rPr>
      <w:rFonts w:ascii="Times New Roman" w:eastAsia="MS Mincho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iedny.sz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ve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TFKU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Študijné-1</dc:creator>
  <cp:lastModifiedBy>peter</cp:lastModifiedBy>
  <cp:revision>8</cp:revision>
  <dcterms:created xsi:type="dcterms:W3CDTF">2017-11-08T12:03:00Z</dcterms:created>
  <dcterms:modified xsi:type="dcterms:W3CDTF">2017-11-08T20:23:00Z</dcterms:modified>
</cp:coreProperties>
</file>