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72" w:rsidRPr="00AF76B7" w:rsidRDefault="00C75872" w:rsidP="00C75872">
      <w:pPr>
        <w:spacing w:line="276" w:lineRule="auto"/>
        <w:jc w:val="center"/>
        <w:rPr>
          <w:b/>
          <w:sz w:val="44"/>
          <w:szCs w:val="40"/>
        </w:rPr>
      </w:pPr>
      <w:bookmarkStart w:id="0" w:name="_GoBack"/>
      <w:bookmarkEnd w:id="0"/>
      <w:r w:rsidRPr="00AF76B7">
        <w:rPr>
          <w:b/>
          <w:sz w:val="44"/>
          <w:szCs w:val="40"/>
        </w:rPr>
        <w:t>Oznam pre študentov končiacich ročníkov</w:t>
      </w:r>
    </w:p>
    <w:p w:rsidR="006A2951" w:rsidRPr="00AF76B7" w:rsidRDefault="006A2951" w:rsidP="00C75872">
      <w:pPr>
        <w:spacing w:line="276" w:lineRule="auto"/>
        <w:jc w:val="center"/>
        <w:rPr>
          <w:b/>
          <w:sz w:val="44"/>
          <w:szCs w:val="40"/>
        </w:rPr>
      </w:pPr>
      <w:r w:rsidRPr="00AF76B7">
        <w:rPr>
          <w:b/>
          <w:sz w:val="44"/>
          <w:szCs w:val="40"/>
        </w:rPr>
        <w:t>pri odovzdávaní záverečných prác</w:t>
      </w:r>
    </w:p>
    <w:p w:rsidR="00C75872" w:rsidRDefault="00C75872" w:rsidP="00C75872">
      <w:pPr>
        <w:spacing w:line="276" w:lineRule="auto"/>
        <w:rPr>
          <w:sz w:val="44"/>
          <w:szCs w:val="40"/>
        </w:rPr>
      </w:pPr>
    </w:p>
    <w:p w:rsidR="00C75872" w:rsidRPr="00862CBA" w:rsidRDefault="00C75872" w:rsidP="00862CBA">
      <w:pPr>
        <w:spacing w:line="276" w:lineRule="auto"/>
        <w:ind w:firstLine="708"/>
        <w:rPr>
          <w:b/>
          <w:u w:val="single"/>
        </w:rPr>
      </w:pPr>
      <w:r w:rsidRPr="00862CBA">
        <w:rPr>
          <w:b/>
        </w:rPr>
        <w:t xml:space="preserve">Posledný možný termín odovzdania záverečnej práce je </w:t>
      </w:r>
      <w:r w:rsidR="008C13C4">
        <w:rPr>
          <w:b/>
          <w:u w:val="single"/>
        </w:rPr>
        <w:t>31.03.2018</w:t>
      </w:r>
      <w:r w:rsidRPr="00862CBA">
        <w:rPr>
          <w:b/>
          <w:u w:val="single"/>
        </w:rPr>
        <w:t>.</w:t>
      </w:r>
    </w:p>
    <w:p w:rsidR="00C75872" w:rsidRDefault="00C75872" w:rsidP="00C75872">
      <w:pPr>
        <w:spacing w:line="276" w:lineRule="auto"/>
      </w:pPr>
    </w:p>
    <w:p w:rsidR="00C75872" w:rsidRDefault="00C75872" w:rsidP="00862CBA">
      <w:pPr>
        <w:spacing w:line="276" w:lineRule="auto"/>
        <w:ind w:firstLine="708"/>
      </w:pPr>
      <w:r>
        <w:t xml:space="preserve">Študent odovzdáva prácu na študijnom oddelení v tlačenej verzii, zviazanú v tvrdej väzbe </w:t>
      </w:r>
      <w:r w:rsidRPr="00245067">
        <w:rPr>
          <w:b/>
          <w:u w:val="single"/>
        </w:rPr>
        <w:t>1x</w:t>
      </w:r>
      <w:r w:rsidRPr="00245067">
        <w:rPr>
          <w:u w:val="single"/>
        </w:rPr>
        <w:t xml:space="preserve"> (čierna väzba, zlaté písmo)</w:t>
      </w:r>
      <w:r w:rsidRPr="00791F57">
        <w:rPr>
          <w:u w:val="single"/>
        </w:rPr>
        <w:t>.</w:t>
      </w:r>
      <w:r>
        <w:t xml:space="preserve"> Svojmu konzultantovi odovzdáva prácu podľa toho, ako sa s ním konkrétne dohodol.</w:t>
      </w:r>
    </w:p>
    <w:p w:rsidR="00C75872" w:rsidRDefault="00C75872" w:rsidP="00C75872">
      <w:pPr>
        <w:spacing w:line="276" w:lineRule="auto"/>
      </w:pPr>
    </w:p>
    <w:p w:rsidR="00FF513A" w:rsidRDefault="00C75872" w:rsidP="00862CBA">
      <w:pPr>
        <w:spacing w:line="276" w:lineRule="auto"/>
        <w:ind w:firstLine="708"/>
      </w:pPr>
      <w:r>
        <w:t>Študent predloží  záverečnú prácu aj v elektronickej forme vložením údajov do systému evidencie záverečných prác (AIS</w:t>
      </w:r>
      <w:r w:rsidRPr="00245067">
        <w:rPr>
          <w:u w:val="single"/>
        </w:rPr>
        <w:t xml:space="preserve">) </w:t>
      </w:r>
      <w:r w:rsidRPr="00FF513A">
        <w:rPr>
          <w:b/>
          <w:u w:val="single"/>
        </w:rPr>
        <w:t>ešte pred</w:t>
      </w:r>
      <w:r>
        <w:t xml:space="preserve"> odovzdaním väzby práce na študijnom oddelení.</w:t>
      </w:r>
    </w:p>
    <w:p w:rsidR="00B71303" w:rsidRDefault="00B71303" w:rsidP="00862CBA">
      <w:pPr>
        <w:spacing w:line="276" w:lineRule="auto"/>
        <w:ind w:firstLine="708"/>
      </w:pPr>
    </w:p>
    <w:p w:rsidR="00B71303" w:rsidRDefault="00E80D1C" w:rsidP="00862CBA">
      <w:pPr>
        <w:spacing w:line="276" w:lineRule="auto"/>
        <w:ind w:firstLine="708"/>
        <w:rPr>
          <w:b/>
        </w:rPr>
      </w:pPr>
      <w:r>
        <w:rPr>
          <w:b/>
        </w:rPr>
        <w:t>ŠTUDENT SI PRÁCU</w:t>
      </w:r>
      <w:r w:rsidR="00FF513A" w:rsidRPr="00FF513A">
        <w:rPr>
          <w:b/>
        </w:rPr>
        <w:t xml:space="preserve"> VKLADÁ</w:t>
      </w:r>
      <w:r w:rsidR="008C13C4">
        <w:rPr>
          <w:b/>
        </w:rPr>
        <w:t xml:space="preserve"> DO AI</w:t>
      </w:r>
      <w:r w:rsidR="00FF513A">
        <w:rPr>
          <w:b/>
        </w:rPr>
        <w:t>S</w:t>
      </w:r>
      <w:r w:rsidR="00FF513A" w:rsidRPr="00FF513A">
        <w:rPr>
          <w:b/>
        </w:rPr>
        <w:t xml:space="preserve"> SÁM ZO SVOJHO </w:t>
      </w:r>
      <w:r w:rsidR="00BE7ECB">
        <w:rPr>
          <w:b/>
        </w:rPr>
        <w:t>KONTA.</w:t>
      </w:r>
    </w:p>
    <w:p w:rsidR="00E80D1C" w:rsidRDefault="00C75872" w:rsidP="00862CBA">
      <w:pPr>
        <w:spacing w:line="276" w:lineRule="auto"/>
        <w:ind w:firstLine="708"/>
      </w:pPr>
      <w:r w:rsidRPr="00FF513A">
        <w:rPr>
          <w:b/>
        </w:rPr>
        <w:br/>
      </w:r>
      <w:r>
        <w:t>Elektronická verzia záverečnej práce musí byť identická s vytlačenou formou záverečnej práce, pričom za ich o</w:t>
      </w:r>
      <w:r w:rsidR="00BD0644">
        <w:t>bsahovú zhodu zodpovedá študent, táto verzia je odoslaná CRZP.</w:t>
      </w:r>
      <w:r>
        <w:br/>
        <w:t xml:space="preserve">Elektronická verzia záverečnej práce musí byť vyhotovená vo formáte pdf (portable document format/ odomknutom) </w:t>
      </w:r>
    </w:p>
    <w:p w:rsidR="008C13C4" w:rsidRDefault="00C75872" w:rsidP="00862CBA">
      <w:pPr>
        <w:spacing w:line="276" w:lineRule="auto"/>
        <w:ind w:firstLine="708"/>
        <w:rPr>
          <w:b/>
        </w:rPr>
      </w:pPr>
      <w:r w:rsidRPr="00E80D1C">
        <w:rPr>
          <w:b/>
        </w:rPr>
        <w:t xml:space="preserve">Súbor musí byť označený názvom </w:t>
      </w:r>
      <w:r w:rsidR="008C13C4">
        <w:rPr>
          <w:b/>
        </w:rPr>
        <w:t xml:space="preserve">-  </w:t>
      </w:r>
    </w:p>
    <w:p w:rsidR="00C75872" w:rsidRPr="008C13C4" w:rsidRDefault="008C13C4" w:rsidP="008C13C4">
      <w:pPr>
        <w:spacing w:line="276" w:lineRule="auto"/>
        <w:ind w:firstLine="708"/>
        <w:rPr>
          <w:b/>
        </w:rPr>
      </w:pPr>
      <w:r>
        <w:rPr>
          <w:b/>
        </w:rPr>
        <w:t>dlhým číslom (</w:t>
      </w:r>
      <w:r>
        <w:rPr>
          <w:b/>
          <w:u w:val="single"/>
        </w:rPr>
        <w:t>Kód záverečnej práce) v pdf súbore!!!</w:t>
      </w:r>
    </w:p>
    <w:p w:rsidR="00C75872" w:rsidRPr="00E80D1C" w:rsidRDefault="00C75872" w:rsidP="00C75872">
      <w:pPr>
        <w:spacing w:line="276" w:lineRule="auto"/>
        <w:rPr>
          <w:b/>
        </w:rPr>
      </w:pPr>
    </w:p>
    <w:p w:rsidR="00C75872" w:rsidRDefault="00C75872" w:rsidP="00C75872">
      <w:pPr>
        <w:spacing w:line="276" w:lineRule="auto"/>
      </w:pPr>
    </w:p>
    <w:p w:rsidR="00C75872" w:rsidRDefault="00C75872" w:rsidP="00C75872">
      <w:pPr>
        <w:spacing w:line="276" w:lineRule="auto"/>
        <w:rPr>
          <w:b/>
          <w:sz w:val="36"/>
          <w:szCs w:val="36"/>
        </w:rPr>
      </w:pPr>
      <w:r w:rsidRPr="00FC03E7">
        <w:rPr>
          <w:b/>
          <w:sz w:val="36"/>
          <w:szCs w:val="36"/>
        </w:rPr>
        <w:t xml:space="preserve">Harmonogram odovzdávania záverečných prác na študijnom oddelení </w:t>
      </w:r>
      <w:r>
        <w:rPr>
          <w:b/>
          <w:sz w:val="36"/>
          <w:szCs w:val="36"/>
        </w:rPr>
        <w:t xml:space="preserve">v </w:t>
      </w:r>
      <w:r w:rsidRPr="00FC03E7">
        <w:rPr>
          <w:b/>
          <w:sz w:val="36"/>
          <w:szCs w:val="36"/>
        </w:rPr>
        <w:t>Sp</w:t>
      </w:r>
      <w:r>
        <w:rPr>
          <w:b/>
          <w:sz w:val="36"/>
          <w:szCs w:val="36"/>
        </w:rPr>
        <w:t>išskej Kapitule</w:t>
      </w:r>
    </w:p>
    <w:p w:rsidR="00C75872" w:rsidRDefault="00C75872" w:rsidP="00C75872">
      <w:pPr>
        <w:spacing w:line="276" w:lineRule="auto"/>
        <w:rPr>
          <w:b/>
          <w:sz w:val="36"/>
          <w:szCs w:val="36"/>
        </w:rPr>
      </w:pPr>
    </w:p>
    <w:p w:rsidR="00C75872" w:rsidRDefault="00C75872" w:rsidP="00C75872">
      <w:pPr>
        <w:spacing w:line="276" w:lineRule="auto"/>
      </w:pPr>
    </w:p>
    <w:p w:rsidR="00C75872" w:rsidRDefault="00C75872" w:rsidP="008C13C4">
      <w:pPr>
        <w:spacing w:line="276" w:lineRule="auto"/>
        <w:ind w:firstLine="708"/>
        <w:jc w:val="both"/>
      </w:pPr>
      <w:r>
        <w:t>Pre efektívnosť a rýchlosť odovzdávania prác môže aj jeden študent priniesť aj viacero prác svojich kolegov, ale musia mať splnené všetky náležitosti, to znamená podpísané čestné vyhláse</w:t>
      </w:r>
      <w:r w:rsidR="008C13C4">
        <w:t xml:space="preserve">nie študentom v práci, podpísané zadanie záverečnej práce školiteľom, </w:t>
      </w:r>
      <w:r w:rsidR="0017545C">
        <w:t xml:space="preserve"> </w:t>
      </w:r>
      <w:r w:rsidR="00713622">
        <w:t>obidve licenčné zmluvy</w:t>
      </w:r>
      <w:r>
        <w:t xml:space="preserve"> a kto má cudzieho školiteľa, tak aj posudok školiteľa.</w:t>
      </w:r>
    </w:p>
    <w:p w:rsidR="00B71303" w:rsidRDefault="00B71303" w:rsidP="008C13C4">
      <w:pPr>
        <w:spacing w:line="276" w:lineRule="auto"/>
        <w:ind w:firstLine="708"/>
        <w:jc w:val="both"/>
      </w:pPr>
    </w:p>
    <w:p w:rsidR="008C13C4" w:rsidRDefault="008C13C4" w:rsidP="008C13C4">
      <w:pPr>
        <w:spacing w:line="276" w:lineRule="auto"/>
        <w:jc w:val="both"/>
        <w:rPr>
          <w:b/>
          <w:sz w:val="28"/>
          <w:szCs w:val="28"/>
        </w:rPr>
      </w:pPr>
    </w:p>
    <w:p w:rsidR="008C13C4" w:rsidRDefault="008C13C4" w:rsidP="0097719B">
      <w:pPr>
        <w:spacing w:line="276" w:lineRule="auto"/>
        <w:rPr>
          <w:b/>
          <w:sz w:val="28"/>
          <w:szCs w:val="28"/>
        </w:rPr>
      </w:pPr>
    </w:p>
    <w:p w:rsidR="0097719B" w:rsidRDefault="0097719B" w:rsidP="0097719B">
      <w:pPr>
        <w:spacing w:line="276" w:lineRule="auto"/>
        <w:rPr>
          <w:b/>
          <w:sz w:val="28"/>
          <w:szCs w:val="28"/>
        </w:rPr>
      </w:pPr>
      <w:r w:rsidRPr="0097719B">
        <w:rPr>
          <w:b/>
          <w:sz w:val="28"/>
          <w:szCs w:val="28"/>
        </w:rPr>
        <w:t xml:space="preserve">Postup pri </w:t>
      </w:r>
      <w:r>
        <w:rPr>
          <w:b/>
          <w:sz w:val="28"/>
          <w:szCs w:val="28"/>
        </w:rPr>
        <w:t>vyhľadaní evidenčného čísla práce.:</w:t>
      </w:r>
    </w:p>
    <w:p w:rsidR="0097719B" w:rsidRPr="001300E6" w:rsidRDefault="006A2951" w:rsidP="001D2EAB">
      <w:pPr>
        <w:pStyle w:val="ZPNormalnyText"/>
      </w:pPr>
      <w:r>
        <w:t>Prihlásenie sa do AI</w:t>
      </w:r>
      <w:r w:rsidR="0097719B" w:rsidRPr="001300E6">
        <w:t>S</w:t>
      </w:r>
    </w:p>
    <w:p w:rsidR="0097719B" w:rsidRPr="001300E6" w:rsidRDefault="0097719B" w:rsidP="001D2EAB">
      <w:pPr>
        <w:pStyle w:val="ZPNormalnyText"/>
      </w:pPr>
      <w:r w:rsidRPr="001300E6">
        <w:t>Záverečné práce</w:t>
      </w:r>
      <w:r w:rsidR="00861DDD">
        <w:t xml:space="preserve"> – klik na prácu – detail práce, </w:t>
      </w:r>
      <w:r w:rsidR="00BD0644">
        <w:t xml:space="preserve">odovzdanie, </w:t>
      </w:r>
      <w:r w:rsidR="00861DDD">
        <w:t xml:space="preserve">hodnotenie, posudok </w:t>
      </w:r>
    </w:p>
    <w:p w:rsidR="0097719B" w:rsidRPr="001300E6" w:rsidRDefault="0097719B" w:rsidP="001D2EAB">
      <w:pPr>
        <w:pStyle w:val="ZPNormalnyText"/>
      </w:pPr>
      <w:r w:rsidRPr="001300E6">
        <w:t xml:space="preserve">Kliknúť na Znak </w:t>
      </w:r>
      <w:r w:rsidRPr="00ED4E31">
        <w:rPr>
          <w:u w:val="single"/>
        </w:rPr>
        <w:t>list +</w:t>
      </w:r>
      <w:r w:rsidRPr="001300E6">
        <w:t xml:space="preserve"> </w:t>
      </w:r>
      <w:r w:rsidR="00ED4E31">
        <w:t>(vpravo v tabuľke) =</w:t>
      </w:r>
      <w:r w:rsidRPr="001300E6">
        <w:t xml:space="preserve"> Odovzdanie záverečnej práce</w:t>
      </w:r>
    </w:p>
    <w:p w:rsidR="0097719B" w:rsidRPr="001300E6" w:rsidRDefault="0097719B" w:rsidP="001D2EAB">
      <w:pPr>
        <w:pStyle w:val="ZPNormalnyText"/>
      </w:pPr>
      <w:r w:rsidRPr="001300E6">
        <w:lastRenderedPageBreak/>
        <w:t>Kód záverečnej práce je v hornej časti okna, ktorý je potrebné prekopírovať do práce</w:t>
      </w:r>
    </w:p>
    <w:p w:rsidR="0097719B" w:rsidRPr="001300E6" w:rsidRDefault="0097719B" w:rsidP="00C75872">
      <w:pPr>
        <w:spacing w:line="276" w:lineRule="auto"/>
        <w:rPr>
          <w:b/>
          <w:sz w:val="28"/>
          <w:szCs w:val="28"/>
        </w:rPr>
      </w:pPr>
    </w:p>
    <w:p w:rsidR="00C75872" w:rsidRPr="001300E6" w:rsidRDefault="006A2951" w:rsidP="00C758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Postup pri nahrávaní práce do AI</w:t>
      </w:r>
      <w:r w:rsidR="00C75872" w:rsidRPr="001300E6">
        <w:rPr>
          <w:b/>
          <w:sz w:val="28"/>
          <w:szCs w:val="28"/>
        </w:rPr>
        <w:t>S:</w:t>
      </w:r>
    </w:p>
    <w:p w:rsidR="0097719B" w:rsidRPr="001300E6" w:rsidRDefault="006A2951" w:rsidP="001D2EAB">
      <w:pPr>
        <w:pStyle w:val="ZPNormalnyText"/>
      </w:pPr>
      <w:r>
        <w:t>Prihlásenie sa do AI</w:t>
      </w:r>
      <w:r w:rsidR="0097719B" w:rsidRPr="001300E6">
        <w:t>S</w:t>
      </w:r>
    </w:p>
    <w:p w:rsidR="0097719B" w:rsidRDefault="0097719B" w:rsidP="001D2EAB">
      <w:pPr>
        <w:pStyle w:val="ZPNormalnyText"/>
      </w:pPr>
      <w:r w:rsidRPr="001300E6">
        <w:t>Záverečné práce</w:t>
      </w:r>
      <w:r w:rsidR="00861DDD" w:rsidRPr="00861DDD">
        <w:t xml:space="preserve"> </w:t>
      </w:r>
      <w:r w:rsidR="00861DDD">
        <w:t xml:space="preserve"> - klik na prácu – detail práce, hodnotenie, posudok</w:t>
      </w:r>
    </w:p>
    <w:p w:rsidR="00A904C9" w:rsidRPr="001300E6" w:rsidRDefault="00A904C9" w:rsidP="001D2EAB">
      <w:pPr>
        <w:pStyle w:val="ZPNormalnyText"/>
      </w:pPr>
      <w:r w:rsidRPr="001300E6">
        <w:t>Kliknúť na Znak list + t. j. Odovzdanie záverečnej práce</w:t>
      </w:r>
    </w:p>
    <w:p w:rsidR="00A904C9" w:rsidRDefault="00A904C9" w:rsidP="001D2EAB">
      <w:pPr>
        <w:pStyle w:val="ZPNormalnyText"/>
      </w:pPr>
      <w:r w:rsidRPr="008226EA">
        <w:rPr>
          <w:b/>
        </w:rPr>
        <w:t>Súbor záverečnej práce</w:t>
      </w:r>
      <w:r>
        <w:t xml:space="preserve"> – cez šípky </w:t>
      </w:r>
      <w:r w:rsidR="008226EA">
        <w:t xml:space="preserve">vpravo </w:t>
      </w:r>
      <w:r>
        <w:t>Vložiť prácu do úložiska</w:t>
      </w:r>
    </w:p>
    <w:p w:rsidR="00390DE5" w:rsidRDefault="00390DE5" w:rsidP="001D2EAB">
      <w:pPr>
        <w:pStyle w:val="ZPNormalnyText"/>
      </w:pPr>
    </w:p>
    <w:p w:rsidR="008226EA" w:rsidRDefault="008226EA" w:rsidP="001D2EAB">
      <w:pPr>
        <w:pStyle w:val="ZPNormalnyText"/>
      </w:pPr>
      <w:r>
        <w:t xml:space="preserve">                 </w:t>
      </w:r>
      <w:r w:rsidR="00A904C9">
        <w:t>Zaevidovať licenčnú zmluvu</w:t>
      </w:r>
      <w:r w:rsidR="008E1C72">
        <w:t xml:space="preserve"> </w:t>
      </w:r>
      <w:r w:rsidR="00027FE0">
        <w:t>–</w:t>
      </w:r>
      <w:r w:rsidR="008E1C72">
        <w:t xml:space="preserve"> </w:t>
      </w:r>
      <w:r w:rsidR="00027FE0">
        <w:t xml:space="preserve">cez ceruzu. </w:t>
      </w:r>
    </w:p>
    <w:p w:rsidR="008226EA" w:rsidRPr="008226EA" w:rsidRDefault="008226EA" w:rsidP="008226EA">
      <w:pPr>
        <w:shd w:val="clear" w:color="auto" w:fill="F2F2F2"/>
      </w:pPr>
      <w:r>
        <w:rPr>
          <w:i/>
        </w:rPr>
        <w:tab/>
      </w:r>
      <w:r w:rsidRPr="008226EA">
        <w:rPr>
          <w:i/>
        </w:rPr>
        <w:t xml:space="preserve">     </w:t>
      </w:r>
      <w:r w:rsidRPr="008226EA">
        <w:rPr>
          <w:b/>
          <w:bCs/>
        </w:rPr>
        <w:t>Licenčná zmluva pre CRZP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226EA" w:rsidRPr="008226EA" w:rsidTr="008226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6EA" w:rsidRPr="008226EA" w:rsidRDefault="008226EA" w:rsidP="008226EA">
            <w:pPr>
              <w:jc w:val="center"/>
            </w:pPr>
          </w:p>
        </w:tc>
      </w:tr>
    </w:tbl>
    <w:p w:rsidR="008226EA" w:rsidRPr="008226EA" w:rsidRDefault="008226EA" w:rsidP="001D2EAB">
      <w:pPr>
        <w:pStyle w:val="ZPNormalnyText"/>
      </w:pPr>
    </w:p>
    <w:p w:rsidR="008E1C72" w:rsidRDefault="008E1C72" w:rsidP="001D2EAB">
      <w:pPr>
        <w:pStyle w:val="ZPNormalnyText"/>
      </w:pPr>
      <w:r w:rsidRPr="001300E6">
        <w:t>Pred samotným vytlačením licenčnej zmluvy je potrebné zaškrtnúť niektoré políčka (evidovať licenčnú zmluvu):</w:t>
      </w:r>
      <w:r w:rsidRPr="001300E6">
        <w:br/>
      </w:r>
      <w:r w:rsidRPr="008226EA">
        <w:rPr>
          <w:b/>
        </w:rPr>
        <w:t>v čl. 3, b.2</w:t>
      </w:r>
      <w:r w:rsidRPr="001300E6">
        <w:t xml:space="preserve"> - Používateľ je oprávnený... BEZ ODKLADNEJ LEHOTY.</w:t>
      </w:r>
      <w:r w:rsidRPr="001300E6">
        <w:br/>
      </w:r>
      <w:r w:rsidRPr="008226EA">
        <w:rPr>
          <w:b/>
        </w:rPr>
        <w:t xml:space="preserve">čl.3, b. 3 </w:t>
      </w:r>
      <w:r w:rsidR="008226EA">
        <w:t>- Použí</w:t>
      </w:r>
      <w:r w:rsidRPr="001300E6">
        <w:t>vateľ je oprávnený dielo sprístupniť verejnosti AJ BEZ POUŽITIA</w:t>
      </w:r>
    </w:p>
    <w:p w:rsidR="00390DE5" w:rsidRDefault="00390DE5" w:rsidP="001D2EAB">
      <w:pPr>
        <w:pStyle w:val="ZPNormalnyText"/>
      </w:pPr>
      <w:r>
        <w:t xml:space="preserve">Licenčnú zmluvu </w:t>
      </w:r>
      <w:r w:rsidRPr="008226EA">
        <w:rPr>
          <w:b/>
          <w:u w:val="single"/>
        </w:rPr>
        <w:t>vytlačiť 1x</w:t>
      </w:r>
      <w:r>
        <w:t xml:space="preserve"> a odovzdať na študijnom oddelení</w:t>
      </w:r>
      <w:r w:rsidR="00AC6FA1">
        <w:t>!</w:t>
      </w:r>
    </w:p>
    <w:p w:rsidR="00713622" w:rsidRDefault="00713622" w:rsidP="001D2EAB">
      <w:pPr>
        <w:pStyle w:val="ZPNormalnyText"/>
      </w:pPr>
    </w:p>
    <w:p w:rsidR="00713622" w:rsidRPr="00713622" w:rsidRDefault="00713622" w:rsidP="00713622">
      <w:pPr>
        <w:shd w:val="clear" w:color="auto" w:fill="F2F2F2"/>
        <w:rPr>
          <w:b/>
          <w:bCs/>
        </w:rPr>
      </w:pPr>
      <w:r w:rsidRPr="008226EA">
        <w:rPr>
          <w:i/>
        </w:rPr>
        <w:t xml:space="preserve">    </w:t>
      </w:r>
      <w:r>
        <w:rPr>
          <w:i/>
        </w:rPr>
        <w:t xml:space="preserve">             </w:t>
      </w:r>
      <w:r w:rsidRPr="008226EA">
        <w:rPr>
          <w:i/>
        </w:rPr>
        <w:t xml:space="preserve"> </w:t>
      </w:r>
      <w:r>
        <w:rPr>
          <w:b/>
          <w:bCs/>
        </w:rPr>
        <w:t>Licenčná zmluva pre vysokú školu</w:t>
      </w:r>
    </w:p>
    <w:p w:rsidR="00713622" w:rsidRDefault="00713622" w:rsidP="001D2EAB">
      <w:pPr>
        <w:pStyle w:val="ZPNormalnyText"/>
      </w:pPr>
    </w:p>
    <w:p w:rsidR="00A904C9" w:rsidRDefault="00713622" w:rsidP="001D2EAB">
      <w:pPr>
        <w:pStyle w:val="ZPNormalnyText"/>
      </w:pPr>
      <w:r>
        <w:tab/>
        <w:t>Pred vytlačením tejto licenčnej zmluvy je potrebné zaškrtnúť prvé okienko.</w:t>
      </w:r>
    </w:p>
    <w:p w:rsidR="00713622" w:rsidRPr="00713622" w:rsidRDefault="00713622" w:rsidP="001D2EAB">
      <w:pPr>
        <w:pStyle w:val="ZPNormalnyText"/>
      </w:pPr>
      <w:r>
        <w:t xml:space="preserve">Licenčnú zmluvu </w:t>
      </w:r>
      <w:r>
        <w:rPr>
          <w:b/>
          <w:u w:val="single"/>
        </w:rPr>
        <w:t>vytlačiť 1x</w:t>
      </w:r>
      <w:r>
        <w:t xml:space="preserve"> a taktiež odovzdať na študijnom odd.!</w:t>
      </w:r>
    </w:p>
    <w:p w:rsidR="00713622" w:rsidRDefault="00713622" w:rsidP="001D2EAB">
      <w:pPr>
        <w:pStyle w:val="ZPNormalnyText"/>
      </w:pPr>
    </w:p>
    <w:p w:rsidR="00AC6FA1" w:rsidRDefault="00A904C9" w:rsidP="001D2EAB">
      <w:pPr>
        <w:pStyle w:val="ZPNormalnyText"/>
      </w:pPr>
      <w:r w:rsidRPr="00AC6FA1">
        <w:t>Cez ceruzu</w:t>
      </w:r>
      <w:r>
        <w:t xml:space="preserve"> evidovať </w:t>
      </w:r>
      <w:r w:rsidR="00AC6FA1">
        <w:t xml:space="preserve">Abstrakt, texty, </w:t>
      </w:r>
      <w:r w:rsidRPr="00AC6FA1">
        <w:t>vlastnosti</w:t>
      </w:r>
      <w:r>
        <w:t xml:space="preserve"> </w:t>
      </w:r>
    </w:p>
    <w:p w:rsidR="00AC6FA1" w:rsidRDefault="00A904C9" w:rsidP="001D2EAB">
      <w:pPr>
        <w:pStyle w:val="ZPNormalnyText"/>
      </w:pPr>
      <w:r>
        <w:t>– vš</w:t>
      </w:r>
      <w:r w:rsidR="00AC6FA1">
        <w:t xml:space="preserve">etky položky musia byť vyplnené </w:t>
      </w:r>
      <w:r>
        <w:t xml:space="preserve"> </w:t>
      </w:r>
    </w:p>
    <w:p w:rsidR="00A904C9" w:rsidRDefault="00AC6FA1" w:rsidP="001D2EAB">
      <w:pPr>
        <w:pStyle w:val="ZPNormalnyText"/>
      </w:pPr>
      <w:r>
        <w:t xml:space="preserve">– </w:t>
      </w:r>
      <w:r w:rsidR="00A904C9">
        <w:t>iba do anotácie a poznámky stačí dať pomlčku</w:t>
      </w:r>
    </w:p>
    <w:p w:rsidR="00A904C9" w:rsidRDefault="00A904C9" w:rsidP="001D2EAB">
      <w:pPr>
        <w:pStyle w:val="ZPNormalnyText"/>
      </w:pPr>
      <w:r w:rsidRPr="00AC6FA1">
        <w:t>Nakoniec označiť prácu ako finálnu</w:t>
      </w:r>
      <w:r w:rsidR="0095259C">
        <w:t>.</w:t>
      </w:r>
    </w:p>
    <w:p w:rsidR="00B71303" w:rsidRPr="00BD0644" w:rsidRDefault="0095259C" w:rsidP="001D2EAB">
      <w:pPr>
        <w:pStyle w:val="ZPNormalnyText"/>
        <w:rPr>
          <w:b/>
          <w:color w:val="FF0000"/>
        </w:rPr>
      </w:pPr>
      <w:r w:rsidRPr="00BD0644">
        <w:rPr>
          <w:b/>
          <w:color w:val="FF0000"/>
        </w:rPr>
        <w:t>!!! Ak prácu označíte ako finálnu, hneď na druhý deň ráno odchádza do CRZP a to sa už nedá meniť. !!!</w:t>
      </w:r>
    </w:p>
    <w:p w:rsidR="0095259C" w:rsidRPr="0095259C" w:rsidRDefault="0095259C" w:rsidP="001D2EAB">
      <w:pPr>
        <w:pStyle w:val="ZPNormalnyText"/>
      </w:pPr>
    </w:p>
    <w:p w:rsidR="00861DDD" w:rsidRDefault="00861DDD" w:rsidP="001D2EAB">
      <w:pPr>
        <w:pStyle w:val="ZPNormalnyText"/>
      </w:pPr>
    </w:p>
    <w:p w:rsidR="00861DDD" w:rsidRDefault="00861DDD" w:rsidP="001D2EAB">
      <w:pPr>
        <w:pStyle w:val="ZPNormalnyText"/>
      </w:pPr>
    </w:p>
    <w:p w:rsidR="008C13C4" w:rsidRDefault="008C13C4" w:rsidP="001D2EAB">
      <w:pPr>
        <w:pStyle w:val="ZPNormalnyText"/>
      </w:pPr>
    </w:p>
    <w:p w:rsidR="008C13C4" w:rsidRDefault="008C13C4" w:rsidP="001D2EAB">
      <w:pPr>
        <w:pStyle w:val="ZPNormalnyText"/>
      </w:pPr>
    </w:p>
    <w:p w:rsidR="008C13C4" w:rsidRDefault="008C13C4" w:rsidP="001D2EAB">
      <w:pPr>
        <w:pStyle w:val="ZPNormalnyText"/>
      </w:pPr>
    </w:p>
    <w:p w:rsidR="001300E6" w:rsidRPr="00B71303" w:rsidRDefault="001300E6" w:rsidP="001D2EAB">
      <w:pPr>
        <w:pStyle w:val="ZPNormalnyText"/>
      </w:pPr>
      <w:r>
        <w:t>Výsledok originality:</w:t>
      </w:r>
    </w:p>
    <w:p w:rsidR="001300E6" w:rsidRPr="001300E6" w:rsidRDefault="006A2951" w:rsidP="001D2EAB">
      <w:pPr>
        <w:pStyle w:val="ZPNormalnyText"/>
      </w:pPr>
      <w:r>
        <w:t>Prihlásenie sa do AI</w:t>
      </w:r>
      <w:r w:rsidR="001300E6" w:rsidRPr="001300E6">
        <w:t>S</w:t>
      </w:r>
    </w:p>
    <w:p w:rsidR="001300E6" w:rsidRPr="001300E6" w:rsidRDefault="001300E6" w:rsidP="001D2EAB">
      <w:pPr>
        <w:pStyle w:val="ZPNormalnyText"/>
      </w:pPr>
      <w:r w:rsidRPr="001300E6">
        <w:t>Záverečné práce</w:t>
      </w:r>
      <w:r w:rsidR="00861DDD">
        <w:t xml:space="preserve"> – klik na prácu – detail práce, hodnotenie, posudok - </w:t>
      </w:r>
    </w:p>
    <w:p w:rsidR="001300E6" w:rsidRDefault="00BD0644" w:rsidP="001D2EAB">
      <w:pPr>
        <w:pStyle w:val="ZPNormalnyText"/>
      </w:pPr>
      <w:r w:rsidRPr="00BD0644">
        <w:rPr>
          <w:b/>
        </w:rPr>
        <w:t>Výsledok originality</w:t>
      </w:r>
      <w:r>
        <w:t xml:space="preserve"> – cez tlačiareň.</w:t>
      </w:r>
    </w:p>
    <w:p w:rsidR="00B71303" w:rsidRPr="00B71303" w:rsidRDefault="00B71303" w:rsidP="001D2EAB">
      <w:pPr>
        <w:pStyle w:val="ZPNormalnyText"/>
      </w:pPr>
    </w:p>
    <w:p w:rsidR="001300E6" w:rsidRDefault="001300E6" w:rsidP="001D2EAB">
      <w:pPr>
        <w:pStyle w:val="ZPNormalnyText"/>
      </w:pPr>
      <w:r w:rsidRPr="001300E6">
        <w:t xml:space="preserve">Všetci študenti, ktorí sa pripravujú na obhajobu záverečnej práce, </w:t>
      </w:r>
      <w:r w:rsidRPr="00B71303">
        <w:rPr>
          <w:b/>
        </w:rPr>
        <w:t>prinesú obojstranne vytlačenú kontrolu originality k obhajobe záverečnej práce</w:t>
      </w:r>
      <w:r>
        <w:t xml:space="preserve"> a odovzdajú ju po obhajobe zapisovateľke v štátnicovej komisii.</w:t>
      </w:r>
    </w:p>
    <w:p w:rsidR="001300E6" w:rsidRDefault="001300E6" w:rsidP="001D2EAB">
      <w:pPr>
        <w:pStyle w:val="ZPNormalnyText"/>
      </w:pPr>
      <w:r w:rsidRPr="001300E6">
        <w:t>Študenti,</w:t>
      </w:r>
      <w:r>
        <w:t xml:space="preserve"> </w:t>
      </w:r>
      <w:r w:rsidRPr="001300E6">
        <w:t>ktorí majú percento originality vyššie ako 0,00% si pripravia k obhajobe písomné zdôvodnenie zhody, ktoré podpíše aj ich školiteľ, po</w:t>
      </w:r>
      <w:r w:rsidR="00104F76">
        <w:t>dľa nasledovného vzoru a tiež ho</w:t>
      </w:r>
      <w:r w:rsidRPr="001300E6">
        <w:t xml:space="preserve"> odovzdajú</w:t>
      </w:r>
      <w:r>
        <w:t xml:space="preserve"> </w:t>
      </w:r>
      <w:r w:rsidR="00674BC7">
        <w:t xml:space="preserve">po obhajobe </w:t>
      </w:r>
      <w:r>
        <w:t>zapisovateľke v štátnicovej komisii.</w:t>
      </w: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1300E6" w:rsidRDefault="001300E6" w:rsidP="001D2EAB">
      <w:pPr>
        <w:pStyle w:val="ZPNormalnyText"/>
      </w:pPr>
    </w:p>
    <w:p w:rsidR="009B03CA" w:rsidRDefault="009B03CA" w:rsidP="001D2EAB">
      <w:pPr>
        <w:pStyle w:val="ZPNormalnyText"/>
      </w:pPr>
    </w:p>
    <w:p w:rsidR="009B03CA" w:rsidRDefault="009B03CA" w:rsidP="001D2EAB">
      <w:pPr>
        <w:pStyle w:val="ZPNormalnyText"/>
      </w:pPr>
    </w:p>
    <w:p w:rsidR="008C13C4" w:rsidRDefault="008C13C4" w:rsidP="001300E6">
      <w:pPr>
        <w:spacing w:after="200" w:line="276" w:lineRule="auto"/>
        <w:jc w:val="center"/>
        <w:rPr>
          <w:b/>
        </w:rPr>
      </w:pPr>
    </w:p>
    <w:p w:rsidR="008C13C4" w:rsidRDefault="008C13C4" w:rsidP="001300E6">
      <w:pPr>
        <w:spacing w:after="200" w:line="276" w:lineRule="auto"/>
        <w:jc w:val="center"/>
        <w:rPr>
          <w:b/>
        </w:rPr>
      </w:pPr>
    </w:p>
    <w:p w:rsidR="001300E6" w:rsidRPr="00BC17E8" w:rsidRDefault="001300E6" w:rsidP="001300E6">
      <w:pPr>
        <w:spacing w:after="200" w:line="276" w:lineRule="auto"/>
        <w:jc w:val="center"/>
        <w:rPr>
          <w:b/>
        </w:rPr>
      </w:pPr>
      <w:r w:rsidRPr="00BC17E8">
        <w:rPr>
          <w:b/>
        </w:rPr>
        <w:t>Vyjadrenie ku kontrole originality</w:t>
      </w:r>
    </w:p>
    <w:p w:rsidR="001300E6" w:rsidRDefault="001300E6" w:rsidP="001300E6">
      <w:pPr>
        <w:spacing w:after="200" w:line="276" w:lineRule="auto"/>
      </w:pPr>
    </w:p>
    <w:p w:rsidR="001300E6" w:rsidRPr="00CB4CB9" w:rsidRDefault="001300E6" w:rsidP="001300E6">
      <w:pPr>
        <w:pStyle w:val="Odsekzoznamu"/>
        <w:numPr>
          <w:ilvl w:val="0"/>
          <w:numId w:val="4"/>
        </w:numPr>
        <w:spacing w:after="200"/>
        <w:rPr>
          <w:b/>
          <w:i/>
        </w:rPr>
      </w:pPr>
      <w:r w:rsidRPr="00CB4CB9">
        <w:rPr>
          <w:b/>
          <w:i/>
        </w:rPr>
        <w:t xml:space="preserve">Študent je povinný predložiť písomné vyjadrenie ku všetkým bodom vykázanej zhody. </w:t>
      </w:r>
    </w:p>
    <w:p w:rsidR="001300E6" w:rsidRDefault="001300E6" w:rsidP="001300E6">
      <w:pPr>
        <w:pStyle w:val="Odsekzoznamu"/>
        <w:numPr>
          <w:ilvl w:val="0"/>
          <w:numId w:val="4"/>
        </w:numPr>
        <w:spacing w:after="200"/>
      </w:pPr>
      <w:r>
        <w:t>Percento preukázanej zhody nie je samo o sebe signifikantné, dôležitý je obsah problematických odsekov. (Napr. mohlo by sa stať, že celková preukázaná zhoda bude vyššia ako 30% a pritom na všetkých sporných miestach má študent priame citácie dokumentov Magistéria, zákonov a pod. V takom prípade je to potrebné iba vysvetliť.)</w:t>
      </w:r>
    </w:p>
    <w:p w:rsidR="001300E6" w:rsidRDefault="001300E6" w:rsidP="001300E6">
      <w:pPr>
        <w:pStyle w:val="Odsekzoznamu"/>
        <w:numPr>
          <w:ilvl w:val="0"/>
          <w:numId w:val="4"/>
        </w:numPr>
        <w:spacing w:after="200"/>
      </w:pPr>
      <w:r>
        <w:t xml:space="preserve">Pri každom bode preukázanej zhody je potrebné </w:t>
      </w:r>
      <w:r w:rsidRPr="009346B5">
        <w:rPr>
          <w:b/>
          <w:i/>
        </w:rPr>
        <w:t>uviesť aj stranu v práci</w:t>
      </w:r>
      <w:r>
        <w:t>, kde sa daný problém nachádza, aby sa tak komisia mohla jednoducho zorientovať vo vyjadrení študenta a overiť relevantnosť jeho tvrdení.</w:t>
      </w:r>
    </w:p>
    <w:p w:rsidR="001300E6" w:rsidRDefault="001300E6" w:rsidP="001300E6">
      <w:pPr>
        <w:pStyle w:val="Odsekzoznamu"/>
        <w:numPr>
          <w:ilvl w:val="0"/>
          <w:numId w:val="4"/>
        </w:numPr>
        <w:spacing w:after="200"/>
      </w:pPr>
      <w:r>
        <w:t>Ak v spornom odseku má študent v práci uvedenú priamu citáciu označenú úvodzovkami a odkazom na použitý zdroj, je pravda na strane študenta. V takom prípade sa iba uvedie, že vykázaná zhoda je v práci správne uvedená ako doslovná citácia.</w:t>
      </w:r>
    </w:p>
    <w:p w:rsidR="001300E6" w:rsidRDefault="001300E6" w:rsidP="001300E6">
      <w:pPr>
        <w:pStyle w:val="Odsekzoznamu"/>
        <w:numPr>
          <w:ilvl w:val="0"/>
          <w:numId w:val="4"/>
        </w:numPr>
        <w:spacing w:after="200"/>
      </w:pPr>
      <w:r>
        <w:t>Ak sa v práci nenachádzajú úvodzovky a bola preukázaná zhoda, ide o nedôsledné citovanie použitého zdroja, kde študent vo svojom texte zmenil iba niekoľko slov. V tomto prípade je potrebné priznať nedôslednosť citovania, hoci je odkaz na zdroj uvedený v poznámke pod čiarou ako „Porov.“.</w:t>
      </w:r>
    </w:p>
    <w:p w:rsidR="001300E6" w:rsidRDefault="001300E6" w:rsidP="001300E6">
      <w:pPr>
        <w:pStyle w:val="Odsekzoznamu"/>
        <w:numPr>
          <w:ilvl w:val="0"/>
          <w:numId w:val="4"/>
        </w:numPr>
        <w:spacing w:after="200"/>
      </w:pPr>
      <w:r>
        <w:t>Ak sa v spornom odseku nenachádza v práci odkaz na použitý zdroj, ide o preukázanie plagiátorstva, ktoré je potrebné zdôvodniť.</w:t>
      </w:r>
    </w:p>
    <w:p w:rsidR="001300E6" w:rsidRDefault="001300E6" w:rsidP="001300E6">
      <w:pPr>
        <w:pStyle w:val="Odsekzoznamu"/>
        <w:numPr>
          <w:ilvl w:val="0"/>
          <w:numId w:val="4"/>
        </w:numPr>
        <w:spacing w:after="200"/>
      </w:pPr>
      <w:r>
        <w:t>Ak ide o viaceré body s podobným obsahom je možné sa ku všetkým bodom vyjadriť v jednom odseku.</w:t>
      </w:r>
    </w:p>
    <w:p w:rsidR="001300E6" w:rsidRPr="00DB6251" w:rsidRDefault="001300E6" w:rsidP="001300E6">
      <w:pPr>
        <w:pStyle w:val="Odsekzoznamu"/>
        <w:numPr>
          <w:ilvl w:val="0"/>
          <w:numId w:val="4"/>
        </w:numPr>
        <w:spacing w:after="200"/>
        <w:rPr>
          <w:b/>
          <w:i/>
        </w:rPr>
      </w:pPr>
      <w:r w:rsidRPr="00DB6251">
        <w:rPr>
          <w:b/>
          <w:i/>
        </w:rPr>
        <w:t>Vypracované Vyjadrenie ku kontrole originality podpisuje študent a školiteľ.</w:t>
      </w:r>
    </w:p>
    <w:p w:rsidR="001300E6" w:rsidRPr="00DB6251" w:rsidRDefault="001300E6" w:rsidP="001300E6">
      <w:pPr>
        <w:pStyle w:val="Odsekzoznamu"/>
        <w:numPr>
          <w:ilvl w:val="0"/>
          <w:numId w:val="4"/>
        </w:numPr>
        <w:spacing w:after="200"/>
        <w:rPr>
          <w:b/>
          <w:i/>
        </w:rPr>
      </w:pPr>
      <w:r w:rsidRPr="00DB6251">
        <w:rPr>
          <w:b/>
          <w:i/>
        </w:rPr>
        <w:t xml:space="preserve">Celkové zhodnotenie vyjadrenia ku kontrole originality je na posúdení skúšobnej komisie. </w:t>
      </w:r>
    </w:p>
    <w:p w:rsidR="001300E6" w:rsidRPr="00BC17E8" w:rsidRDefault="001300E6" w:rsidP="001300E6">
      <w:pPr>
        <w:spacing w:after="200" w:line="276" w:lineRule="auto"/>
      </w:pPr>
    </w:p>
    <w:p w:rsidR="001300E6" w:rsidRDefault="001300E6" w:rsidP="001300E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00E6" w:rsidRPr="003A1252" w:rsidRDefault="001300E6" w:rsidP="00B71106">
      <w:pPr>
        <w:spacing w:line="360" w:lineRule="auto"/>
      </w:pPr>
      <w:r>
        <w:lastRenderedPageBreak/>
        <w:t xml:space="preserve">(Predložený vzor je orientačný. Pri jednotlivých odsekoch sú uvedené najčastejšie príklady preukázanej zhody. Vo vyjadrení je dôležité, aby sa v ňom nachádzali všetky odseky, v ktorých bola zhoda preukázaná. Niekedy ich môže byť aj viac ako 40. Jednotlivé odseky, ktoré sa nachádzajú v protokole o výsledku originality sa vždy nachádzajú v texte práce a študent je povinný ich v práci vyhľadať a prehodnotiť dôvod preukázanej zhody. Malé čísla, ktoré sa nachádzajú v protokole pri jednotlivých odsekoch poukazujú na zdroj, s ktorým bola zhoda preukázaná. Tento sa nachádza na prvej strane protokolu. </w:t>
      </w:r>
    </w:p>
    <w:p w:rsidR="001300E6" w:rsidRDefault="001300E6" w:rsidP="00B71106">
      <w:pPr>
        <w:spacing w:line="360" w:lineRule="auto"/>
        <w:rPr>
          <w:b/>
        </w:rPr>
      </w:pPr>
    </w:p>
    <w:p w:rsidR="001300E6" w:rsidRPr="00D37C8E" w:rsidRDefault="001300E6" w:rsidP="00B71106">
      <w:pPr>
        <w:spacing w:line="360" w:lineRule="auto"/>
        <w:rPr>
          <w:b/>
        </w:rPr>
      </w:pPr>
      <w:r>
        <w:rPr>
          <w:b/>
        </w:rPr>
        <w:t>Meno a priezvisko študenta, jeho študijný program</w:t>
      </w:r>
      <w:r w:rsidRPr="00D37C8E">
        <w:rPr>
          <w:b/>
        </w:rPr>
        <w:t xml:space="preserve">: </w:t>
      </w:r>
      <w:r>
        <w:rPr>
          <w:b/>
        </w:rPr>
        <w:t>Názov práce</w:t>
      </w:r>
      <w:r w:rsidRPr="00D37C8E">
        <w:rPr>
          <w:b/>
        </w:rPr>
        <w:t>. (</w:t>
      </w:r>
      <w:r>
        <w:rPr>
          <w:b/>
        </w:rPr>
        <w:t>Druh Záverečnej práce</w:t>
      </w:r>
      <w:r w:rsidRPr="00D37C8E">
        <w:rPr>
          <w:b/>
        </w:rPr>
        <w:t>)</w:t>
      </w:r>
    </w:p>
    <w:p w:rsidR="001300E6" w:rsidRPr="00DB6251" w:rsidRDefault="001300E6" w:rsidP="00B71106">
      <w:pPr>
        <w:spacing w:line="360" w:lineRule="auto"/>
        <w:rPr>
          <w:i/>
        </w:rPr>
      </w:pPr>
      <w:r w:rsidRPr="00DB6251">
        <w:rPr>
          <w:i/>
        </w:rPr>
        <w:t>Bc. Jozef Mrkvička, Sociálna práca: Hodnotenie činnosti Katolíckej charity v oblasti bezdomovectva. (Diplomová práca)</w:t>
      </w:r>
    </w:p>
    <w:p w:rsidR="001300E6" w:rsidRDefault="00712A5C" w:rsidP="00B7110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164840" cy="3235960"/>
                <wp:effectExtent l="12065" t="0" r="1397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4840" cy="3235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A5C" w:rsidRDefault="00712A5C" w:rsidP="00712A5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4BC96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249.2pt;height:254.8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712A5C" w:rsidRDefault="00712A5C" w:rsidP="00712A5C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4BC96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VZOR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00E6" w:rsidRDefault="001300E6" w:rsidP="00B71106">
      <w:pPr>
        <w:spacing w:line="360" w:lineRule="auto"/>
      </w:pPr>
    </w:p>
    <w:p w:rsidR="001300E6" w:rsidRPr="00D37C8E" w:rsidRDefault="001300E6" w:rsidP="00B71106">
      <w:pPr>
        <w:spacing w:line="360" w:lineRule="auto"/>
        <w:rPr>
          <w:b/>
        </w:rPr>
      </w:pPr>
      <w:r w:rsidRPr="00D37C8E">
        <w:rPr>
          <w:b/>
        </w:rPr>
        <w:t>Vec: Vyjadrenie ku kontrole originality</w:t>
      </w:r>
    </w:p>
    <w:p w:rsidR="001300E6" w:rsidRDefault="001300E6" w:rsidP="00B71106">
      <w:pPr>
        <w:spacing w:line="360" w:lineRule="auto"/>
      </w:pPr>
    </w:p>
    <w:p w:rsidR="001300E6" w:rsidRDefault="001300E6" w:rsidP="00B71106">
      <w:pPr>
        <w:spacing w:line="360" w:lineRule="auto"/>
      </w:pPr>
    </w:p>
    <w:p w:rsidR="001300E6" w:rsidRDefault="001300E6" w:rsidP="00B71106">
      <w:pPr>
        <w:spacing w:line="360" w:lineRule="auto"/>
      </w:pPr>
      <w:r>
        <w:t xml:space="preserve">Jednotlivé odseky: </w:t>
      </w:r>
    </w:p>
    <w:p w:rsidR="001300E6" w:rsidRDefault="001300E6" w:rsidP="00B71106">
      <w:pPr>
        <w:pStyle w:val="Odsekzoznamu"/>
        <w:numPr>
          <w:ilvl w:val="0"/>
          <w:numId w:val="3"/>
        </w:numPr>
      </w:pPr>
      <w:r>
        <w:t>Ods. 1 – ide o zhodu pri čestnom vyhlásení k práci;</w:t>
      </w:r>
    </w:p>
    <w:p w:rsidR="001300E6" w:rsidRDefault="001300E6" w:rsidP="00B71106">
      <w:pPr>
        <w:pStyle w:val="Odsekzoznamu"/>
        <w:numPr>
          <w:ilvl w:val="0"/>
          <w:numId w:val="3"/>
        </w:numPr>
      </w:pPr>
      <w:r>
        <w:t>Ods. 3 (s.23); 10 (s. 34); 12 (s. 43) – preukázaná zhoda je spojená s použitou literatúrou v bibliografických odkazoch; (</w:t>
      </w:r>
      <w:r w:rsidRPr="0079272C">
        <w:rPr>
          <w:i/>
        </w:rPr>
        <w:t>v tomto prípade je to v poriadku</w:t>
      </w:r>
      <w:r>
        <w:t>);</w:t>
      </w:r>
    </w:p>
    <w:p w:rsidR="001300E6" w:rsidRDefault="001300E6" w:rsidP="00B71106">
      <w:pPr>
        <w:pStyle w:val="Odsekzoznamu"/>
        <w:numPr>
          <w:ilvl w:val="0"/>
          <w:numId w:val="3"/>
        </w:numPr>
      </w:pPr>
      <w:r w:rsidRPr="003A1252">
        <w:t>Ods. 4 (s.17); 6 (s.21); 9 (s.32) – ide o citovanie uvedeného zdroja, ktoré je v práci</w:t>
      </w:r>
      <w:r>
        <w:t xml:space="preserve"> uvedené správne;</w:t>
      </w:r>
    </w:p>
    <w:p w:rsidR="001300E6" w:rsidRDefault="001300E6" w:rsidP="00B71106">
      <w:pPr>
        <w:pStyle w:val="Odsekzoznamu"/>
        <w:numPr>
          <w:ilvl w:val="0"/>
          <w:numId w:val="3"/>
        </w:numPr>
      </w:pPr>
      <w:r>
        <w:t>Ods. 2 (s.8), 5 (s.19), 8 (s. 34) – ide o nedôsledné citovanie prameňa, na ktorý sa v práci odvolávam;</w:t>
      </w:r>
    </w:p>
    <w:p w:rsidR="001300E6" w:rsidRDefault="001300E6" w:rsidP="00B71106">
      <w:pPr>
        <w:pStyle w:val="Odsekzoznamu"/>
        <w:numPr>
          <w:ilvl w:val="0"/>
          <w:numId w:val="3"/>
        </w:numPr>
      </w:pPr>
      <w:r>
        <w:t xml:space="preserve">Ods. 7 (s.23), 11 (s. 41) – na daných miestach sa v práci nenachádza odkaz na použitú literatúru, čo bolo spôsobené nedôslednosťou pri písaní práce. </w:t>
      </w:r>
    </w:p>
    <w:p w:rsidR="001300E6" w:rsidRDefault="001300E6" w:rsidP="00B71106">
      <w:pPr>
        <w:spacing w:line="360" w:lineRule="auto"/>
      </w:pPr>
    </w:p>
    <w:p w:rsidR="001300E6" w:rsidRDefault="00BE7ECB" w:rsidP="00B71106">
      <w:pPr>
        <w:spacing w:line="360" w:lineRule="auto"/>
      </w:pPr>
      <w:r>
        <w:t>Spišská Kapitula, DD.MM.RRRR</w:t>
      </w:r>
    </w:p>
    <w:p w:rsidR="001300E6" w:rsidRDefault="001300E6" w:rsidP="00B71106">
      <w:pPr>
        <w:spacing w:line="360" w:lineRule="auto"/>
      </w:pPr>
    </w:p>
    <w:p w:rsidR="001300E6" w:rsidRDefault="001300E6" w:rsidP="00B71106">
      <w:pPr>
        <w:spacing w:line="360" w:lineRule="auto"/>
      </w:pPr>
      <w:r>
        <w:t xml:space="preserve"> </w:t>
      </w:r>
      <w:r>
        <w:tab/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300E6" w:rsidRDefault="001300E6" w:rsidP="00B71106">
      <w:pPr>
        <w:spacing w:line="360" w:lineRule="auto"/>
        <w:ind w:firstLine="708"/>
      </w:pPr>
      <w:r w:rsidRPr="0079272C">
        <w:rPr>
          <w:i/>
        </w:rPr>
        <w:t>školiteľ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72C">
        <w:rPr>
          <w:i/>
        </w:rPr>
        <w:t>študent</w:t>
      </w:r>
      <w:r>
        <w:tab/>
      </w:r>
    </w:p>
    <w:p w:rsidR="00B71106" w:rsidRDefault="00B71106" w:rsidP="001D2EAB">
      <w:pPr>
        <w:pStyle w:val="ZPNormalnyText"/>
      </w:pPr>
    </w:p>
    <w:p w:rsidR="006A2951" w:rsidRDefault="006A2951" w:rsidP="00B75308">
      <w:pPr>
        <w:spacing w:line="360" w:lineRule="auto"/>
        <w:rPr>
          <w:b/>
          <w:sz w:val="28"/>
          <w:szCs w:val="28"/>
        </w:rPr>
      </w:pPr>
    </w:p>
    <w:p w:rsidR="006A2951" w:rsidRDefault="006A2951" w:rsidP="00B75308">
      <w:pPr>
        <w:spacing w:line="360" w:lineRule="auto"/>
        <w:rPr>
          <w:b/>
          <w:sz w:val="28"/>
          <w:szCs w:val="28"/>
        </w:rPr>
      </w:pPr>
    </w:p>
    <w:p w:rsidR="00B75308" w:rsidRDefault="00B75308" w:rsidP="00B7530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Posudky práce</w:t>
      </w:r>
      <w:r w:rsidRPr="00B71106">
        <w:rPr>
          <w:b/>
          <w:sz w:val="28"/>
          <w:szCs w:val="28"/>
        </w:rPr>
        <w:t>:</w:t>
      </w:r>
    </w:p>
    <w:p w:rsidR="00B75308" w:rsidRPr="00B75308" w:rsidRDefault="00B75308" w:rsidP="00B75308">
      <w:pPr>
        <w:spacing w:line="360" w:lineRule="auto"/>
      </w:pPr>
      <w:r w:rsidRPr="00B75308">
        <w:t>Posudky práce</w:t>
      </w:r>
      <w:r w:rsidR="0050480F">
        <w:t xml:space="preserve"> – konzultanta aj oponenta</w:t>
      </w:r>
      <w:r w:rsidR="001D2EAB">
        <w:t xml:space="preserve"> si nájdete v systéme AI</w:t>
      </w:r>
      <w:r w:rsidRPr="00B75308">
        <w:t>S.</w:t>
      </w:r>
    </w:p>
    <w:p w:rsidR="00B71106" w:rsidRDefault="00C75872" w:rsidP="00B75308">
      <w:pPr>
        <w:spacing w:line="360" w:lineRule="auto"/>
        <w:rPr>
          <w:b/>
        </w:rPr>
      </w:pPr>
      <w:r w:rsidRPr="00B71303">
        <w:rPr>
          <w:b/>
        </w:rPr>
        <w:t xml:space="preserve">Študenti, ktorí majú </w:t>
      </w:r>
      <w:r w:rsidR="00BE7ECB">
        <w:rPr>
          <w:b/>
        </w:rPr>
        <w:t xml:space="preserve">externého </w:t>
      </w:r>
      <w:r w:rsidRPr="00B71303">
        <w:rPr>
          <w:b/>
        </w:rPr>
        <w:t>školiteľa</w:t>
      </w:r>
      <w:r w:rsidR="00B71106" w:rsidRPr="00B71303">
        <w:rPr>
          <w:b/>
        </w:rPr>
        <w:t>,</w:t>
      </w:r>
      <w:r w:rsidRPr="00B71303">
        <w:rPr>
          <w:b/>
        </w:rPr>
        <w:t xml:space="preserve"> </w:t>
      </w:r>
      <w:r w:rsidR="00AF76B7">
        <w:rPr>
          <w:b/>
        </w:rPr>
        <w:t>prinesú</w:t>
      </w:r>
      <w:r w:rsidRPr="00B71303">
        <w:rPr>
          <w:b/>
        </w:rPr>
        <w:t xml:space="preserve"> Posudok školiteľa (1x) spolu s</w:t>
      </w:r>
      <w:r w:rsidR="00B71106" w:rsidRPr="00B71303">
        <w:rPr>
          <w:b/>
        </w:rPr>
        <w:t> </w:t>
      </w:r>
      <w:r w:rsidRPr="00B71303">
        <w:rPr>
          <w:b/>
        </w:rPr>
        <w:t>prácou</w:t>
      </w:r>
      <w:r w:rsidR="00B71106" w:rsidRPr="00B71303">
        <w:rPr>
          <w:b/>
        </w:rPr>
        <w:t xml:space="preserve"> na študijné odd</w:t>
      </w:r>
      <w:r w:rsidR="00BE7ECB">
        <w:rPr>
          <w:b/>
        </w:rPr>
        <w:t xml:space="preserve">elenie v deň odovzdávania prác a tento posudok je potrebné poslať mailom na e-mail </w:t>
      </w:r>
      <w:r w:rsidR="00BE7ECB" w:rsidRPr="00BE7ECB">
        <w:rPr>
          <w:b/>
          <w:i/>
        </w:rPr>
        <w:t>studijne@kapitula.sk</w:t>
      </w:r>
      <w:r w:rsidR="00BE7ECB">
        <w:rPr>
          <w:b/>
          <w:i/>
        </w:rPr>
        <w:t>.</w:t>
      </w:r>
    </w:p>
    <w:p w:rsidR="00B71303" w:rsidRPr="00B71303" w:rsidRDefault="00B71303" w:rsidP="00B75308">
      <w:pPr>
        <w:spacing w:line="360" w:lineRule="auto"/>
        <w:rPr>
          <w:b/>
        </w:rPr>
      </w:pPr>
    </w:p>
    <w:p w:rsidR="00BE7ECB" w:rsidRDefault="00B71106" w:rsidP="00B75308">
      <w:pPr>
        <w:spacing w:line="360" w:lineRule="auto"/>
      </w:pPr>
      <w:r>
        <w:t xml:space="preserve">Externí školitelia nájdu </w:t>
      </w:r>
      <w:r w:rsidR="00BE7ECB">
        <w:t>VZOR Posudku</w:t>
      </w:r>
      <w:r w:rsidR="00C75872">
        <w:t xml:space="preserve"> na našej webovej stránke </w:t>
      </w:r>
      <w:hyperlink r:id="rId8" w:history="1">
        <w:r w:rsidR="00BE7ECB" w:rsidRPr="00496768">
          <w:rPr>
            <w:rStyle w:val="Hypertextovprepojenie"/>
          </w:rPr>
          <w:t>www.ku.sk</w:t>
        </w:r>
      </w:hyperlink>
      <w:r w:rsidR="00BE7ECB">
        <w:t xml:space="preserve"> </w:t>
      </w:r>
      <w:r w:rsidR="00AF76B7">
        <w:t>Teologický inštitút.</w:t>
      </w:r>
    </w:p>
    <w:p w:rsidR="00BE7ECB" w:rsidRDefault="00BE7ECB" w:rsidP="00B75308">
      <w:pPr>
        <w:spacing w:line="360" w:lineRule="auto"/>
      </w:pPr>
    </w:p>
    <w:p w:rsidR="00C75872" w:rsidRPr="00B71106" w:rsidRDefault="00C75872" w:rsidP="00B75308">
      <w:pPr>
        <w:spacing w:line="360" w:lineRule="auto"/>
        <w:rPr>
          <w:b/>
          <w:sz w:val="28"/>
          <w:szCs w:val="28"/>
        </w:rPr>
      </w:pPr>
      <w:r w:rsidRPr="00B71106">
        <w:rPr>
          <w:b/>
          <w:sz w:val="28"/>
          <w:szCs w:val="28"/>
        </w:rPr>
        <w:t>Zhrnutie:</w:t>
      </w:r>
    </w:p>
    <w:p w:rsidR="00104F76" w:rsidRDefault="00C75872" w:rsidP="00B75308">
      <w:pPr>
        <w:spacing w:line="360" w:lineRule="auto"/>
        <w:rPr>
          <w:b/>
        </w:rPr>
      </w:pPr>
      <w:r>
        <w:t xml:space="preserve">Práce sa odovzdávajú len na študijnom oddelení v Spišskej Kapitule do </w:t>
      </w:r>
      <w:r w:rsidR="00B71303" w:rsidRPr="00B71303">
        <w:rPr>
          <w:b/>
        </w:rPr>
        <w:t>31.03</w:t>
      </w:r>
      <w:r w:rsidRPr="00B71303">
        <w:rPr>
          <w:b/>
        </w:rPr>
        <w:t>.</w:t>
      </w:r>
      <w:r w:rsidR="00BE7ECB">
        <w:rPr>
          <w:b/>
        </w:rPr>
        <w:t>2018</w:t>
      </w:r>
    </w:p>
    <w:p w:rsidR="00B71303" w:rsidRPr="00B71303" w:rsidRDefault="00B71303" w:rsidP="00B75308">
      <w:pPr>
        <w:spacing w:line="360" w:lineRule="auto"/>
        <w:rPr>
          <w:b/>
        </w:rPr>
      </w:pPr>
    </w:p>
    <w:p w:rsidR="00C75872" w:rsidRPr="002149BC" w:rsidRDefault="00C75872" w:rsidP="00B75308">
      <w:pPr>
        <w:spacing w:line="360" w:lineRule="auto"/>
        <w:rPr>
          <w:b/>
        </w:rPr>
      </w:pPr>
      <w:r>
        <w:rPr>
          <w:b/>
        </w:rPr>
        <w:t xml:space="preserve">Na študijnom oddelení </w:t>
      </w:r>
      <w:r w:rsidR="0050480F">
        <w:rPr>
          <w:b/>
        </w:rPr>
        <w:t xml:space="preserve">sa </w:t>
      </w:r>
      <w:r>
        <w:rPr>
          <w:b/>
        </w:rPr>
        <w:t>odovzdá:</w:t>
      </w:r>
    </w:p>
    <w:p w:rsidR="00C75872" w:rsidRPr="006051A7" w:rsidRDefault="00C75872" w:rsidP="00B75308">
      <w:pPr>
        <w:spacing w:line="360" w:lineRule="auto"/>
      </w:pPr>
      <w:r>
        <w:t>Práca zviazaná v čiernej tvrdej väzbe, zlaté písmo 1x</w:t>
      </w:r>
    </w:p>
    <w:p w:rsidR="00C75872" w:rsidRDefault="00104F76" w:rsidP="00B75308">
      <w:pPr>
        <w:spacing w:line="360" w:lineRule="auto"/>
      </w:pPr>
      <w:r>
        <w:t>Podpísaná licenčná</w:t>
      </w:r>
      <w:r w:rsidR="006852BE">
        <w:t xml:space="preserve"> zmluva</w:t>
      </w:r>
      <w:r w:rsidR="00B439E4">
        <w:t xml:space="preserve"> pre CRZP</w:t>
      </w:r>
      <w:r w:rsidR="00C75872" w:rsidRPr="006051A7">
        <w:t xml:space="preserve"> – 1x</w:t>
      </w:r>
    </w:p>
    <w:p w:rsidR="00B439E4" w:rsidRDefault="00B439E4" w:rsidP="00B75308">
      <w:pPr>
        <w:spacing w:line="360" w:lineRule="auto"/>
      </w:pPr>
      <w:r>
        <w:t>Podpísaná licenčná zmluva pre vysokú školu – 1x</w:t>
      </w:r>
    </w:p>
    <w:p w:rsidR="00C75872" w:rsidRDefault="00C75872" w:rsidP="00B75308">
      <w:pPr>
        <w:spacing w:line="360" w:lineRule="auto"/>
      </w:pPr>
      <w:r>
        <w:t xml:space="preserve">Posudok od </w:t>
      </w:r>
      <w:r w:rsidR="00BE7ECB">
        <w:t>externého</w:t>
      </w:r>
      <w:r>
        <w:t xml:space="preserve"> školiteľa – 1x</w:t>
      </w:r>
    </w:p>
    <w:p w:rsidR="00C75872" w:rsidRDefault="00C75872" w:rsidP="00B75308">
      <w:pPr>
        <w:spacing w:line="360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B71106" w:rsidRDefault="00B71106" w:rsidP="00C75872">
      <w:pPr>
        <w:spacing w:line="276" w:lineRule="auto"/>
        <w:rPr>
          <w:b/>
          <w:sz w:val="44"/>
          <w:szCs w:val="44"/>
        </w:rPr>
      </w:pPr>
    </w:p>
    <w:p w:rsidR="001D2EAB" w:rsidRDefault="001D2EAB" w:rsidP="0072363B">
      <w:pPr>
        <w:spacing w:line="276" w:lineRule="auto"/>
        <w:rPr>
          <w:b/>
          <w:sz w:val="28"/>
          <w:szCs w:val="28"/>
        </w:rPr>
      </w:pPr>
    </w:p>
    <w:p w:rsidR="001D2EAB" w:rsidRDefault="001D2EAB" w:rsidP="0072363B">
      <w:pPr>
        <w:spacing w:line="276" w:lineRule="auto"/>
        <w:rPr>
          <w:b/>
          <w:sz w:val="28"/>
          <w:szCs w:val="28"/>
        </w:rPr>
      </w:pPr>
    </w:p>
    <w:p w:rsidR="001D2EAB" w:rsidRDefault="001D2EAB" w:rsidP="0072363B">
      <w:pPr>
        <w:spacing w:line="276" w:lineRule="auto"/>
        <w:rPr>
          <w:b/>
          <w:sz w:val="28"/>
          <w:szCs w:val="28"/>
        </w:rPr>
      </w:pPr>
    </w:p>
    <w:p w:rsidR="001D2EAB" w:rsidRDefault="001D2EAB" w:rsidP="0072363B">
      <w:pPr>
        <w:spacing w:line="276" w:lineRule="auto"/>
        <w:rPr>
          <w:b/>
          <w:sz w:val="28"/>
          <w:szCs w:val="28"/>
        </w:rPr>
      </w:pPr>
    </w:p>
    <w:sectPr w:rsidR="001D2EAB" w:rsidSect="006A2951">
      <w:pgSz w:w="11906" w:h="16838" w:code="9"/>
      <w:pgMar w:top="1418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37" w:rsidRDefault="002D4337">
      <w:r>
        <w:separator/>
      </w:r>
    </w:p>
  </w:endnote>
  <w:endnote w:type="continuationSeparator" w:id="0">
    <w:p w:rsidR="002D4337" w:rsidRDefault="002D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37" w:rsidRDefault="002D4337">
      <w:r>
        <w:separator/>
      </w:r>
    </w:p>
  </w:footnote>
  <w:footnote w:type="continuationSeparator" w:id="0">
    <w:p w:rsidR="002D4337" w:rsidRDefault="002D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391"/>
    <w:multiLevelType w:val="hybridMultilevel"/>
    <w:tmpl w:val="46A6C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8F4"/>
    <w:multiLevelType w:val="hybridMultilevel"/>
    <w:tmpl w:val="9B98A608"/>
    <w:lvl w:ilvl="0" w:tplc="24309C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62E4B"/>
    <w:multiLevelType w:val="hybridMultilevel"/>
    <w:tmpl w:val="E84C6C64"/>
    <w:lvl w:ilvl="0" w:tplc="91F280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27E7"/>
    <w:multiLevelType w:val="hybridMultilevel"/>
    <w:tmpl w:val="9B98A608"/>
    <w:lvl w:ilvl="0" w:tplc="24309C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1F0341"/>
    <w:multiLevelType w:val="hybridMultilevel"/>
    <w:tmpl w:val="DBDC3024"/>
    <w:lvl w:ilvl="0" w:tplc="FE549BFE">
      <w:start w:val="3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2"/>
    <w:rsid w:val="00027FE0"/>
    <w:rsid w:val="00062802"/>
    <w:rsid w:val="00073807"/>
    <w:rsid w:val="00104F76"/>
    <w:rsid w:val="001300E6"/>
    <w:rsid w:val="0017545C"/>
    <w:rsid w:val="001D2EAB"/>
    <w:rsid w:val="001E29A7"/>
    <w:rsid w:val="002D4337"/>
    <w:rsid w:val="00390DE5"/>
    <w:rsid w:val="003F461A"/>
    <w:rsid w:val="004876CB"/>
    <w:rsid w:val="0050480F"/>
    <w:rsid w:val="00607947"/>
    <w:rsid w:val="00670749"/>
    <w:rsid w:val="00674BC7"/>
    <w:rsid w:val="006852BE"/>
    <w:rsid w:val="006A2951"/>
    <w:rsid w:val="00712A5C"/>
    <w:rsid w:val="00713622"/>
    <w:rsid w:val="0072363B"/>
    <w:rsid w:val="008226EA"/>
    <w:rsid w:val="00861DDD"/>
    <w:rsid w:val="00862CBA"/>
    <w:rsid w:val="008C13C4"/>
    <w:rsid w:val="008E1C72"/>
    <w:rsid w:val="0095259C"/>
    <w:rsid w:val="0097719B"/>
    <w:rsid w:val="009B03CA"/>
    <w:rsid w:val="009B693F"/>
    <w:rsid w:val="00A904C9"/>
    <w:rsid w:val="00AC6FA1"/>
    <w:rsid w:val="00AF76B7"/>
    <w:rsid w:val="00B134DB"/>
    <w:rsid w:val="00B23E37"/>
    <w:rsid w:val="00B439E4"/>
    <w:rsid w:val="00B71106"/>
    <w:rsid w:val="00B71303"/>
    <w:rsid w:val="00B75308"/>
    <w:rsid w:val="00BD0644"/>
    <w:rsid w:val="00BE7ECB"/>
    <w:rsid w:val="00C75872"/>
    <w:rsid w:val="00CA1045"/>
    <w:rsid w:val="00CB1807"/>
    <w:rsid w:val="00CC3A4A"/>
    <w:rsid w:val="00E80D1C"/>
    <w:rsid w:val="00ED4E31"/>
    <w:rsid w:val="00F0787C"/>
    <w:rsid w:val="00FA75B5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B695-D16A-4CAF-8DDE-ECE4A85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C758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lang w:eastAsia="en-US"/>
    </w:rPr>
  </w:style>
  <w:style w:type="character" w:customStyle="1" w:styleId="PtaChar">
    <w:name w:val="Päta Char"/>
    <w:basedOn w:val="Predvolenpsmoodseku"/>
    <w:link w:val="Pta"/>
    <w:semiHidden/>
    <w:rsid w:val="00C75872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Pta"/>
    <w:link w:val="HlavikaChar"/>
    <w:semiHidden/>
    <w:rsid w:val="00C75872"/>
    <w:pPr>
      <w:tabs>
        <w:tab w:val="clear" w:pos="4536"/>
        <w:tab w:val="clear" w:pos="9072"/>
        <w:tab w:val="center" w:pos="4253"/>
        <w:tab w:val="right" w:pos="8505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C758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NormalnyTextCharChar">
    <w:name w:val="ZP_NormalnyText Char Char"/>
    <w:link w:val="ZPNormalnyText"/>
    <w:locked/>
    <w:rsid w:val="001D2EAB"/>
    <w:rPr>
      <w:rFonts w:ascii="Times New Roman" w:hAnsi="Times New Roman"/>
      <w:i/>
      <w:sz w:val="24"/>
      <w:szCs w:val="24"/>
    </w:rPr>
  </w:style>
  <w:style w:type="paragraph" w:customStyle="1" w:styleId="ZPNormalnyText">
    <w:name w:val="ZP_NormalnyText"/>
    <w:link w:val="ZPNormalnyTextCharChar"/>
    <w:autoRedefine/>
    <w:rsid w:val="001D2EAB"/>
    <w:pPr>
      <w:spacing w:before="60" w:after="0" w:line="360" w:lineRule="auto"/>
      <w:ind w:left="1069"/>
    </w:pPr>
    <w:rPr>
      <w:rFonts w:ascii="Times New Roman" w:hAnsi="Times New Roman"/>
      <w:i/>
      <w:sz w:val="24"/>
      <w:szCs w:val="24"/>
    </w:rPr>
  </w:style>
  <w:style w:type="paragraph" w:customStyle="1" w:styleId="ZPObal">
    <w:name w:val="ZP_Obal"/>
    <w:next w:val="ZPNormalnyText"/>
    <w:autoRedefine/>
    <w:rsid w:val="001D2EAB"/>
    <w:pPr>
      <w:keepNext/>
      <w:widowControl w:val="0"/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paragraph" w:customStyle="1" w:styleId="ZPNazovPrace">
    <w:name w:val="ZP_NazovPrace"/>
    <w:autoRedefine/>
    <w:rsid w:val="006A295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ZPTypPrace">
    <w:name w:val="ZP_TypPrace"/>
    <w:autoRedefine/>
    <w:rsid w:val="00C75872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caps/>
      <w:sz w:val="32"/>
      <w:szCs w:val="32"/>
      <w:lang w:eastAsia="sk-SK"/>
    </w:rPr>
  </w:style>
  <w:style w:type="paragraph" w:customStyle="1" w:styleId="ZPTitulList">
    <w:name w:val="ZP_TitulList"/>
    <w:autoRedefine/>
    <w:rsid w:val="00C7587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lostrany">
    <w:name w:val="page number"/>
    <w:basedOn w:val="Predvolenpsmoodseku"/>
    <w:semiHidden/>
    <w:rsid w:val="00C75872"/>
  </w:style>
  <w:style w:type="paragraph" w:styleId="Odsekzoznamu">
    <w:name w:val="List Paragraph"/>
    <w:basedOn w:val="Normlny"/>
    <w:uiPriority w:val="34"/>
    <w:qFormat/>
    <w:rsid w:val="001300E6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itledbordertitle">
    <w:name w:val="titledbordertitle"/>
    <w:basedOn w:val="Predvolenpsmoodseku"/>
    <w:rsid w:val="008226EA"/>
    <w:rPr>
      <w:rFonts w:ascii="Lucida Sans Unicode" w:hAnsi="Lucida Sans Unicode" w:cs="Lucida Sans Unicode" w:hint="default"/>
      <w:b/>
      <w:bCs/>
      <w:sz w:val="17"/>
      <w:szCs w:val="17"/>
    </w:rPr>
  </w:style>
  <w:style w:type="paragraph" w:styleId="Normlnywebov">
    <w:name w:val="Normal (Web)"/>
    <w:basedOn w:val="Normlny"/>
    <w:uiPriority w:val="99"/>
    <w:semiHidden/>
    <w:unhideWhenUsed/>
    <w:rsid w:val="00712A5C"/>
    <w:pPr>
      <w:spacing w:before="100" w:beforeAutospacing="1" w:after="100" w:afterAutospacing="1"/>
    </w:pPr>
    <w:rPr>
      <w:rFonts w:eastAsiaTheme="minorEastAsia"/>
    </w:rPr>
  </w:style>
  <w:style w:type="character" w:styleId="Hypertextovprepojenie">
    <w:name w:val="Hyperlink"/>
    <w:basedOn w:val="Predvolenpsmoodseku"/>
    <w:uiPriority w:val="99"/>
    <w:unhideWhenUsed/>
    <w:rsid w:val="00BE7EC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64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248">
              <w:marLeft w:val="0"/>
              <w:marRight w:val="0"/>
              <w:marTop w:val="0"/>
              <w:marBottom w:val="0"/>
              <w:divBdr>
                <w:top w:val="single" w:sz="6" w:space="0" w:color="87878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705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3BBB-B214-4CAB-98C1-AEF2AEB6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 Teologický Inštitút  Spišská Kapitula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Repková</dc:creator>
  <cp:lastModifiedBy>Lazorová Gabriela</cp:lastModifiedBy>
  <cp:revision>2</cp:revision>
  <cp:lastPrinted>2018-02-12T09:47:00Z</cp:lastPrinted>
  <dcterms:created xsi:type="dcterms:W3CDTF">2018-02-13T10:12:00Z</dcterms:created>
  <dcterms:modified xsi:type="dcterms:W3CDTF">2018-02-13T10:12:00Z</dcterms:modified>
</cp:coreProperties>
</file>