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D0EF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Prerušenie habilitačného konania </w:t>
      </w:r>
      <w:r w:rsidRPr="00371276">
        <w:rPr>
          <w:rFonts w:ascii="Palatino Linotype" w:hAnsi="Palatino Linotype" w:cs="Times New Roman"/>
          <w:sz w:val="22"/>
        </w:rPr>
        <w:t xml:space="preserve">– vzor </w:t>
      </w:r>
    </w:p>
    <w:p w14:paraId="08E729E2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273E7A67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51C9C84B" w14:textId="77777777" w:rsidR="00BB2BF4" w:rsidRPr="00371276" w:rsidRDefault="00BB2BF4" w:rsidP="00825461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4515C382" w14:textId="77777777" w:rsidR="00BB2BF4" w:rsidRPr="00371276" w:rsidRDefault="00BB2BF4" w:rsidP="00825461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6EFA1908" w14:textId="77777777" w:rsidR="00BB2BF4" w:rsidRPr="00371276" w:rsidRDefault="00BB2BF4" w:rsidP="00825461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 Vedeckej rady ............ fakulty KU</w:t>
      </w:r>
    </w:p>
    <w:p w14:paraId="21F9ABA6" w14:textId="77777777" w:rsidR="00F61025" w:rsidRPr="00371276" w:rsidRDefault="00F61025" w:rsidP="00825461">
      <w:pPr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</w:t>
      </w:r>
      <w:r w:rsidRPr="00371276">
        <w:rPr>
          <w:rFonts w:ascii="Palatino Linotype" w:hAnsi="Palatino Linotype"/>
          <w:sz w:val="22"/>
        </w:rPr>
        <w:softHyphen/>
        <w:t>________________________________________________________</w:t>
      </w:r>
    </w:p>
    <w:p w14:paraId="769BA2FD" w14:textId="77777777" w:rsidR="00BB2BF4" w:rsidRPr="00371276" w:rsidRDefault="00BB2BF4" w:rsidP="00825461">
      <w:pPr>
        <w:spacing w:line="276" w:lineRule="auto"/>
        <w:rPr>
          <w:rFonts w:ascii="Palatino Linotype" w:hAnsi="Palatino Linotype" w:cs="Times New Roman"/>
          <w:sz w:val="22"/>
        </w:rPr>
      </w:pPr>
    </w:p>
    <w:p w14:paraId="71577000" w14:textId="46E41DF4" w:rsidR="00BB2BF4" w:rsidRPr="00371276" w:rsidRDefault="00BB2BF4" w:rsidP="00825461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40F642" wp14:editId="25341406">
                <wp:simplePos x="0" y="0"/>
                <wp:positionH relativeFrom="column">
                  <wp:posOffset>3533583</wp:posOffset>
                </wp:positionH>
                <wp:positionV relativeFrom="paragraph">
                  <wp:posOffset>102235</wp:posOffset>
                </wp:positionV>
                <wp:extent cx="2367915" cy="1041991"/>
                <wp:effectExtent l="0" t="0" r="0" b="635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8643A" w14:textId="77777777" w:rsidR="00D11ABF" w:rsidRPr="006F0CF1" w:rsidRDefault="00D11ABF" w:rsidP="00BB2BF4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76C9E892" w14:textId="77777777" w:rsidR="00D11ABF" w:rsidRPr="006F0CF1" w:rsidRDefault="00D11ABF" w:rsidP="00BB2BF4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Číslo spisu:</w:t>
                            </w:r>
                          </w:p>
                          <w:p w14:paraId="3AEC31A2" w14:textId="77777777" w:rsidR="00D11ABF" w:rsidRPr="006F0CF1" w:rsidRDefault="00D11ABF" w:rsidP="00BB2BF4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Vaša značka:  </w:t>
                            </w:r>
                          </w:p>
                          <w:p w14:paraId="1238F2CA" w14:textId="77777777" w:rsidR="00D11ABF" w:rsidRPr="006F0CF1" w:rsidRDefault="00D11ABF" w:rsidP="00BB2BF4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2DC6E82E" w14:textId="77777777" w:rsidR="00D11ABF" w:rsidRPr="006F0CF1" w:rsidRDefault="00D11ABF" w:rsidP="00BB2BF4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2C5FA69" w14:textId="77777777" w:rsidR="00D11ABF" w:rsidRPr="006F0CF1" w:rsidRDefault="00D11ABF" w:rsidP="00BB2BF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02475D8" w14:textId="77777777" w:rsidR="00D11ABF" w:rsidRDefault="00D11ABF" w:rsidP="00BB2B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F642" id="Textové pole 11" o:spid="_x0000_s1027" type="#_x0000_t202" style="position:absolute;margin-left:278.25pt;margin-top:8.05pt;width:186.45pt;height:8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" filled="f" stroked="f">
                <v:textbox>
                  <w:txbxContent>
                    <w:p w14:paraId="4418643A" w14:textId="77777777" w:rsidR="00D11ABF" w:rsidRPr="006F0CF1" w:rsidRDefault="00D11ABF" w:rsidP="00BB2BF4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76C9E892" w14:textId="77777777" w:rsidR="00D11ABF" w:rsidRPr="006F0CF1" w:rsidRDefault="00D11ABF" w:rsidP="00BB2BF4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Číslo spisu:</w:t>
                      </w:r>
                    </w:p>
                    <w:p w14:paraId="3AEC31A2" w14:textId="77777777" w:rsidR="00D11ABF" w:rsidRPr="006F0CF1" w:rsidRDefault="00D11ABF" w:rsidP="00BB2BF4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Vaša značka:  </w:t>
                      </w:r>
                    </w:p>
                    <w:p w14:paraId="1238F2CA" w14:textId="77777777" w:rsidR="00D11ABF" w:rsidRPr="006F0CF1" w:rsidRDefault="00D11ABF" w:rsidP="00BB2BF4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2DC6E82E" w14:textId="77777777" w:rsidR="00D11ABF" w:rsidRPr="006F0CF1" w:rsidRDefault="00D11ABF" w:rsidP="00BB2BF4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42C5FA69" w14:textId="77777777" w:rsidR="00D11ABF" w:rsidRPr="006F0CF1" w:rsidRDefault="00D11ABF" w:rsidP="00BB2BF4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02475D8" w14:textId="77777777" w:rsidR="00D11ABF" w:rsidRDefault="00D11ABF" w:rsidP="00BB2BF4"/>
                  </w:txbxContent>
                </v:textbox>
              </v:shape>
            </w:pict>
          </mc:Fallback>
        </mc:AlternateContent>
      </w:r>
      <w:r w:rsidRPr="00371276">
        <w:rPr>
          <w:rFonts w:ascii="Palatino Linotype" w:hAnsi="Palatino Linotype" w:cs="Times New Roman"/>
          <w:sz w:val="22"/>
        </w:rPr>
        <w:t>Meno, priezvisko, tituly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</w:p>
    <w:p w14:paraId="42709A40" w14:textId="77777777" w:rsidR="00BB2BF4" w:rsidRPr="00371276" w:rsidRDefault="00BB2BF4" w:rsidP="00825461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adresa uchádzača</w:t>
      </w:r>
    </w:p>
    <w:p w14:paraId="74DA529A" w14:textId="77777777" w:rsidR="00BB2BF4" w:rsidRPr="00371276" w:rsidRDefault="00BB2BF4" w:rsidP="00825461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</w:p>
    <w:p w14:paraId="769FD77A" w14:textId="77777777" w:rsidR="00BB2BF4" w:rsidRPr="00371276" w:rsidRDefault="00BB2BF4" w:rsidP="00825461">
      <w:pPr>
        <w:spacing w:line="276" w:lineRule="auto"/>
        <w:rPr>
          <w:rFonts w:ascii="Palatino Linotype" w:hAnsi="Palatino Linotype" w:cs="Times New Roman"/>
          <w:sz w:val="22"/>
        </w:rPr>
      </w:pPr>
    </w:p>
    <w:p w14:paraId="6D1A5522" w14:textId="77777777" w:rsidR="00BB2BF4" w:rsidRPr="00371276" w:rsidRDefault="00BB2BF4" w:rsidP="00825461">
      <w:pPr>
        <w:spacing w:line="276" w:lineRule="auto"/>
        <w:rPr>
          <w:rFonts w:ascii="Palatino Linotype" w:hAnsi="Palatino Linotype" w:cs="Times New Roman"/>
          <w:sz w:val="22"/>
        </w:rPr>
      </w:pPr>
    </w:p>
    <w:p w14:paraId="7C877F22" w14:textId="2983E5EC" w:rsidR="00234627" w:rsidRPr="00371276" w:rsidRDefault="00234627" w:rsidP="00825461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</w:p>
    <w:p w14:paraId="2CD59184" w14:textId="77777777" w:rsidR="00234627" w:rsidRPr="00371276" w:rsidRDefault="00234627" w:rsidP="00825461">
      <w:pPr>
        <w:spacing w:line="276" w:lineRule="auto"/>
        <w:rPr>
          <w:rFonts w:ascii="Palatino Linotype" w:hAnsi="Palatino Linotype" w:cs="Times New Roman"/>
          <w:sz w:val="22"/>
        </w:rPr>
      </w:pPr>
    </w:p>
    <w:p w14:paraId="183C3252" w14:textId="6B5FAC15" w:rsidR="00234627" w:rsidRPr="00371276" w:rsidRDefault="00234627" w:rsidP="00825461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Vec: </w:t>
      </w:r>
      <w:r w:rsidR="00D84EA7" w:rsidRPr="00371276">
        <w:rPr>
          <w:rFonts w:ascii="Palatino Linotype" w:hAnsi="Palatino Linotype" w:cs="Times New Roman"/>
          <w:sz w:val="22"/>
        </w:rPr>
        <w:tab/>
      </w:r>
      <w:r w:rsidR="00D84EA7" w:rsidRPr="00371276">
        <w:rPr>
          <w:rFonts w:ascii="Palatino Linotype" w:hAnsi="Palatino Linotype" w:cs="Times New Roman"/>
          <w:b/>
          <w:sz w:val="22"/>
        </w:rPr>
        <w:t>PRERUŠENIE HABILITAČNÉHO KONANIA</w:t>
      </w:r>
    </w:p>
    <w:p w14:paraId="58634490" w14:textId="77777777" w:rsidR="00234627" w:rsidRPr="00371276" w:rsidRDefault="00234627" w:rsidP="00825461">
      <w:pPr>
        <w:spacing w:line="276" w:lineRule="auto"/>
        <w:rPr>
          <w:rFonts w:ascii="Palatino Linotype" w:hAnsi="Palatino Linotype" w:cs="Times New Roman"/>
          <w:sz w:val="22"/>
        </w:rPr>
      </w:pPr>
    </w:p>
    <w:p w14:paraId="734A1ACE" w14:textId="3FC1A0DF" w:rsidR="00234627" w:rsidRPr="00371276" w:rsidRDefault="00234627" w:rsidP="0082546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Pri preberaní Vašej žiadosti o začatie habilitačného konania podľa § 1 ods. 2 a 3 </w:t>
      </w:r>
      <w:r w:rsidR="00F22A83" w:rsidRPr="00371276">
        <w:rPr>
          <w:rFonts w:ascii="Palatino Linotype" w:hAnsi="Palatino Linotype"/>
          <w:sz w:val="22"/>
        </w:rPr>
        <w:t xml:space="preserve">Vyhlášky </w:t>
      </w:r>
      <w:r w:rsidRPr="00371276">
        <w:rPr>
          <w:rFonts w:ascii="Palatino Linotype" w:hAnsi="Palatino Linotype"/>
          <w:sz w:val="22"/>
        </w:rPr>
        <w:t>Ministerstva školstva</w:t>
      </w:r>
      <w:r w:rsidR="006940A7" w:rsidRPr="00371276">
        <w:rPr>
          <w:rFonts w:ascii="Palatino Linotype" w:hAnsi="Palatino Linotype"/>
          <w:sz w:val="22"/>
        </w:rPr>
        <w:t>, vedy, výskumu a športu</w:t>
      </w:r>
      <w:r w:rsidRPr="00371276">
        <w:rPr>
          <w:rFonts w:ascii="Palatino Linotype" w:hAnsi="Palatino Linotype"/>
          <w:sz w:val="22"/>
        </w:rPr>
        <w:t xml:space="preserve"> Slovenskej republiky č. </w:t>
      </w:r>
      <w:r w:rsidR="006940A7" w:rsidRPr="00371276">
        <w:rPr>
          <w:rFonts w:ascii="Palatino Linotype" w:hAnsi="Palatino Linotype"/>
          <w:sz w:val="22"/>
        </w:rPr>
        <w:t>246</w:t>
      </w:r>
      <w:r w:rsidRPr="00371276">
        <w:rPr>
          <w:rFonts w:ascii="Palatino Linotype" w:hAnsi="Palatino Linotype"/>
          <w:sz w:val="22"/>
        </w:rPr>
        <w:t>/20</w:t>
      </w:r>
      <w:r w:rsidR="006940A7" w:rsidRPr="00371276">
        <w:rPr>
          <w:rFonts w:ascii="Palatino Linotype" w:hAnsi="Palatino Linotype"/>
          <w:sz w:val="22"/>
        </w:rPr>
        <w:t xml:space="preserve">19 Z. z. </w:t>
      </w:r>
      <w:r w:rsidRPr="00371276">
        <w:rPr>
          <w:rFonts w:ascii="Palatino Linotype" w:hAnsi="Palatino Linotype"/>
          <w:sz w:val="22"/>
        </w:rPr>
        <w:t xml:space="preserve"> som zistil tieto nedostatky: ................................</w:t>
      </w:r>
      <w:r w:rsidR="000F71E1" w:rsidRPr="00371276">
        <w:rPr>
          <w:rFonts w:ascii="Palatino Linotype" w:hAnsi="Palatino Linotype"/>
          <w:sz w:val="22"/>
        </w:rPr>
        <w:t>............................................................................................</w:t>
      </w:r>
    </w:p>
    <w:p w14:paraId="7CF35083" w14:textId="16E7CEAE" w:rsidR="00234627" w:rsidRPr="00371276" w:rsidRDefault="00234627" w:rsidP="00825461">
      <w:pPr>
        <w:autoSpaceDE w:val="0"/>
        <w:autoSpaceDN w:val="0"/>
        <w:adjustRightInd w:val="0"/>
        <w:spacing w:after="120"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Žiadam Vás, aby ste ich v zmysle § 1 ods. 6 vyhlášky odstránili. Dovtedy, kým uvedené nedostatky neodstránite, habilitačné konanie v súlade s § 1 ods. 6 vyhlášky </w:t>
      </w:r>
      <w:r w:rsidRPr="00371276">
        <w:rPr>
          <w:rFonts w:ascii="Palatino Linotype" w:hAnsi="Palatino Linotype"/>
          <w:b/>
          <w:sz w:val="22"/>
        </w:rPr>
        <w:t>prerušujem</w:t>
      </w:r>
      <w:r w:rsidRPr="00371276">
        <w:rPr>
          <w:rFonts w:ascii="Palatino Linotype" w:hAnsi="Palatino Linotype"/>
          <w:sz w:val="22"/>
        </w:rPr>
        <w:t xml:space="preserve">. </w:t>
      </w:r>
    </w:p>
    <w:p w14:paraId="1D649F36" w14:textId="00102A12" w:rsidR="00234627" w:rsidRPr="00371276" w:rsidRDefault="00562A3E" w:rsidP="0082546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9A9498" wp14:editId="659BD2D5">
                <wp:simplePos x="0" y="0"/>
                <wp:positionH relativeFrom="column">
                  <wp:posOffset>2023745</wp:posOffset>
                </wp:positionH>
                <wp:positionV relativeFrom="paragraph">
                  <wp:posOffset>340847</wp:posOffset>
                </wp:positionV>
                <wp:extent cx="1658118" cy="1604926"/>
                <wp:effectExtent l="0" t="0" r="18415" b="1460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118" cy="1604926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E9717F6" id="Ovál 12" o:spid="_x0000_s1026" style="position:absolute;margin-left:159.35pt;margin-top:26.85pt;width:130.55pt;height:1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" filled="f" strokecolor="#bfbfbf [2412]" strokeweight=".25pt"/>
            </w:pict>
          </mc:Fallback>
        </mc:AlternateContent>
      </w:r>
      <w:r w:rsidR="00234627" w:rsidRPr="00371276">
        <w:rPr>
          <w:rFonts w:ascii="Palatino Linotype" w:hAnsi="Palatino Linotype"/>
          <w:sz w:val="22"/>
        </w:rPr>
        <w:t>V habilitačnom konaní sa bude pokračovať, len čo pominú prekážky, pre ktoré sa konanie prerušilo.</w:t>
      </w:r>
    </w:p>
    <w:p w14:paraId="383CAA91" w14:textId="5C1DD8B9" w:rsidR="00234627" w:rsidRPr="00371276" w:rsidRDefault="00234627" w:rsidP="0082546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0A684F40" w14:textId="67366998" w:rsidR="00234627" w:rsidRPr="00371276" w:rsidRDefault="00234627" w:rsidP="0082546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5EB5042B" w14:textId="77777777" w:rsidR="00234627" w:rsidRPr="00371276" w:rsidRDefault="00234627" w:rsidP="0082546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616DCF1E" w14:textId="6AA45211" w:rsidR="00234627" w:rsidRPr="00371276" w:rsidRDefault="00234627" w:rsidP="002F0ADA">
      <w:pPr>
        <w:autoSpaceDE w:val="0"/>
        <w:autoSpaceDN w:val="0"/>
        <w:adjustRightInd w:val="0"/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okrúhla pečiatka fakulty</w:t>
      </w:r>
    </w:p>
    <w:p w14:paraId="4CAFA882" w14:textId="77777777" w:rsidR="00234627" w:rsidRPr="00371276" w:rsidRDefault="00234627" w:rsidP="0082546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09E071AD" w14:textId="77777777" w:rsidR="00234627" w:rsidRPr="00371276" w:rsidRDefault="00234627" w:rsidP="00825461">
      <w:pPr>
        <w:autoSpaceDE w:val="0"/>
        <w:autoSpaceDN w:val="0"/>
        <w:adjustRightInd w:val="0"/>
        <w:spacing w:line="276" w:lineRule="auto"/>
        <w:rPr>
          <w:rFonts w:ascii="Palatino Linotype" w:hAnsi="Palatino Linotype"/>
          <w:sz w:val="22"/>
        </w:rPr>
      </w:pPr>
    </w:p>
    <w:p w14:paraId="0275A349" w14:textId="77777777" w:rsidR="00234627" w:rsidRPr="00371276" w:rsidRDefault="00234627" w:rsidP="00825461">
      <w:pPr>
        <w:autoSpaceDE w:val="0"/>
        <w:autoSpaceDN w:val="0"/>
        <w:adjustRightInd w:val="0"/>
        <w:spacing w:line="276" w:lineRule="auto"/>
        <w:rPr>
          <w:rFonts w:ascii="Palatino Linotype" w:hAnsi="Palatino Linotype"/>
          <w:sz w:val="22"/>
        </w:rPr>
      </w:pPr>
    </w:p>
    <w:p w14:paraId="7605EC27" w14:textId="46351FF4" w:rsidR="00234627" w:rsidRPr="00371276" w:rsidRDefault="00234627" w:rsidP="00825461">
      <w:pPr>
        <w:autoSpaceDE w:val="0"/>
        <w:autoSpaceDN w:val="0"/>
        <w:adjustRightInd w:val="0"/>
        <w:spacing w:line="276" w:lineRule="auto"/>
        <w:rPr>
          <w:rFonts w:ascii="Palatino Linotype" w:hAnsi="Palatino Linotype"/>
          <w:sz w:val="22"/>
        </w:rPr>
      </w:pPr>
    </w:p>
    <w:p w14:paraId="5C417CB2" w14:textId="650F8547" w:rsidR="00234627" w:rsidRPr="00371276" w:rsidRDefault="00562A3E" w:rsidP="002F0ADA">
      <w:pPr>
        <w:autoSpaceDE w:val="0"/>
        <w:autoSpaceDN w:val="0"/>
        <w:adjustRightInd w:val="0"/>
        <w:spacing w:line="276" w:lineRule="auto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="000F71E1" w:rsidRPr="00371276">
        <w:rPr>
          <w:rFonts w:ascii="Palatino Linotype" w:hAnsi="Palatino Linotype"/>
          <w:sz w:val="22"/>
        </w:rPr>
        <w:t>___</w:t>
      </w:r>
      <w:r w:rsidRPr="00371276">
        <w:rPr>
          <w:rFonts w:ascii="Palatino Linotype" w:hAnsi="Palatino Linotype"/>
          <w:sz w:val="22"/>
        </w:rPr>
        <w:t>____</w:t>
      </w:r>
      <w:r w:rsidR="000F71E1" w:rsidRPr="00371276">
        <w:rPr>
          <w:rFonts w:ascii="Palatino Linotype" w:hAnsi="Palatino Linotype"/>
          <w:sz w:val="22"/>
        </w:rPr>
        <w:t>_</w:t>
      </w:r>
      <w:r w:rsidR="00234627" w:rsidRPr="00371276">
        <w:rPr>
          <w:rFonts w:ascii="Palatino Linotype" w:hAnsi="Palatino Linotype"/>
          <w:sz w:val="22"/>
        </w:rPr>
        <w:t>_____________________________</w:t>
      </w:r>
    </w:p>
    <w:p w14:paraId="5759920D" w14:textId="251FE034" w:rsidR="00234627" w:rsidRPr="00371276" w:rsidRDefault="000F71E1" w:rsidP="00825461">
      <w:pPr>
        <w:autoSpaceDE w:val="0"/>
        <w:autoSpaceDN w:val="0"/>
        <w:adjustRightInd w:val="0"/>
        <w:spacing w:line="276" w:lineRule="auto"/>
        <w:ind w:left="4956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 </w:t>
      </w:r>
      <w:r w:rsidR="00562A3E" w:rsidRPr="00371276">
        <w:rPr>
          <w:rFonts w:ascii="Palatino Linotype" w:hAnsi="Palatino Linotype"/>
          <w:sz w:val="22"/>
        </w:rPr>
        <w:t>p</w:t>
      </w:r>
      <w:r w:rsidR="00234627" w:rsidRPr="00371276">
        <w:rPr>
          <w:rFonts w:ascii="Palatino Linotype" w:hAnsi="Palatino Linotype"/>
          <w:sz w:val="22"/>
        </w:rPr>
        <w:t xml:space="preserve">redseda </w:t>
      </w:r>
      <w:r w:rsidR="00214119" w:rsidRPr="00371276">
        <w:rPr>
          <w:rFonts w:ascii="Palatino Linotype" w:hAnsi="Palatino Linotype"/>
          <w:sz w:val="22"/>
        </w:rPr>
        <w:t>V</w:t>
      </w:r>
      <w:r w:rsidR="00234627" w:rsidRPr="00371276">
        <w:rPr>
          <w:rFonts w:ascii="Palatino Linotype" w:hAnsi="Palatino Linotype"/>
          <w:sz w:val="22"/>
        </w:rPr>
        <w:t>edeckej rady</w:t>
      </w:r>
      <w:r w:rsidR="00214119" w:rsidRPr="00371276">
        <w:rPr>
          <w:rFonts w:ascii="Palatino Linotype" w:hAnsi="Palatino Linotype"/>
          <w:sz w:val="22"/>
        </w:rPr>
        <w:t>...........</w:t>
      </w:r>
      <w:r w:rsidR="00234627" w:rsidRPr="00371276">
        <w:rPr>
          <w:rFonts w:ascii="Palatino Linotype" w:hAnsi="Palatino Linotype"/>
          <w:sz w:val="22"/>
        </w:rPr>
        <w:t>fakulty</w:t>
      </w:r>
      <w:r w:rsidRPr="00371276">
        <w:rPr>
          <w:rFonts w:ascii="Palatino Linotype" w:hAnsi="Palatino Linotype"/>
          <w:sz w:val="22"/>
        </w:rPr>
        <w:t xml:space="preserve"> KU</w:t>
      </w:r>
    </w:p>
    <w:p w14:paraId="2244F150" w14:textId="77777777" w:rsidR="00234627" w:rsidRPr="00371276" w:rsidRDefault="00234627" w:rsidP="00234627">
      <w:pPr>
        <w:rPr>
          <w:rFonts w:ascii="Palatino Linotype" w:hAnsi="Palatino Linotype"/>
          <w:sz w:val="22"/>
        </w:rPr>
      </w:pPr>
    </w:p>
    <w:sectPr w:rsidR="00234627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1CAD1" w14:textId="77777777" w:rsidR="00077449" w:rsidRDefault="00077449" w:rsidP="00096009">
      <w:r>
        <w:separator/>
      </w:r>
    </w:p>
  </w:endnote>
  <w:endnote w:type="continuationSeparator" w:id="0">
    <w:p w14:paraId="0DF67B94" w14:textId="77777777" w:rsidR="00077449" w:rsidRDefault="00077449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437A9" w14:textId="77777777" w:rsidR="00621886" w:rsidRDefault="006218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CA98" w14:textId="77777777" w:rsidR="00621886" w:rsidRDefault="006218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9F517" w14:textId="77777777" w:rsidR="00621886" w:rsidRDefault="006218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4459" w14:textId="77777777" w:rsidR="00077449" w:rsidRDefault="00077449" w:rsidP="00096009">
      <w:r>
        <w:separator/>
      </w:r>
    </w:p>
  </w:footnote>
  <w:footnote w:type="continuationSeparator" w:id="0">
    <w:p w14:paraId="6444ECD8" w14:textId="77777777" w:rsidR="00077449" w:rsidRDefault="00077449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6ADC" w14:textId="77777777" w:rsidR="00621886" w:rsidRDefault="006218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2B07F394" w:rsidR="00CE448A" w:rsidRPr="000F79E9" w:rsidRDefault="00621886" w:rsidP="00621886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5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101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9B22" w14:textId="77777777" w:rsidR="00621886" w:rsidRDefault="006218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77449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1886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C8BC4-D8CE-4DDF-8D12-E14F17C7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2022-02-25T12:34:00Z</dcterms:modified>
</cp:coreProperties>
</file>