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4CFFE" w14:textId="77777777" w:rsidR="00644045" w:rsidRDefault="00644045" w:rsidP="00644045">
      <w:pPr>
        <w:spacing w:after="0" w:line="240" w:lineRule="auto"/>
        <w:jc w:val="center"/>
        <w:rPr>
          <w:b/>
          <w:szCs w:val="24"/>
        </w:rPr>
      </w:pPr>
      <w:r w:rsidRPr="00135EB9">
        <w:rPr>
          <w:b/>
          <w:szCs w:val="24"/>
        </w:rPr>
        <w:t>INFORMAČNÝ LIST PREDMETU</w:t>
      </w:r>
    </w:p>
    <w:p w14:paraId="44FBF6C0" w14:textId="77777777" w:rsidR="00644045" w:rsidRPr="00135EB9" w:rsidRDefault="00644045" w:rsidP="00644045">
      <w:pPr>
        <w:spacing w:after="0" w:line="240" w:lineRule="auto"/>
        <w:jc w:val="center"/>
        <w:rPr>
          <w:b/>
          <w:szCs w:val="24"/>
        </w:rPr>
      </w:pP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644045" w:rsidRPr="00135EB9" w14:paraId="5E151516" w14:textId="77777777" w:rsidTr="001A0B0E">
        <w:tc>
          <w:tcPr>
            <w:tcW w:w="9322" w:type="dxa"/>
            <w:gridSpan w:val="7"/>
          </w:tcPr>
          <w:p w14:paraId="1135F56D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b/>
                <w:szCs w:val="24"/>
              </w:rPr>
              <w:t>Vysoká škola:</w:t>
            </w:r>
            <w:r w:rsidRPr="00135EB9">
              <w:rPr>
                <w:szCs w:val="24"/>
              </w:rPr>
              <w:t xml:space="preserve"> Katolícka univerzita v Ružomberku</w:t>
            </w:r>
          </w:p>
        </w:tc>
      </w:tr>
      <w:tr w:rsidR="00644045" w:rsidRPr="00135EB9" w14:paraId="72654AB7" w14:textId="77777777" w:rsidTr="001A0B0E">
        <w:tc>
          <w:tcPr>
            <w:tcW w:w="9322" w:type="dxa"/>
            <w:gridSpan w:val="7"/>
          </w:tcPr>
          <w:p w14:paraId="69D6D990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b/>
                <w:szCs w:val="24"/>
              </w:rPr>
              <w:t>Fakulta:</w:t>
            </w:r>
            <w:r w:rsidRPr="00135EB9">
              <w:rPr>
                <w:szCs w:val="24"/>
              </w:rPr>
              <w:t xml:space="preserve"> </w:t>
            </w:r>
            <w:r w:rsidRPr="00135EB9">
              <w:rPr>
                <w:iCs/>
                <w:szCs w:val="24"/>
              </w:rPr>
              <w:t xml:space="preserve">Teologická </w:t>
            </w:r>
          </w:p>
        </w:tc>
      </w:tr>
      <w:tr w:rsidR="00644045" w:rsidRPr="00135EB9" w14:paraId="6F2034B2" w14:textId="77777777" w:rsidTr="001A0B0E">
        <w:trPr>
          <w:trHeight w:val="286"/>
        </w:trPr>
        <w:tc>
          <w:tcPr>
            <w:tcW w:w="4243" w:type="dxa"/>
            <w:gridSpan w:val="3"/>
          </w:tcPr>
          <w:p w14:paraId="32F053C7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b/>
                <w:szCs w:val="24"/>
              </w:rPr>
              <w:t xml:space="preserve">Kód predmetu: </w:t>
            </w:r>
            <w:r w:rsidRPr="00135EB9">
              <w:rPr>
                <w:szCs w:val="24"/>
              </w:rPr>
              <w:t>TSSP/</w:t>
            </w:r>
          </w:p>
          <w:p w14:paraId="48CAD887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Pg6/15</w:t>
            </w:r>
          </w:p>
        </w:tc>
        <w:tc>
          <w:tcPr>
            <w:tcW w:w="5079" w:type="dxa"/>
            <w:gridSpan w:val="4"/>
          </w:tcPr>
          <w:p w14:paraId="28E187B7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b/>
                <w:szCs w:val="24"/>
              </w:rPr>
              <w:t>Názov predmetu:</w:t>
            </w:r>
            <w:r w:rsidRPr="00135EB9">
              <w:rPr>
                <w:szCs w:val="24"/>
              </w:rPr>
              <w:t xml:space="preserve"> </w:t>
            </w:r>
            <w:r w:rsidRPr="00135EB9">
              <w:rPr>
                <w:iCs/>
                <w:szCs w:val="24"/>
              </w:rPr>
              <w:t>Pedagogika voľného času</w:t>
            </w:r>
          </w:p>
        </w:tc>
      </w:tr>
      <w:tr w:rsidR="00644045" w:rsidRPr="00135EB9" w14:paraId="3A4B1E82" w14:textId="77777777" w:rsidTr="001A0B0E">
        <w:trPr>
          <w:trHeight w:val="286"/>
        </w:trPr>
        <w:tc>
          <w:tcPr>
            <w:tcW w:w="9322" w:type="dxa"/>
            <w:gridSpan w:val="7"/>
          </w:tcPr>
          <w:p w14:paraId="419279DD" w14:textId="77777777" w:rsidR="00644045" w:rsidRPr="00135EB9" w:rsidRDefault="00644045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135EB9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2B59EE06" w14:textId="77777777" w:rsidR="00644045" w:rsidRPr="00135EB9" w:rsidRDefault="00644045" w:rsidP="001A0B0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135EB9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135EB9">
              <w:rPr>
                <w:rFonts w:eastAsia="MS Mincho"/>
                <w:bCs/>
                <w:iCs/>
                <w:szCs w:val="24"/>
              </w:rPr>
              <w:t xml:space="preserve">Výberový </w:t>
            </w:r>
            <w:r w:rsidRPr="00135EB9">
              <w:rPr>
                <w:rFonts w:eastAsia="MS Mincho"/>
                <w:szCs w:val="24"/>
              </w:rPr>
              <w:t xml:space="preserve"> predmet</w:t>
            </w:r>
          </w:p>
          <w:p w14:paraId="340D34BF" w14:textId="77777777" w:rsidR="00644045" w:rsidRPr="00135EB9" w:rsidRDefault="00644045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135EB9">
              <w:rPr>
                <w:rFonts w:eastAsia="MS Mincho"/>
                <w:b/>
                <w:szCs w:val="24"/>
              </w:rPr>
              <w:t xml:space="preserve">Forma výučby: Prednáška </w:t>
            </w:r>
          </w:p>
          <w:p w14:paraId="79AD51AF" w14:textId="77777777" w:rsidR="00644045" w:rsidRPr="00135EB9" w:rsidRDefault="00644045" w:rsidP="001A0B0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135EB9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09239FA9" w14:textId="77777777" w:rsidR="00644045" w:rsidRPr="00135EB9" w:rsidRDefault="00644045" w:rsidP="001A0B0E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135EB9">
              <w:rPr>
                <w:rFonts w:eastAsia="MS Mincho"/>
                <w:b/>
                <w:bCs/>
                <w:szCs w:val="24"/>
              </w:rPr>
              <w:t>Týždenný:</w:t>
            </w:r>
            <w:r w:rsidRPr="00135EB9">
              <w:rPr>
                <w:rFonts w:eastAsia="MS Mincho"/>
                <w:bCs/>
                <w:szCs w:val="24"/>
              </w:rPr>
              <w:t xml:space="preserve"> 2          Za obdobie štúdia: 26</w:t>
            </w:r>
            <w:r w:rsidRPr="00135EB9">
              <w:rPr>
                <w:rFonts w:eastAsia="MS Mincho"/>
                <w:bCs/>
                <w:szCs w:val="24"/>
              </w:rPr>
              <w:tab/>
            </w:r>
            <w:r w:rsidRPr="00135EB9">
              <w:rPr>
                <w:rFonts w:eastAsia="MS Mincho"/>
                <w:bCs/>
                <w:szCs w:val="24"/>
              </w:rPr>
              <w:tab/>
            </w:r>
            <w:r w:rsidRPr="00135EB9">
              <w:rPr>
                <w:rFonts w:eastAsia="MS Mincho"/>
                <w:bCs/>
                <w:szCs w:val="24"/>
              </w:rPr>
              <w:tab/>
            </w:r>
            <w:r w:rsidRPr="00135EB9">
              <w:rPr>
                <w:rFonts w:eastAsia="MS Mincho"/>
                <w:bCs/>
                <w:szCs w:val="24"/>
              </w:rPr>
              <w:tab/>
            </w:r>
            <w:r w:rsidRPr="00135EB9">
              <w:rPr>
                <w:rFonts w:eastAsia="MS Mincho"/>
                <w:bCs/>
                <w:szCs w:val="24"/>
              </w:rPr>
              <w:tab/>
            </w:r>
            <w:r w:rsidRPr="00135EB9">
              <w:rPr>
                <w:rFonts w:eastAsia="MS Mincho"/>
                <w:bCs/>
                <w:szCs w:val="24"/>
              </w:rPr>
              <w:tab/>
            </w:r>
          </w:p>
          <w:p w14:paraId="36B0DE40" w14:textId="77777777" w:rsidR="00644045" w:rsidRPr="00135EB9" w:rsidRDefault="00644045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35EB9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644045" w:rsidRPr="00135EB9" w14:paraId="5D399C1B" w14:textId="77777777" w:rsidTr="001A0B0E">
        <w:trPr>
          <w:trHeight w:val="286"/>
        </w:trPr>
        <w:tc>
          <w:tcPr>
            <w:tcW w:w="9322" w:type="dxa"/>
            <w:gridSpan w:val="7"/>
          </w:tcPr>
          <w:p w14:paraId="6EDE3239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b/>
                <w:szCs w:val="24"/>
              </w:rPr>
              <w:t xml:space="preserve">Počet kreditov: </w:t>
            </w:r>
            <w:r w:rsidRPr="00135EB9">
              <w:rPr>
                <w:szCs w:val="24"/>
              </w:rPr>
              <w:t xml:space="preserve">2       </w:t>
            </w:r>
            <w:r w:rsidRPr="00135EB9">
              <w:rPr>
                <w:b/>
                <w:szCs w:val="24"/>
              </w:rPr>
              <w:t xml:space="preserve">    Pracovná záťaž: </w:t>
            </w:r>
            <w:r w:rsidRPr="00135EB9">
              <w:rPr>
                <w:szCs w:val="24"/>
              </w:rPr>
              <w:t xml:space="preserve">50 hodín </w:t>
            </w:r>
          </w:p>
        </w:tc>
      </w:tr>
      <w:tr w:rsidR="00644045" w:rsidRPr="00135EB9" w14:paraId="147FB302" w14:textId="77777777" w:rsidTr="001A0B0E">
        <w:tc>
          <w:tcPr>
            <w:tcW w:w="9322" w:type="dxa"/>
            <w:gridSpan w:val="7"/>
          </w:tcPr>
          <w:p w14:paraId="0626AB21" w14:textId="052743EF" w:rsidR="00644045" w:rsidRPr="00135EB9" w:rsidRDefault="00644045" w:rsidP="00510964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b/>
                <w:szCs w:val="24"/>
              </w:rPr>
              <w:t>Odporúčaný semester/</w:t>
            </w:r>
            <w:proofErr w:type="spellStart"/>
            <w:r w:rsidRPr="00135EB9">
              <w:rPr>
                <w:b/>
                <w:szCs w:val="24"/>
              </w:rPr>
              <w:t>trimester</w:t>
            </w:r>
            <w:proofErr w:type="spellEnd"/>
            <w:r w:rsidRPr="00135EB9">
              <w:rPr>
                <w:b/>
                <w:szCs w:val="24"/>
              </w:rPr>
              <w:t xml:space="preserve"> štúdia:</w:t>
            </w:r>
            <w:r w:rsidRPr="00135EB9">
              <w:rPr>
                <w:szCs w:val="24"/>
              </w:rPr>
              <w:t xml:space="preserve"> </w:t>
            </w:r>
            <w:r w:rsidR="00510964">
              <w:rPr>
                <w:szCs w:val="24"/>
              </w:rPr>
              <w:t>6.</w:t>
            </w:r>
            <w:bookmarkStart w:id="0" w:name="_GoBack"/>
            <w:bookmarkEnd w:id="0"/>
            <w:r w:rsidRPr="00135EB9">
              <w:rPr>
                <w:szCs w:val="24"/>
              </w:rPr>
              <w:t xml:space="preserve"> </w:t>
            </w:r>
          </w:p>
        </w:tc>
      </w:tr>
      <w:tr w:rsidR="00644045" w:rsidRPr="00135EB9" w14:paraId="4BE448C8" w14:textId="77777777" w:rsidTr="001A0B0E">
        <w:tc>
          <w:tcPr>
            <w:tcW w:w="9322" w:type="dxa"/>
            <w:gridSpan w:val="7"/>
          </w:tcPr>
          <w:p w14:paraId="0203190A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b/>
                <w:szCs w:val="24"/>
              </w:rPr>
              <w:t xml:space="preserve">Stupeň štúdia: </w:t>
            </w:r>
            <w:r w:rsidRPr="00135EB9">
              <w:rPr>
                <w:szCs w:val="24"/>
              </w:rPr>
              <w:t>I.</w:t>
            </w:r>
          </w:p>
        </w:tc>
      </w:tr>
      <w:tr w:rsidR="00644045" w:rsidRPr="00135EB9" w14:paraId="2EABA6E1" w14:textId="77777777" w:rsidTr="001A0B0E">
        <w:tc>
          <w:tcPr>
            <w:tcW w:w="9322" w:type="dxa"/>
            <w:gridSpan w:val="7"/>
          </w:tcPr>
          <w:p w14:paraId="0FC90AAF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b/>
                <w:szCs w:val="24"/>
              </w:rPr>
              <w:t>Podmieňujúce predmety:</w:t>
            </w:r>
            <w:r w:rsidRPr="00135EB9">
              <w:rPr>
                <w:szCs w:val="24"/>
              </w:rPr>
              <w:t xml:space="preserve"> </w:t>
            </w:r>
          </w:p>
        </w:tc>
      </w:tr>
      <w:tr w:rsidR="00644045" w:rsidRPr="00135EB9" w14:paraId="061A0C4B" w14:textId="77777777" w:rsidTr="001A0B0E">
        <w:tc>
          <w:tcPr>
            <w:tcW w:w="9322" w:type="dxa"/>
            <w:gridSpan w:val="7"/>
          </w:tcPr>
          <w:p w14:paraId="0A2DCE46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b/>
                <w:szCs w:val="24"/>
              </w:rPr>
              <w:t xml:space="preserve">Podmienky na absolvovanie predmetu: </w:t>
            </w:r>
          </w:p>
          <w:p w14:paraId="1A4F0050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Študent absolvuje na konci semestra písomný test, kde môže  získať max. 100 bodov.  Kredity sa  pridelia študentovi , ktorý získal  predmetu za plnenie určených podmienok minimálne 60 zo 100 bodov (60% zo 100%)</w:t>
            </w:r>
          </w:p>
          <w:p w14:paraId="63CBCF55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 xml:space="preserve">Študent predmet absolvoval (Z), ak splnil uvedené podmienky. </w:t>
            </w:r>
          </w:p>
          <w:p w14:paraId="1CDDDAA7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 xml:space="preserve">Hodnotenie študijných výsledkov študenta v rámci štúdia predmetu sa uskutočňuje v zmysle Študijného poriadku Teologickej fakulty KU, článok 11. </w:t>
            </w:r>
          </w:p>
        </w:tc>
      </w:tr>
      <w:tr w:rsidR="00644045" w:rsidRPr="00135EB9" w14:paraId="464DBDFE" w14:textId="77777777" w:rsidTr="001A0B0E">
        <w:tc>
          <w:tcPr>
            <w:tcW w:w="9322" w:type="dxa"/>
            <w:gridSpan w:val="7"/>
          </w:tcPr>
          <w:p w14:paraId="305641A2" w14:textId="77777777" w:rsidR="00644045" w:rsidRPr="00135EB9" w:rsidRDefault="00644045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35EB9">
              <w:rPr>
                <w:b/>
                <w:szCs w:val="24"/>
              </w:rPr>
              <w:t xml:space="preserve">Výsledky vzdelávania: </w:t>
            </w:r>
          </w:p>
          <w:p w14:paraId="7820BA04" w14:textId="77777777" w:rsidR="00644045" w:rsidRPr="00135EB9" w:rsidRDefault="00644045" w:rsidP="00644045">
            <w:pPr>
              <w:pStyle w:val="TableParagraph"/>
              <w:numPr>
                <w:ilvl w:val="0"/>
                <w:numId w:val="2"/>
              </w:numPr>
              <w:tabs>
                <w:tab w:val="left" w:pos="142"/>
              </w:tabs>
              <w:spacing w:before="0"/>
              <w:ind w:left="0" w:firstLine="37"/>
              <w:jc w:val="both"/>
              <w:rPr>
                <w:sz w:val="24"/>
                <w:szCs w:val="24"/>
              </w:rPr>
            </w:pPr>
            <w:r w:rsidRPr="00135EB9">
              <w:rPr>
                <w:b/>
                <w:sz w:val="24"/>
                <w:szCs w:val="24"/>
              </w:rPr>
              <w:t xml:space="preserve">Vedomosti: </w:t>
            </w:r>
            <w:r w:rsidRPr="00135EB9">
              <w:rPr>
                <w:bCs/>
                <w:iCs/>
                <w:sz w:val="24"/>
                <w:szCs w:val="24"/>
              </w:rPr>
              <w:t xml:space="preserve">pozná </w:t>
            </w:r>
            <w:r w:rsidRPr="00135EB9">
              <w:rPr>
                <w:sz w:val="24"/>
                <w:szCs w:val="24"/>
              </w:rPr>
              <w:t>funkcie voľného</w:t>
            </w:r>
            <w:r w:rsidRPr="00135EB9">
              <w:rPr>
                <w:spacing w:val="-2"/>
                <w:sz w:val="24"/>
                <w:szCs w:val="24"/>
              </w:rPr>
              <w:t xml:space="preserve"> </w:t>
            </w:r>
            <w:r w:rsidRPr="00135EB9">
              <w:rPr>
                <w:sz w:val="24"/>
                <w:szCs w:val="24"/>
              </w:rPr>
              <w:t>času</w:t>
            </w:r>
            <w:r w:rsidRPr="00135EB9">
              <w:rPr>
                <w:bCs/>
                <w:iCs/>
                <w:sz w:val="24"/>
                <w:szCs w:val="24"/>
              </w:rPr>
              <w:t xml:space="preserve">, prístupy vo výchove, požiadavky na </w:t>
            </w:r>
            <w:r w:rsidRPr="00135EB9">
              <w:rPr>
                <w:sz w:val="24"/>
                <w:szCs w:val="24"/>
              </w:rPr>
              <w:t xml:space="preserve"> osobné vlastnosti, schopnosti, zručnosti pedagóga voľného</w:t>
            </w:r>
            <w:r w:rsidRPr="00135EB9">
              <w:rPr>
                <w:spacing w:val="-11"/>
                <w:sz w:val="24"/>
                <w:szCs w:val="24"/>
              </w:rPr>
              <w:t xml:space="preserve"> </w:t>
            </w:r>
            <w:r w:rsidRPr="00135EB9">
              <w:rPr>
                <w:sz w:val="24"/>
                <w:szCs w:val="24"/>
              </w:rPr>
              <w:t>času.</w:t>
            </w:r>
          </w:p>
          <w:p w14:paraId="1A8D2750" w14:textId="09A02E25" w:rsidR="00644045" w:rsidRPr="00135EB9" w:rsidRDefault="00644045" w:rsidP="001A0B0E">
            <w:pPr>
              <w:pStyle w:val="Odsekzoznamu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37"/>
              <w:jc w:val="both"/>
              <w:rPr>
                <w:szCs w:val="24"/>
                <w:lang w:eastAsia="en-US"/>
              </w:rPr>
            </w:pPr>
            <w:r w:rsidRPr="00135EB9">
              <w:rPr>
                <w:b/>
                <w:szCs w:val="24"/>
              </w:rPr>
              <w:t>Zručnosti:</w:t>
            </w:r>
            <w:r w:rsidRPr="00135EB9">
              <w:rPr>
                <w:szCs w:val="24"/>
                <w:lang w:eastAsia="en-US"/>
              </w:rPr>
              <w:t xml:space="preserve"> vie aplikovať m</w:t>
            </w:r>
            <w:r w:rsidRPr="00135EB9">
              <w:rPr>
                <w:spacing w:val="-3"/>
                <w:szCs w:val="24"/>
              </w:rPr>
              <w:t xml:space="preserve">etódy, formy, </w:t>
            </w:r>
            <w:r w:rsidRPr="00135EB9">
              <w:rPr>
                <w:szCs w:val="24"/>
              </w:rPr>
              <w:t>prostriedky vo voľnočasových</w:t>
            </w:r>
            <w:r w:rsidRPr="00135EB9">
              <w:rPr>
                <w:spacing w:val="5"/>
                <w:szCs w:val="24"/>
              </w:rPr>
              <w:t xml:space="preserve"> </w:t>
            </w:r>
            <w:r w:rsidRPr="00135EB9">
              <w:rPr>
                <w:szCs w:val="24"/>
              </w:rPr>
              <w:t>aktivitách</w:t>
            </w:r>
            <w:r w:rsidR="00F115F3">
              <w:rPr>
                <w:szCs w:val="24"/>
              </w:rPr>
              <w:t>.</w:t>
            </w:r>
          </w:p>
          <w:p w14:paraId="3429E548" w14:textId="77777777" w:rsidR="00644045" w:rsidRPr="00135EB9" w:rsidRDefault="00644045" w:rsidP="001A0B0E">
            <w:pPr>
              <w:pStyle w:val="Odsekzoznamu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37"/>
              <w:jc w:val="both"/>
              <w:rPr>
                <w:szCs w:val="24"/>
                <w:lang w:eastAsia="en-US"/>
              </w:rPr>
            </w:pPr>
            <w:r w:rsidRPr="00135EB9">
              <w:rPr>
                <w:b/>
                <w:szCs w:val="24"/>
              </w:rPr>
              <w:t>Kompetentnosti:</w:t>
            </w:r>
            <w:r w:rsidRPr="00135EB9">
              <w:rPr>
                <w:szCs w:val="24"/>
                <w:lang w:eastAsia="en-US"/>
              </w:rPr>
              <w:t xml:space="preserve"> má schopnosť efektívne viesť individuálne a skupinové stretnutia, efektívne riadiť stretnutia s cieľovými skupinami, má schopnosť asertívne a empaticky komunikovať.</w:t>
            </w:r>
          </w:p>
        </w:tc>
      </w:tr>
      <w:tr w:rsidR="00644045" w:rsidRPr="00135EB9" w14:paraId="44973DDA" w14:textId="77777777" w:rsidTr="001A0B0E">
        <w:tc>
          <w:tcPr>
            <w:tcW w:w="9322" w:type="dxa"/>
            <w:gridSpan w:val="7"/>
          </w:tcPr>
          <w:p w14:paraId="2F7E9403" w14:textId="77777777" w:rsidR="00644045" w:rsidRPr="00135EB9" w:rsidRDefault="00644045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35EB9">
              <w:rPr>
                <w:b/>
                <w:szCs w:val="24"/>
              </w:rPr>
              <w:t xml:space="preserve">Stručná osnova predmetu: </w:t>
            </w:r>
          </w:p>
          <w:p w14:paraId="26010FA8" w14:textId="77777777" w:rsidR="00644045" w:rsidRPr="00135EB9" w:rsidRDefault="00644045" w:rsidP="00644045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0"/>
              <w:ind w:left="0" w:firstLine="37"/>
              <w:jc w:val="both"/>
              <w:rPr>
                <w:sz w:val="24"/>
                <w:szCs w:val="24"/>
              </w:rPr>
            </w:pPr>
            <w:r w:rsidRPr="00135EB9">
              <w:rPr>
                <w:sz w:val="24"/>
                <w:szCs w:val="24"/>
              </w:rPr>
              <w:t>Pojem, funkcie voľného</w:t>
            </w:r>
            <w:r w:rsidRPr="00135EB9">
              <w:rPr>
                <w:spacing w:val="-2"/>
                <w:sz w:val="24"/>
                <w:szCs w:val="24"/>
              </w:rPr>
              <w:t xml:space="preserve"> </w:t>
            </w:r>
            <w:r w:rsidRPr="00135EB9">
              <w:rPr>
                <w:sz w:val="24"/>
                <w:szCs w:val="24"/>
              </w:rPr>
              <w:t>času.</w:t>
            </w:r>
          </w:p>
          <w:p w14:paraId="11C26E56" w14:textId="77777777" w:rsidR="00644045" w:rsidRPr="00135EB9" w:rsidRDefault="00644045" w:rsidP="00644045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0"/>
              <w:ind w:left="0" w:firstLine="37"/>
              <w:jc w:val="both"/>
              <w:rPr>
                <w:sz w:val="24"/>
                <w:szCs w:val="24"/>
              </w:rPr>
            </w:pPr>
            <w:r w:rsidRPr="00135EB9">
              <w:rPr>
                <w:sz w:val="24"/>
                <w:szCs w:val="24"/>
              </w:rPr>
              <w:t>Postavenie a základné zameranie pedagogiky voľného</w:t>
            </w:r>
            <w:r w:rsidRPr="00135EB9">
              <w:rPr>
                <w:spacing w:val="-7"/>
                <w:sz w:val="24"/>
                <w:szCs w:val="24"/>
              </w:rPr>
              <w:t xml:space="preserve"> </w:t>
            </w:r>
            <w:r w:rsidRPr="00135EB9">
              <w:rPr>
                <w:sz w:val="24"/>
                <w:szCs w:val="24"/>
              </w:rPr>
              <w:t>času.</w:t>
            </w:r>
          </w:p>
          <w:p w14:paraId="6B0F8599" w14:textId="77777777" w:rsidR="00644045" w:rsidRPr="00135EB9" w:rsidRDefault="00644045" w:rsidP="00644045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0"/>
              <w:ind w:left="0" w:firstLine="37"/>
              <w:jc w:val="both"/>
              <w:rPr>
                <w:sz w:val="24"/>
                <w:szCs w:val="24"/>
              </w:rPr>
            </w:pPr>
            <w:r w:rsidRPr="00135EB9">
              <w:rPr>
                <w:sz w:val="24"/>
                <w:szCs w:val="24"/>
              </w:rPr>
              <w:t>Alternatívny prístup vo výchove vo voľnom</w:t>
            </w:r>
            <w:r w:rsidRPr="00135EB9">
              <w:rPr>
                <w:spacing w:val="-3"/>
                <w:sz w:val="24"/>
                <w:szCs w:val="24"/>
              </w:rPr>
              <w:t xml:space="preserve"> </w:t>
            </w:r>
            <w:r w:rsidRPr="00135EB9">
              <w:rPr>
                <w:sz w:val="24"/>
                <w:szCs w:val="24"/>
              </w:rPr>
              <w:t>čase.</w:t>
            </w:r>
          </w:p>
          <w:p w14:paraId="4D852CCD" w14:textId="77777777" w:rsidR="00644045" w:rsidRPr="00135EB9" w:rsidRDefault="00644045" w:rsidP="00644045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0"/>
              <w:ind w:left="0" w:firstLine="37"/>
              <w:jc w:val="both"/>
              <w:rPr>
                <w:sz w:val="24"/>
                <w:szCs w:val="24"/>
              </w:rPr>
            </w:pPr>
            <w:r w:rsidRPr="00135EB9">
              <w:rPr>
                <w:sz w:val="24"/>
                <w:szCs w:val="24"/>
              </w:rPr>
              <w:t>Požiadavky na osobné vlastnosti, schopnosti, zručnosti pedagóga voľného</w:t>
            </w:r>
            <w:r w:rsidRPr="00135EB9">
              <w:rPr>
                <w:spacing w:val="-11"/>
                <w:sz w:val="24"/>
                <w:szCs w:val="24"/>
              </w:rPr>
              <w:t xml:space="preserve"> </w:t>
            </w:r>
            <w:r w:rsidRPr="00135EB9">
              <w:rPr>
                <w:sz w:val="24"/>
                <w:szCs w:val="24"/>
              </w:rPr>
              <w:t>času.</w:t>
            </w:r>
          </w:p>
          <w:p w14:paraId="091495CF" w14:textId="77777777" w:rsidR="00644045" w:rsidRPr="00135EB9" w:rsidRDefault="00644045" w:rsidP="00644045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0"/>
              <w:ind w:left="0" w:firstLine="37"/>
              <w:jc w:val="both"/>
              <w:rPr>
                <w:sz w:val="24"/>
                <w:szCs w:val="24"/>
              </w:rPr>
            </w:pPr>
            <w:r w:rsidRPr="00135EB9">
              <w:rPr>
                <w:sz w:val="24"/>
                <w:szCs w:val="24"/>
              </w:rPr>
              <w:t>Pedagogické tvorivé</w:t>
            </w:r>
            <w:r w:rsidRPr="00135EB9">
              <w:rPr>
                <w:spacing w:val="-3"/>
                <w:sz w:val="24"/>
                <w:szCs w:val="24"/>
              </w:rPr>
              <w:t xml:space="preserve"> </w:t>
            </w:r>
            <w:r w:rsidRPr="00135EB9">
              <w:rPr>
                <w:sz w:val="24"/>
                <w:szCs w:val="24"/>
              </w:rPr>
              <w:t>kompetencie.</w:t>
            </w:r>
          </w:p>
          <w:p w14:paraId="75C3D7CC" w14:textId="77777777" w:rsidR="00644045" w:rsidRPr="00135EB9" w:rsidRDefault="00644045" w:rsidP="00644045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0"/>
              <w:ind w:left="0" w:firstLine="37"/>
              <w:jc w:val="both"/>
              <w:rPr>
                <w:sz w:val="24"/>
                <w:szCs w:val="24"/>
              </w:rPr>
            </w:pPr>
            <w:r w:rsidRPr="00135EB9">
              <w:rPr>
                <w:sz w:val="24"/>
                <w:szCs w:val="24"/>
              </w:rPr>
              <w:t>Ciele a obsah výchovy vo voľnom</w:t>
            </w:r>
            <w:r w:rsidRPr="00135EB9">
              <w:rPr>
                <w:spacing w:val="-3"/>
                <w:sz w:val="24"/>
                <w:szCs w:val="24"/>
              </w:rPr>
              <w:t xml:space="preserve"> </w:t>
            </w:r>
            <w:r w:rsidRPr="00135EB9">
              <w:rPr>
                <w:sz w:val="24"/>
                <w:szCs w:val="24"/>
              </w:rPr>
              <w:t>čase.</w:t>
            </w:r>
          </w:p>
          <w:p w14:paraId="753AB6C0" w14:textId="77777777" w:rsidR="00644045" w:rsidRPr="00135EB9" w:rsidRDefault="00644045" w:rsidP="00644045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0"/>
              <w:ind w:left="0" w:firstLine="37"/>
              <w:jc w:val="both"/>
              <w:rPr>
                <w:sz w:val="24"/>
                <w:szCs w:val="24"/>
              </w:rPr>
            </w:pPr>
            <w:r w:rsidRPr="00135EB9">
              <w:rPr>
                <w:spacing w:val="-3"/>
                <w:sz w:val="24"/>
                <w:szCs w:val="24"/>
              </w:rPr>
              <w:t xml:space="preserve">Princípy, </w:t>
            </w:r>
            <w:r w:rsidRPr="00135EB9">
              <w:rPr>
                <w:sz w:val="24"/>
                <w:szCs w:val="24"/>
              </w:rPr>
              <w:t>zásady a ich realizácia vo voľnočasových</w:t>
            </w:r>
            <w:r w:rsidRPr="00135EB9">
              <w:rPr>
                <w:spacing w:val="-2"/>
                <w:sz w:val="24"/>
                <w:szCs w:val="24"/>
              </w:rPr>
              <w:t xml:space="preserve"> </w:t>
            </w:r>
            <w:r w:rsidRPr="00135EB9">
              <w:rPr>
                <w:sz w:val="24"/>
                <w:szCs w:val="24"/>
              </w:rPr>
              <w:t>aktivitách.</w:t>
            </w:r>
          </w:p>
          <w:p w14:paraId="6881D783" w14:textId="77777777" w:rsidR="00644045" w:rsidRPr="00135EB9" w:rsidRDefault="00644045" w:rsidP="00644045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0"/>
              <w:ind w:left="0" w:firstLine="37"/>
              <w:jc w:val="both"/>
              <w:rPr>
                <w:sz w:val="24"/>
                <w:szCs w:val="24"/>
              </w:rPr>
            </w:pPr>
            <w:r w:rsidRPr="00135EB9">
              <w:rPr>
                <w:spacing w:val="-3"/>
                <w:sz w:val="24"/>
                <w:szCs w:val="24"/>
              </w:rPr>
              <w:t xml:space="preserve">Metódy, formy, </w:t>
            </w:r>
            <w:r w:rsidRPr="00135EB9">
              <w:rPr>
                <w:sz w:val="24"/>
                <w:szCs w:val="24"/>
              </w:rPr>
              <w:t>prostriedky vo voľnočasových</w:t>
            </w:r>
            <w:r w:rsidRPr="00135EB9">
              <w:rPr>
                <w:spacing w:val="5"/>
                <w:sz w:val="24"/>
                <w:szCs w:val="24"/>
              </w:rPr>
              <w:t xml:space="preserve"> </w:t>
            </w:r>
            <w:r w:rsidRPr="00135EB9">
              <w:rPr>
                <w:sz w:val="24"/>
                <w:szCs w:val="24"/>
              </w:rPr>
              <w:t>aktivitách.</w:t>
            </w:r>
          </w:p>
          <w:p w14:paraId="5835AEDB" w14:textId="77777777" w:rsidR="00644045" w:rsidRPr="00135EB9" w:rsidRDefault="00644045" w:rsidP="00644045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0"/>
              <w:ind w:left="0" w:firstLine="37"/>
              <w:jc w:val="both"/>
              <w:rPr>
                <w:sz w:val="24"/>
                <w:szCs w:val="24"/>
              </w:rPr>
            </w:pPr>
            <w:r w:rsidRPr="00135EB9">
              <w:rPr>
                <w:sz w:val="24"/>
                <w:szCs w:val="24"/>
              </w:rPr>
              <w:t>Školské a mimoškolské</w:t>
            </w:r>
            <w:r w:rsidRPr="00135EB9">
              <w:rPr>
                <w:spacing w:val="-4"/>
                <w:sz w:val="24"/>
                <w:szCs w:val="24"/>
              </w:rPr>
              <w:t xml:space="preserve"> </w:t>
            </w:r>
            <w:r w:rsidRPr="00135EB9">
              <w:rPr>
                <w:sz w:val="24"/>
                <w:szCs w:val="24"/>
              </w:rPr>
              <w:t>zariadenia.</w:t>
            </w:r>
          </w:p>
          <w:p w14:paraId="1E81E17A" w14:textId="77777777" w:rsidR="00644045" w:rsidRPr="00135EB9" w:rsidRDefault="00644045" w:rsidP="00644045">
            <w:pPr>
              <w:pStyle w:val="TableParagraph"/>
              <w:numPr>
                <w:ilvl w:val="0"/>
                <w:numId w:val="3"/>
              </w:numPr>
              <w:tabs>
                <w:tab w:val="left" w:pos="478"/>
              </w:tabs>
              <w:spacing w:before="0"/>
              <w:ind w:left="0" w:firstLine="37"/>
              <w:jc w:val="both"/>
              <w:rPr>
                <w:sz w:val="24"/>
                <w:szCs w:val="24"/>
              </w:rPr>
            </w:pPr>
            <w:r w:rsidRPr="00135EB9">
              <w:rPr>
                <w:sz w:val="24"/>
                <w:szCs w:val="24"/>
              </w:rPr>
              <w:t>Preventívne funkcie voľného času</w:t>
            </w:r>
            <w:r w:rsidRPr="00135EB9">
              <w:rPr>
                <w:spacing w:val="-3"/>
                <w:sz w:val="24"/>
                <w:szCs w:val="24"/>
              </w:rPr>
              <w:t xml:space="preserve"> </w:t>
            </w:r>
            <w:r w:rsidRPr="00135EB9">
              <w:rPr>
                <w:sz w:val="24"/>
                <w:szCs w:val="24"/>
              </w:rPr>
              <w:t>(stratégie).</w:t>
            </w:r>
          </w:p>
          <w:p w14:paraId="77B3B798" w14:textId="77777777" w:rsidR="00644045" w:rsidRPr="00135EB9" w:rsidRDefault="00644045" w:rsidP="001A0B0E">
            <w:pPr>
              <w:spacing w:after="0" w:line="240" w:lineRule="auto"/>
              <w:ind w:firstLine="37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11.</w:t>
            </w:r>
            <w:r w:rsidRPr="00135EB9">
              <w:rPr>
                <w:szCs w:val="24"/>
              </w:rPr>
              <w:softHyphen/>
              <w:t>- 13.Programy zdravia a prevencie( rovesnícke programy,</w:t>
            </w:r>
            <w:r w:rsidRPr="00135EB9">
              <w:rPr>
                <w:spacing w:val="-7"/>
                <w:szCs w:val="24"/>
              </w:rPr>
              <w:t xml:space="preserve"> </w:t>
            </w:r>
            <w:r w:rsidRPr="00135EB9">
              <w:rPr>
                <w:szCs w:val="24"/>
              </w:rPr>
              <w:t>projekty).</w:t>
            </w:r>
          </w:p>
        </w:tc>
      </w:tr>
      <w:tr w:rsidR="00644045" w:rsidRPr="00135EB9" w14:paraId="358BC857" w14:textId="77777777" w:rsidTr="001A0B0E">
        <w:tc>
          <w:tcPr>
            <w:tcW w:w="9322" w:type="dxa"/>
            <w:gridSpan w:val="7"/>
          </w:tcPr>
          <w:p w14:paraId="792CA2F1" w14:textId="77777777" w:rsidR="00644045" w:rsidRPr="00135EB9" w:rsidRDefault="00644045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35EB9">
              <w:rPr>
                <w:b/>
                <w:szCs w:val="24"/>
              </w:rPr>
              <w:t>Odporúčaná literatúra:</w:t>
            </w:r>
          </w:p>
          <w:p w14:paraId="4073F415" w14:textId="77777777" w:rsidR="00644045" w:rsidRPr="00135EB9" w:rsidRDefault="00644045" w:rsidP="001A0B0E">
            <w:pPr>
              <w:spacing w:after="0" w:line="240" w:lineRule="auto"/>
              <w:jc w:val="both"/>
              <w:rPr>
                <w:rFonts w:eastAsiaTheme="minorHAnsi"/>
                <w:color w:val="333333"/>
                <w:szCs w:val="24"/>
                <w:shd w:val="clear" w:color="auto" w:fill="FFFFFF"/>
                <w:lang w:eastAsia="en-US"/>
              </w:rPr>
            </w:pPr>
            <w:r w:rsidRPr="00135EB9">
              <w:rPr>
                <w:iCs/>
                <w:szCs w:val="24"/>
              </w:rPr>
              <w:t xml:space="preserve">BRUMOVSKÁ, T. </w:t>
            </w:r>
            <w:proofErr w:type="spellStart"/>
            <w:r w:rsidRPr="00135EB9">
              <w:rPr>
                <w:iCs/>
                <w:szCs w:val="24"/>
              </w:rPr>
              <w:t>Mentoring</w:t>
            </w:r>
            <w:proofErr w:type="spellEnd"/>
            <w:r w:rsidRPr="00135EB9">
              <w:rPr>
                <w:iCs/>
                <w:szCs w:val="24"/>
              </w:rPr>
              <w:t>. Praha : Portál, 2010. 150 s. ISBN 978-80-7367-772-5.</w:t>
            </w:r>
          </w:p>
          <w:p w14:paraId="3B679F46" w14:textId="77777777" w:rsidR="00644045" w:rsidRPr="00135EB9" w:rsidRDefault="00644045" w:rsidP="001A0B0E">
            <w:pPr>
              <w:spacing w:after="0" w:line="240" w:lineRule="auto"/>
              <w:jc w:val="both"/>
              <w:rPr>
                <w:rFonts w:eastAsiaTheme="minorHAnsi"/>
                <w:szCs w:val="24"/>
                <w:shd w:val="clear" w:color="auto" w:fill="FFFFFF"/>
                <w:lang w:eastAsia="en-US"/>
              </w:rPr>
            </w:pPr>
            <w:r w:rsidRPr="00135EB9">
              <w:rPr>
                <w:rFonts w:eastAsiaTheme="minorHAnsi"/>
                <w:szCs w:val="24"/>
                <w:lang w:eastAsia="en-US"/>
              </w:rPr>
              <w:t>BURSOVÁ, J., ŠROBÁROVÁ, S. Edukácia seniorov v rámci voľnočasových</w:t>
            </w:r>
            <w:r w:rsidRPr="00135EB9">
              <w:rPr>
                <w:rFonts w:eastAsiaTheme="minorHAnsi"/>
                <w:b/>
                <w:bCs/>
                <w:szCs w:val="24"/>
                <w:lang w:eastAsia="en-US"/>
              </w:rPr>
              <w:t xml:space="preserve"> </w:t>
            </w:r>
            <w:r w:rsidRPr="00135EB9">
              <w:rPr>
                <w:rFonts w:eastAsiaTheme="minorHAnsi"/>
                <w:szCs w:val="24"/>
                <w:lang w:eastAsia="en-US"/>
              </w:rPr>
              <w:t>aktivít</w:t>
            </w:r>
            <w:r w:rsidRPr="00135EB9">
              <w:rPr>
                <w:rFonts w:eastAsiaTheme="minorHAnsi"/>
                <w:color w:val="333333"/>
                <w:szCs w:val="24"/>
                <w:shd w:val="clear" w:color="auto" w:fill="FFFFFF"/>
                <w:lang w:eastAsia="en-US"/>
              </w:rPr>
              <w:t xml:space="preserve"> = </w:t>
            </w:r>
            <w:proofErr w:type="spellStart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Education</w:t>
            </w:r>
            <w:proofErr w:type="spellEnd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of </w:t>
            </w:r>
            <w:proofErr w:type="spellStart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seniors</w:t>
            </w:r>
            <w:proofErr w:type="spellEnd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within</w:t>
            </w:r>
            <w:proofErr w:type="spellEnd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leisure</w:t>
            </w:r>
            <w:proofErr w:type="spellEnd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activities</w:t>
            </w:r>
            <w:proofErr w:type="spellEnd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 Bursová, Janka  </w:t>
            </w:r>
            <w:proofErr w:type="spellStart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Šrobrová</w:t>
            </w:r>
            <w:proofErr w:type="spellEnd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, Soňa, </w:t>
            </w:r>
            <w:proofErr w:type="spellStart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Sborník</w:t>
            </w:r>
            <w:proofErr w:type="spellEnd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</w:t>
            </w:r>
            <w:r w:rsidRPr="00135EB9">
              <w:rPr>
                <w:rFonts w:eastAsiaTheme="minorHAnsi"/>
                <w:szCs w:val="24"/>
                <w:lang w:eastAsia="en-US"/>
              </w:rPr>
              <w:br/>
            </w:r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In: </w:t>
            </w:r>
            <w:proofErr w:type="spellStart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Sociální</w:t>
            </w:r>
            <w:proofErr w:type="spellEnd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média v oblasti </w:t>
            </w:r>
            <w:proofErr w:type="spellStart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řízení</w:t>
            </w:r>
            <w:proofErr w:type="spellEnd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lidských</w:t>
            </w:r>
            <w:proofErr w:type="spellEnd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zdrojů</w:t>
            </w:r>
            <w:proofErr w:type="spellEnd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 (IV). </w:t>
            </w:r>
            <w:proofErr w:type="spellStart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Uherské</w:t>
            </w:r>
            <w:proofErr w:type="spellEnd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Hradiště</w:t>
            </w:r>
            <w:proofErr w:type="spellEnd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(Česko) : </w:t>
            </w:r>
            <w:proofErr w:type="spellStart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Akademie</w:t>
            </w:r>
            <w:proofErr w:type="spellEnd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krizového</w:t>
            </w:r>
            <w:proofErr w:type="spellEnd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>řízení</w:t>
            </w:r>
            <w:proofErr w:type="spellEnd"/>
            <w:r w:rsidRPr="00135EB9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a managementu, 2021. – ISBN 978-80-88398-07-3, s. 197-207.</w:t>
            </w:r>
          </w:p>
          <w:p w14:paraId="11560B83" w14:textId="77777777" w:rsidR="00644045" w:rsidRPr="00135EB9" w:rsidRDefault="00644045" w:rsidP="001A0B0E">
            <w:pPr>
              <w:spacing w:after="0" w:line="240" w:lineRule="auto"/>
              <w:jc w:val="both"/>
              <w:rPr>
                <w:rFonts w:eastAsiaTheme="minorHAnsi"/>
                <w:color w:val="333333"/>
                <w:szCs w:val="24"/>
                <w:shd w:val="clear" w:color="auto" w:fill="FFFFFF"/>
                <w:lang w:eastAsia="en-US"/>
              </w:rPr>
            </w:pPr>
            <w:r w:rsidRPr="00135EB9">
              <w:rPr>
                <w:iCs/>
                <w:szCs w:val="24"/>
              </w:rPr>
              <w:t xml:space="preserve">DANCÁK, P. </w:t>
            </w:r>
            <w:proofErr w:type="spellStart"/>
            <w:r w:rsidRPr="00135EB9">
              <w:rPr>
                <w:iCs/>
                <w:szCs w:val="24"/>
              </w:rPr>
              <w:t>Vademecum</w:t>
            </w:r>
            <w:proofErr w:type="spellEnd"/>
            <w:r w:rsidRPr="00135EB9">
              <w:rPr>
                <w:iCs/>
                <w:szCs w:val="24"/>
              </w:rPr>
              <w:t xml:space="preserve"> koordinátora voľného času. Prešov: PU, 2008.185s.ISBN 978-80-8068-920-9.</w:t>
            </w:r>
          </w:p>
          <w:p w14:paraId="2D045438" w14:textId="77777777" w:rsidR="00644045" w:rsidRPr="00135EB9" w:rsidRDefault="00644045" w:rsidP="001A0B0E">
            <w:pPr>
              <w:spacing w:after="0" w:line="240" w:lineRule="auto"/>
              <w:jc w:val="both"/>
              <w:rPr>
                <w:rFonts w:eastAsiaTheme="minorHAnsi"/>
                <w:color w:val="333333"/>
                <w:szCs w:val="24"/>
                <w:shd w:val="clear" w:color="auto" w:fill="FFFFFF"/>
                <w:lang w:eastAsia="en-US"/>
              </w:rPr>
            </w:pPr>
            <w:r w:rsidRPr="00135EB9">
              <w:rPr>
                <w:iCs/>
                <w:szCs w:val="24"/>
              </w:rPr>
              <w:lastRenderedPageBreak/>
              <w:t>PLÁVKOVÁ, J. Pedagogika voľného času. Praha : Portál, 2008, 221s. ISBN 978-80-367-423-6.</w:t>
            </w:r>
          </w:p>
          <w:p w14:paraId="1A1FA197" w14:textId="77777777" w:rsidR="00644045" w:rsidRPr="00135EB9" w:rsidRDefault="00644045" w:rsidP="001A0B0E">
            <w:pPr>
              <w:spacing w:after="0" w:line="240" w:lineRule="auto"/>
              <w:jc w:val="both"/>
              <w:rPr>
                <w:rFonts w:eastAsiaTheme="minorHAnsi"/>
                <w:color w:val="333333"/>
                <w:szCs w:val="24"/>
                <w:shd w:val="clear" w:color="auto" w:fill="FFFFFF"/>
                <w:lang w:eastAsia="en-US"/>
              </w:rPr>
            </w:pPr>
            <w:r w:rsidRPr="00135EB9">
              <w:rPr>
                <w:iCs/>
                <w:szCs w:val="24"/>
              </w:rPr>
              <w:t xml:space="preserve">KOSTELANSKÝ, A. Pedagogika voľného času – súčasnosť a perspektívy. Ružomberok: </w:t>
            </w:r>
            <w:proofErr w:type="spellStart"/>
            <w:r w:rsidRPr="00135EB9">
              <w:rPr>
                <w:iCs/>
                <w:szCs w:val="24"/>
              </w:rPr>
              <w:t>Verbum</w:t>
            </w:r>
            <w:proofErr w:type="spellEnd"/>
            <w:r w:rsidRPr="00135EB9">
              <w:rPr>
                <w:iCs/>
                <w:szCs w:val="24"/>
              </w:rPr>
              <w:t>, 2013, 141s. ISBN 978-80-561-0100-1.</w:t>
            </w:r>
          </w:p>
          <w:p w14:paraId="4A86EF01" w14:textId="77777777" w:rsidR="00644045" w:rsidRPr="00135EB9" w:rsidRDefault="00644045" w:rsidP="001A0B0E">
            <w:pPr>
              <w:spacing w:after="0" w:line="240" w:lineRule="auto"/>
              <w:jc w:val="both"/>
              <w:rPr>
                <w:rFonts w:eastAsiaTheme="minorHAnsi"/>
                <w:color w:val="333333"/>
                <w:szCs w:val="24"/>
                <w:shd w:val="clear" w:color="auto" w:fill="FFFFFF"/>
                <w:lang w:eastAsia="en-US"/>
              </w:rPr>
            </w:pPr>
            <w:r w:rsidRPr="00135EB9">
              <w:rPr>
                <w:iCs/>
                <w:szCs w:val="24"/>
              </w:rPr>
              <w:t>MASARIKOVÁ,A., MASARIK,P. Vybrané kapitoly z pedagogiky voľného času. Nitra UKF, 2002, 198 s. ISBN 80-968735-0-4.</w:t>
            </w:r>
          </w:p>
        </w:tc>
      </w:tr>
      <w:tr w:rsidR="00644045" w:rsidRPr="00135EB9" w14:paraId="3D74CA8E" w14:textId="77777777" w:rsidTr="001A0B0E">
        <w:tc>
          <w:tcPr>
            <w:tcW w:w="9322" w:type="dxa"/>
            <w:gridSpan w:val="7"/>
          </w:tcPr>
          <w:p w14:paraId="4E917650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135EB9">
              <w:rPr>
                <w:szCs w:val="24"/>
              </w:rPr>
              <w:t xml:space="preserve"> slovenský</w:t>
            </w:r>
          </w:p>
        </w:tc>
      </w:tr>
      <w:tr w:rsidR="00644045" w:rsidRPr="00135EB9" w14:paraId="38DBABA6" w14:textId="77777777" w:rsidTr="001A0B0E">
        <w:tc>
          <w:tcPr>
            <w:tcW w:w="9322" w:type="dxa"/>
            <w:gridSpan w:val="7"/>
          </w:tcPr>
          <w:p w14:paraId="448B8E37" w14:textId="77777777" w:rsidR="00644045" w:rsidRPr="00135EB9" w:rsidRDefault="00644045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35EB9">
              <w:rPr>
                <w:b/>
                <w:szCs w:val="24"/>
              </w:rPr>
              <w:t>Poznámky:</w:t>
            </w:r>
          </w:p>
        </w:tc>
      </w:tr>
      <w:tr w:rsidR="00644045" w:rsidRPr="00135EB9" w14:paraId="4EB49AD2" w14:textId="77777777" w:rsidTr="001A0B0E">
        <w:tc>
          <w:tcPr>
            <w:tcW w:w="9322" w:type="dxa"/>
            <w:gridSpan w:val="7"/>
          </w:tcPr>
          <w:p w14:paraId="5E54C6B6" w14:textId="77777777" w:rsidR="00644045" w:rsidRPr="00135EB9" w:rsidRDefault="00644045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35EB9">
              <w:rPr>
                <w:b/>
                <w:szCs w:val="24"/>
              </w:rPr>
              <w:t xml:space="preserve">Hodnotenie predmetov </w:t>
            </w:r>
          </w:p>
          <w:p w14:paraId="755811ED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 xml:space="preserve">Celkový počet hodnotených študentov: </w:t>
            </w:r>
          </w:p>
        </w:tc>
      </w:tr>
      <w:tr w:rsidR="00644045" w:rsidRPr="00135EB9" w14:paraId="14CE7921" w14:textId="77777777" w:rsidTr="001A0B0E">
        <w:tc>
          <w:tcPr>
            <w:tcW w:w="1535" w:type="dxa"/>
          </w:tcPr>
          <w:p w14:paraId="01A44F85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178B6401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5988472A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5C1F0291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2CB250D7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4FD40B9D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FX</w:t>
            </w:r>
          </w:p>
        </w:tc>
      </w:tr>
      <w:tr w:rsidR="00644045" w:rsidRPr="00135EB9" w14:paraId="5E16CDDD" w14:textId="77777777" w:rsidTr="001A0B0E">
        <w:tc>
          <w:tcPr>
            <w:tcW w:w="1535" w:type="dxa"/>
          </w:tcPr>
          <w:p w14:paraId="50099A77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1B7798E8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5631AF4E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4B1F37ED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07B14ADB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3791592C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10,5%</w:t>
            </w:r>
          </w:p>
        </w:tc>
      </w:tr>
      <w:tr w:rsidR="00644045" w:rsidRPr="00135EB9" w14:paraId="7AC85143" w14:textId="77777777" w:rsidTr="001A0B0E">
        <w:tc>
          <w:tcPr>
            <w:tcW w:w="9322" w:type="dxa"/>
            <w:gridSpan w:val="7"/>
          </w:tcPr>
          <w:p w14:paraId="2BE4922B" w14:textId="77777777" w:rsidR="00644045" w:rsidRPr="00135EB9" w:rsidRDefault="00644045" w:rsidP="001A0B0E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644045" w:rsidRPr="00135EB9" w14:paraId="15DA9ACC" w14:textId="77777777" w:rsidTr="001A0B0E">
        <w:tc>
          <w:tcPr>
            <w:tcW w:w="9322" w:type="dxa"/>
            <w:gridSpan w:val="7"/>
          </w:tcPr>
          <w:p w14:paraId="71E268C7" w14:textId="77777777" w:rsidR="00644045" w:rsidRPr="00135EB9" w:rsidRDefault="00644045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iCs/>
                <w:szCs w:val="24"/>
              </w:rPr>
            </w:pPr>
            <w:r w:rsidRPr="00135EB9">
              <w:rPr>
                <w:b/>
                <w:szCs w:val="24"/>
              </w:rPr>
              <w:t>Vyučujúci:</w:t>
            </w:r>
            <w:r w:rsidRPr="00135EB9">
              <w:rPr>
                <w:szCs w:val="24"/>
              </w:rPr>
              <w:t xml:space="preserve"> doc. PhDr. Janka Bursová, PhD., MBA., LL.M., PhDr. Mgr. Zuzana Budayová, PhD.                                </w:t>
            </w:r>
          </w:p>
        </w:tc>
      </w:tr>
      <w:tr w:rsidR="00644045" w:rsidRPr="00135EB9" w14:paraId="5B652505" w14:textId="77777777" w:rsidTr="001A0B0E">
        <w:tc>
          <w:tcPr>
            <w:tcW w:w="9322" w:type="dxa"/>
            <w:gridSpan w:val="7"/>
          </w:tcPr>
          <w:p w14:paraId="7E714B5D" w14:textId="77777777" w:rsidR="00644045" w:rsidRPr="00135EB9" w:rsidRDefault="00644045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b/>
                <w:szCs w:val="24"/>
              </w:rPr>
              <w:t xml:space="preserve">Dátum poslednej zmeny: </w:t>
            </w:r>
            <w:r w:rsidRPr="00135EB9">
              <w:rPr>
                <w:szCs w:val="24"/>
              </w:rPr>
              <w:t>10. 03. 2022</w:t>
            </w:r>
          </w:p>
        </w:tc>
      </w:tr>
      <w:tr w:rsidR="00644045" w:rsidRPr="00135EB9" w14:paraId="012AF6CE" w14:textId="77777777" w:rsidTr="001A0B0E">
        <w:tc>
          <w:tcPr>
            <w:tcW w:w="9322" w:type="dxa"/>
            <w:gridSpan w:val="7"/>
          </w:tcPr>
          <w:p w14:paraId="524A22EE" w14:textId="77777777" w:rsidR="00644045" w:rsidRPr="00135EB9" w:rsidRDefault="00644045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b/>
                <w:szCs w:val="24"/>
              </w:rPr>
              <w:t>Schválil:</w:t>
            </w:r>
            <w:r w:rsidRPr="00135EB9">
              <w:rPr>
                <w:szCs w:val="24"/>
              </w:rPr>
              <w:t xml:space="preserve"> prof. ThDr. Edward </w:t>
            </w:r>
            <w:proofErr w:type="spellStart"/>
            <w:r w:rsidRPr="00135EB9">
              <w:rPr>
                <w:szCs w:val="24"/>
              </w:rPr>
              <w:t>Zygmunt</w:t>
            </w:r>
            <w:proofErr w:type="spellEnd"/>
            <w:r w:rsidRPr="00135EB9">
              <w:rPr>
                <w:szCs w:val="24"/>
              </w:rPr>
              <w:t xml:space="preserve"> Jarmoch, PhD.</w:t>
            </w:r>
          </w:p>
        </w:tc>
      </w:tr>
    </w:tbl>
    <w:p w14:paraId="684AF75A" w14:textId="77777777" w:rsidR="00644045" w:rsidRPr="00135EB9" w:rsidRDefault="00644045" w:rsidP="00644045">
      <w:pPr>
        <w:spacing w:after="0" w:line="240" w:lineRule="auto"/>
        <w:jc w:val="both"/>
        <w:rPr>
          <w:szCs w:val="24"/>
        </w:rPr>
      </w:pPr>
    </w:p>
    <w:p w14:paraId="05117CE1" w14:textId="77777777" w:rsidR="003263E6" w:rsidRDefault="003263E6"/>
    <w:sectPr w:rsidR="003263E6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B8129" w14:textId="77777777" w:rsidR="000E7BE8" w:rsidRDefault="000E7BE8" w:rsidP="00644045">
      <w:pPr>
        <w:spacing w:after="0" w:line="240" w:lineRule="auto"/>
      </w:pPr>
      <w:r>
        <w:separator/>
      </w:r>
    </w:p>
  </w:endnote>
  <w:endnote w:type="continuationSeparator" w:id="0">
    <w:p w14:paraId="34058197" w14:textId="77777777" w:rsidR="000E7BE8" w:rsidRDefault="000E7BE8" w:rsidP="00644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44360" w14:textId="77777777" w:rsidR="000E7BE8" w:rsidRDefault="000E7BE8" w:rsidP="00644045">
      <w:pPr>
        <w:spacing w:after="0" w:line="240" w:lineRule="auto"/>
      </w:pPr>
      <w:r>
        <w:separator/>
      </w:r>
    </w:p>
  </w:footnote>
  <w:footnote w:type="continuationSeparator" w:id="0">
    <w:p w14:paraId="5C1609BC" w14:textId="77777777" w:rsidR="000E7BE8" w:rsidRDefault="000E7BE8" w:rsidP="00644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3EBB9" w14:textId="77777777" w:rsidR="00644045" w:rsidRDefault="00644045" w:rsidP="00644045">
    <w:pPr>
      <w:pStyle w:val="Hlavika"/>
      <w:jc w:val="right"/>
    </w:pPr>
    <w:r>
      <w:t>FO-082/0</w:t>
    </w:r>
  </w:p>
  <w:p w14:paraId="05AF7B79" w14:textId="77777777" w:rsidR="00644045" w:rsidRDefault="0064404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32986"/>
    <w:multiLevelType w:val="hybridMultilevel"/>
    <w:tmpl w:val="5108161E"/>
    <w:lvl w:ilvl="0" w:tplc="041B000F">
      <w:start w:val="1"/>
      <w:numFmt w:val="decimal"/>
      <w:lvlText w:val="%1."/>
      <w:lvlJc w:val="left"/>
      <w:pPr>
        <w:ind w:left="358" w:hanging="240"/>
      </w:pPr>
      <w:rPr>
        <w:rFonts w:hint="default"/>
        <w:spacing w:val="-1"/>
        <w:w w:val="100"/>
        <w:sz w:val="24"/>
        <w:szCs w:val="24"/>
        <w:lang w:val="sk-SK" w:eastAsia="en-US" w:bidi="ar-SA"/>
      </w:rPr>
    </w:lvl>
    <w:lvl w:ilvl="1" w:tplc="6ED43A8C">
      <w:numFmt w:val="bullet"/>
      <w:lvlText w:val="•"/>
      <w:lvlJc w:val="left"/>
      <w:pPr>
        <w:ind w:left="1285" w:hanging="240"/>
      </w:pPr>
      <w:rPr>
        <w:lang w:val="sk-SK" w:eastAsia="en-US" w:bidi="ar-SA"/>
      </w:rPr>
    </w:lvl>
    <w:lvl w:ilvl="2" w:tplc="A00A173E">
      <w:numFmt w:val="bullet"/>
      <w:lvlText w:val="•"/>
      <w:lvlJc w:val="left"/>
      <w:pPr>
        <w:ind w:left="2211" w:hanging="240"/>
      </w:pPr>
      <w:rPr>
        <w:lang w:val="sk-SK" w:eastAsia="en-US" w:bidi="ar-SA"/>
      </w:rPr>
    </w:lvl>
    <w:lvl w:ilvl="3" w:tplc="EF425C58">
      <w:numFmt w:val="bullet"/>
      <w:lvlText w:val="•"/>
      <w:lvlJc w:val="left"/>
      <w:pPr>
        <w:ind w:left="3137" w:hanging="240"/>
      </w:pPr>
      <w:rPr>
        <w:lang w:val="sk-SK" w:eastAsia="en-US" w:bidi="ar-SA"/>
      </w:rPr>
    </w:lvl>
    <w:lvl w:ilvl="4" w:tplc="2348E9F4">
      <w:numFmt w:val="bullet"/>
      <w:lvlText w:val="•"/>
      <w:lvlJc w:val="left"/>
      <w:pPr>
        <w:ind w:left="4063" w:hanging="240"/>
      </w:pPr>
      <w:rPr>
        <w:lang w:val="sk-SK" w:eastAsia="en-US" w:bidi="ar-SA"/>
      </w:rPr>
    </w:lvl>
    <w:lvl w:ilvl="5" w:tplc="F2123130">
      <w:numFmt w:val="bullet"/>
      <w:lvlText w:val="•"/>
      <w:lvlJc w:val="left"/>
      <w:pPr>
        <w:ind w:left="4989" w:hanging="240"/>
      </w:pPr>
      <w:rPr>
        <w:lang w:val="sk-SK" w:eastAsia="en-US" w:bidi="ar-SA"/>
      </w:rPr>
    </w:lvl>
    <w:lvl w:ilvl="6" w:tplc="58CE5DA4">
      <w:numFmt w:val="bullet"/>
      <w:lvlText w:val="•"/>
      <w:lvlJc w:val="left"/>
      <w:pPr>
        <w:ind w:left="5914" w:hanging="240"/>
      </w:pPr>
      <w:rPr>
        <w:lang w:val="sk-SK" w:eastAsia="en-US" w:bidi="ar-SA"/>
      </w:rPr>
    </w:lvl>
    <w:lvl w:ilvl="7" w:tplc="B746ABCE">
      <w:numFmt w:val="bullet"/>
      <w:lvlText w:val="•"/>
      <w:lvlJc w:val="left"/>
      <w:pPr>
        <w:ind w:left="6840" w:hanging="240"/>
      </w:pPr>
      <w:rPr>
        <w:lang w:val="sk-SK" w:eastAsia="en-US" w:bidi="ar-SA"/>
      </w:rPr>
    </w:lvl>
    <w:lvl w:ilvl="8" w:tplc="6C242E86">
      <w:numFmt w:val="bullet"/>
      <w:lvlText w:val="•"/>
      <w:lvlJc w:val="left"/>
      <w:pPr>
        <w:ind w:left="7766" w:hanging="240"/>
      </w:pPr>
      <w:rPr>
        <w:lang w:val="sk-SK" w:eastAsia="en-US" w:bidi="ar-SA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A285F"/>
    <w:multiLevelType w:val="hybridMultilevel"/>
    <w:tmpl w:val="38347CDA"/>
    <w:lvl w:ilvl="0" w:tplc="041B0001">
      <w:start w:val="1"/>
      <w:numFmt w:val="bullet"/>
      <w:lvlText w:val=""/>
      <w:lvlJc w:val="left"/>
      <w:pPr>
        <w:ind w:left="358" w:hanging="240"/>
      </w:pPr>
      <w:rPr>
        <w:rFonts w:ascii="Symbol" w:hAnsi="Symbol" w:hint="default"/>
        <w:spacing w:val="-1"/>
        <w:w w:val="100"/>
        <w:sz w:val="24"/>
        <w:szCs w:val="24"/>
        <w:lang w:val="sk-SK" w:eastAsia="en-US" w:bidi="ar-SA"/>
      </w:rPr>
    </w:lvl>
    <w:lvl w:ilvl="1" w:tplc="6ED43A8C">
      <w:numFmt w:val="bullet"/>
      <w:lvlText w:val="•"/>
      <w:lvlJc w:val="left"/>
      <w:pPr>
        <w:ind w:left="1285" w:hanging="240"/>
      </w:pPr>
      <w:rPr>
        <w:lang w:val="sk-SK" w:eastAsia="en-US" w:bidi="ar-SA"/>
      </w:rPr>
    </w:lvl>
    <w:lvl w:ilvl="2" w:tplc="A00A173E">
      <w:numFmt w:val="bullet"/>
      <w:lvlText w:val="•"/>
      <w:lvlJc w:val="left"/>
      <w:pPr>
        <w:ind w:left="2211" w:hanging="240"/>
      </w:pPr>
      <w:rPr>
        <w:lang w:val="sk-SK" w:eastAsia="en-US" w:bidi="ar-SA"/>
      </w:rPr>
    </w:lvl>
    <w:lvl w:ilvl="3" w:tplc="EF425C58">
      <w:numFmt w:val="bullet"/>
      <w:lvlText w:val="•"/>
      <w:lvlJc w:val="left"/>
      <w:pPr>
        <w:ind w:left="3137" w:hanging="240"/>
      </w:pPr>
      <w:rPr>
        <w:lang w:val="sk-SK" w:eastAsia="en-US" w:bidi="ar-SA"/>
      </w:rPr>
    </w:lvl>
    <w:lvl w:ilvl="4" w:tplc="2348E9F4">
      <w:numFmt w:val="bullet"/>
      <w:lvlText w:val="•"/>
      <w:lvlJc w:val="left"/>
      <w:pPr>
        <w:ind w:left="4063" w:hanging="240"/>
      </w:pPr>
      <w:rPr>
        <w:lang w:val="sk-SK" w:eastAsia="en-US" w:bidi="ar-SA"/>
      </w:rPr>
    </w:lvl>
    <w:lvl w:ilvl="5" w:tplc="F2123130">
      <w:numFmt w:val="bullet"/>
      <w:lvlText w:val="•"/>
      <w:lvlJc w:val="left"/>
      <w:pPr>
        <w:ind w:left="4989" w:hanging="240"/>
      </w:pPr>
      <w:rPr>
        <w:lang w:val="sk-SK" w:eastAsia="en-US" w:bidi="ar-SA"/>
      </w:rPr>
    </w:lvl>
    <w:lvl w:ilvl="6" w:tplc="58CE5DA4">
      <w:numFmt w:val="bullet"/>
      <w:lvlText w:val="•"/>
      <w:lvlJc w:val="left"/>
      <w:pPr>
        <w:ind w:left="5914" w:hanging="240"/>
      </w:pPr>
      <w:rPr>
        <w:lang w:val="sk-SK" w:eastAsia="en-US" w:bidi="ar-SA"/>
      </w:rPr>
    </w:lvl>
    <w:lvl w:ilvl="7" w:tplc="B746ABCE">
      <w:numFmt w:val="bullet"/>
      <w:lvlText w:val="•"/>
      <w:lvlJc w:val="left"/>
      <w:pPr>
        <w:ind w:left="6840" w:hanging="240"/>
      </w:pPr>
      <w:rPr>
        <w:lang w:val="sk-SK" w:eastAsia="en-US" w:bidi="ar-SA"/>
      </w:rPr>
    </w:lvl>
    <w:lvl w:ilvl="8" w:tplc="6C242E86">
      <w:numFmt w:val="bullet"/>
      <w:lvlText w:val="•"/>
      <w:lvlJc w:val="left"/>
      <w:pPr>
        <w:ind w:left="7766" w:hanging="240"/>
      </w:pPr>
      <w:rPr>
        <w:lang w:val="sk-SK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045"/>
    <w:rsid w:val="000E7BE8"/>
    <w:rsid w:val="003263E6"/>
    <w:rsid w:val="004D43BA"/>
    <w:rsid w:val="00510964"/>
    <w:rsid w:val="00644045"/>
    <w:rsid w:val="00992BFB"/>
    <w:rsid w:val="00F1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72EB8"/>
  <w15:chartTrackingRefBased/>
  <w15:docId w15:val="{21922FDB-2CB4-4017-AAAD-0EA9B6FF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440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44045"/>
    <w:pPr>
      <w:ind w:left="720"/>
      <w:contextualSpacing/>
    </w:pPr>
  </w:style>
  <w:style w:type="paragraph" w:customStyle="1" w:styleId="TableParagraph">
    <w:name w:val="Table Paragraph"/>
    <w:basedOn w:val="Normlny"/>
    <w:uiPriority w:val="1"/>
    <w:qFormat/>
    <w:rsid w:val="00644045"/>
    <w:pPr>
      <w:widowControl w:val="0"/>
      <w:autoSpaceDE w:val="0"/>
      <w:autoSpaceDN w:val="0"/>
      <w:spacing w:before="12" w:after="0" w:line="240" w:lineRule="auto"/>
      <w:ind w:left="64"/>
    </w:pPr>
    <w:rPr>
      <w:sz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644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44045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44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4045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4</cp:revision>
  <dcterms:created xsi:type="dcterms:W3CDTF">2022-03-21T15:43:00Z</dcterms:created>
  <dcterms:modified xsi:type="dcterms:W3CDTF">2022-05-04T08:28:00Z</dcterms:modified>
</cp:coreProperties>
</file>