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A3A90" w14:textId="77777777" w:rsidR="00BD2286" w:rsidRPr="002960BF" w:rsidRDefault="00BD2286" w:rsidP="002960BF">
      <w:pPr>
        <w:jc w:val="center"/>
        <w:rPr>
          <w:b/>
          <w:szCs w:val="24"/>
        </w:rPr>
      </w:pPr>
      <w:r w:rsidRPr="002960BF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BD2286" w:rsidRPr="002960BF" w14:paraId="0D7B207A" w14:textId="77777777" w:rsidTr="00C03AA6">
        <w:tc>
          <w:tcPr>
            <w:tcW w:w="9322" w:type="dxa"/>
            <w:gridSpan w:val="7"/>
          </w:tcPr>
          <w:p w14:paraId="50E5730A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Vysoká škola:</w:t>
            </w:r>
            <w:r w:rsidRPr="002960BF">
              <w:rPr>
                <w:szCs w:val="24"/>
              </w:rPr>
              <w:t xml:space="preserve"> Katolícka univerzita v Ružomberku</w:t>
            </w:r>
          </w:p>
        </w:tc>
      </w:tr>
      <w:tr w:rsidR="00BD2286" w:rsidRPr="002960BF" w14:paraId="69C160E0" w14:textId="77777777" w:rsidTr="00C03AA6">
        <w:tc>
          <w:tcPr>
            <w:tcW w:w="9322" w:type="dxa"/>
            <w:gridSpan w:val="7"/>
          </w:tcPr>
          <w:p w14:paraId="479993A1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Fakulta:</w:t>
            </w:r>
            <w:r w:rsidRPr="002960BF">
              <w:rPr>
                <w:szCs w:val="24"/>
              </w:rPr>
              <w:t xml:space="preserve"> Teologická </w:t>
            </w:r>
          </w:p>
        </w:tc>
      </w:tr>
      <w:tr w:rsidR="00BD2286" w:rsidRPr="002960BF" w14:paraId="52188410" w14:textId="77777777" w:rsidTr="00C03AA6">
        <w:trPr>
          <w:trHeight w:val="286"/>
        </w:trPr>
        <w:tc>
          <w:tcPr>
            <w:tcW w:w="4243" w:type="dxa"/>
            <w:gridSpan w:val="3"/>
          </w:tcPr>
          <w:p w14:paraId="3AAE65F7" w14:textId="77777777" w:rsidR="00BD2286" w:rsidRPr="002960BF" w:rsidRDefault="00BD2286" w:rsidP="002960BF">
            <w:pPr>
              <w:spacing w:after="0" w:line="259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 xml:space="preserve">Kód predmetu: </w:t>
            </w:r>
            <w:r w:rsidRPr="002960BF">
              <w:rPr>
                <w:szCs w:val="24"/>
              </w:rPr>
              <w:t>TSSP/</w:t>
            </w:r>
          </w:p>
          <w:p w14:paraId="4F8A807B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OPx4/15</w:t>
            </w:r>
          </w:p>
        </w:tc>
        <w:tc>
          <w:tcPr>
            <w:tcW w:w="5079" w:type="dxa"/>
            <w:gridSpan w:val="4"/>
          </w:tcPr>
          <w:p w14:paraId="0F6FE10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Názov predmetu:</w:t>
            </w:r>
            <w:r w:rsidRPr="002960BF">
              <w:rPr>
                <w:szCs w:val="24"/>
              </w:rPr>
              <w:t xml:space="preserve"> Odborná prax 4</w:t>
            </w:r>
          </w:p>
        </w:tc>
      </w:tr>
      <w:tr w:rsidR="00BD2286" w:rsidRPr="002960BF" w14:paraId="3CC6FD91" w14:textId="77777777" w:rsidTr="00C03AA6">
        <w:trPr>
          <w:trHeight w:val="286"/>
        </w:trPr>
        <w:tc>
          <w:tcPr>
            <w:tcW w:w="9322" w:type="dxa"/>
            <w:gridSpan w:val="7"/>
          </w:tcPr>
          <w:p w14:paraId="118F2E56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960BF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3CF14886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960BF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2960BF">
              <w:rPr>
                <w:rFonts w:eastAsia="MS Mincho"/>
                <w:bCs/>
                <w:szCs w:val="24"/>
              </w:rPr>
              <w:t xml:space="preserve">Povinný </w:t>
            </w:r>
            <w:r w:rsidRPr="002960BF">
              <w:rPr>
                <w:rFonts w:eastAsia="MS Mincho"/>
                <w:szCs w:val="24"/>
              </w:rPr>
              <w:t xml:space="preserve"> predmet</w:t>
            </w:r>
          </w:p>
          <w:p w14:paraId="0F7807C3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960BF">
              <w:rPr>
                <w:rFonts w:eastAsia="MS Mincho"/>
                <w:b/>
                <w:szCs w:val="24"/>
              </w:rPr>
              <w:t xml:space="preserve">Forma výučby: Seminár </w:t>
            </w:r>
          </w:p>
          <w:p w14:paraId="0ACE7778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960BF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2DC9EFD7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2960BF">
              <w:rPr>
                <w:rFonts w:eastAsia="MS Mincho"/>
                <w:b/>
                <w:bCs/>
                <w:szCs w:val="24"/>
              </w:rPr>
              <w:t>Týždenný:</w:t>
            </w:r>
            <w:r w:rsidRPr="002960BF">
              <w:rPr>
                <w:rFonts w:eastAsia="MS Mincho"/>
                <w:bCs/>
                <w:szCs w:val="24"/>
              </w:rPr>
              <w:t xml:space="preserve"> 1          Za obdobie štúdia: 13</w:t>
            </w:r>
            <w:r w:rsidRPr="002960BF">
              <w:rPr>
                <w:rFonts w:eastAsia="MS Mincho"/>
                <w:bCs/>
                <w:szCs w:val="24"/>
              </w:rPr>
              <w:tab/>
            </w:r>
            <w:r w:rsidRPr="002960BF">
              <w:rPr>
                <w:rFonts w:eastAsia="MS Mincho"/>
                <w:bCs/>
                <w:szCs w:val="24"/>
              </w:rPr>
              <w:tab/>
            </w:r>
            <w:r w:rsidRPr="002960BF">
              <w:rPr>
                <w:rFonts w:eastAsia="MS Mincho"/>
                <w:bCs/>
                <w:szCs w:val="24"/>
              </w:rPr>
              <w:tab/>
            </w:r>
            <w:r w:rsidRPr="002960BF">
              <w:rPr>
                <w:rFonts w:eastAsia="MS Mincho"/>
                <w:bCs/>
                <w:szCs w:val="24"/>
              </w:rPr>
              <w:tab/>
            </w:r>
            <w:r w:rsidRPr="002960BF">
              <w:rPr>
                <w:rFonts w:eastAsia="MS Mincho"/>
                <w:bCs/>
                <w:szCs w:val="24"/>
              </w:rPr>
              <w:tab/>
            </w:r>
            <w:r w:rsidRPr="002960BF">
              <w:rPr>
                <w:rFonts w:eastAsia="MS Mincho"/>
                <w:bCs/>
                <w:szCs w:val="24"/>
              </w:rPr>
              <w:tab/>
            </w:r>
          </w:p>
          <w:p w14:paraId="3702DC41" w14:textId="77777777" w:rsidR="00BD2286" w:rsidRPr="002960BF" w:rsidRDefault="00BD2286" w:rsidP="002960BF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960BF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  <w:p w14:paraId="03C87897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BD2286" w:rsidRPr="002960BF" w14:paraId="7A2CFF76" w14:textId="77777777" w:rsidTr="00C03AA6">
        <w:trPr>
          <w:trHeight w:val="286"/>
        </w:trPr>
        <w:tc>
          <w:tcPr>
            <w:tcW w:w="9322" w:type="dxa"/>
            <w:gridSpan w:val="7"/>
          </w:tcPr>
          <w:p w14:paraId="38FA6CCE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 xml:space="preserve">Počet kreditov: </w:t>
            </w:r>
            <w:r w:rsidRPr="002960BF">
              <w:rPr>
                <w:bCs/>
                <w:szCs w:val="24"/>
              </w:rPr>
              <w:t>5                 Pracovná záťaž: 125hodín</w:t>
            </w:r>
          </w:p>
        </w:tc>
      </w:tr>
      <w:tr w:rsidR="00BD2286" w:rsidRPr="002960BF" w14:paraId="6972F21C" w14:textId="77777777" w:rsidTr="00C03AA6">
        <w:tc>
          <w:tcPr>
            <w:tcW w:w="9322" w:type="dxa"/>
            <w:gridSpan w:val="7"/>
          </w:tcPr>
          <w:p w14:paraId="2B514FE6" w14:textId="0000DC36" w:rsidR="00BD2286" w:rsidRPr="002960BF" w:rsidRDefault="00BD2286" w:rsidP="00DD7BF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Odporúčaný semester/trimester štúdia:</w:t>
            </w:r>
            <w:r w:rsidRPr="002960BF">
              <w:rPr>
                <w:szCs w:val="24"/>
              </w:rPr>
              <w:t xml:space="preserve"> </w:t>
            </w:r>
            <w:r w:rsidR="00DD7BFF">
              <w:rPr>
                <w:szCs w:val="24"/>
              </w:rPr>
              <w:t>4.</w:t>
            </w:r>
            <w:bookmarkStart w:id="0" w:name="_GoBack"/>
            <w:bookmarkEnd w:id="0"/>
            <w:r w:rsidRPr="002960BF">
              <w:rPr>
                <w:szCs w:val="24"/>
              </w:rPr>
              <w:t xml:space="preserve">  </w:t>
            </w:r>
          </w:p>
        </w:tc>
      </w:tr>
      <w:tr w:rsidR="00BD2286" w:rsidRPr="002960BF" w14:paraId="309FA3DB" w14:textId="77777777" w:rsidTr="00C03AA6">
        <w:tc>
          <w:tcPr>
            <w:tcW w:w="9322" w:type="dxa"/>
            <w:gridSpan w:val="7"/>
          </w:tcPr>
          <w:p w14:paraId="79BF07EA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Stupeň štúdia:</w:t>
            </w:r>
            <w:r w:rsidRPr="002960BF">
              <w:rPr>
                <w:szCs w:val="24"/>
              </w:rPr>
              <w:t xml:space="preserve"> I. </w:t>
            </w:r>
          </w:p>
        </w:tc>
      </w:tr>
      <w:tr w:rsidR="00BD2286" w:rsidRPr="002960BF" w14:paraId="63D521FD" w14:textId="77777777" w:rsidTr="00C03AA6">
        <w:tc>
          <w:tcPr>
            <w:tcW w:w="9322" w:type="dxa"/>
            <w:gridSpan w:val="7"/>
          </w:tcPr>
          <w:p w14:paraId="775DC82B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Podmieňujúce predmety:</w:t>
            </w:r>
            <w:r w:rsidRPr="002960BF">
              <w:rPr>
                <w:szCs w:val="24"/>
              </w:rPr>
              <w:t xml:space="preserve"> </w:t>
            </w:r>
          </w:p>
        </w:tc>
      </w:tr>
      <w:tr w:rsidR="00BD2286" w:rsidRPr="002960BF" w14:paraId="1D0E132F" w14:textId="77777777" w:rsidTr="00C03AA6">
        <w:tc>
          <w:tcPr>
            <w:tcW w:w="9322" w:type="dxa"/>
            <w:gridSpan w:val="7"/>
          </w:tcPr>
          <w:p w14:paraId="0285D73B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 xml:space="preserve">Podmienky na absolvovanie predmetu: </w:t>
            </w:r>
          </w:p>
          <w:p w14:paraId="639EB09F" w14:textId="77777777" w:rsidR="00BD2286" w:rsidRPr="002960BF" w:rsidRDefault="00BD2286" w:rsidP="002960BF">
            <w:pPr>
              <w:spacing w:after="0" w:line="249" w:lineRule="auto"/>
              <w:ind w:left="54"/>
              <w:jc w:val="both"/>
              <w:rPr>
                <w:color w:val="FF0000"/>
                <w:szCs w:val="24"/>
              </w:rPr>
            </w:pPr>
            <w:r w:rsidRPr="002960BF">
              <w:rPr>
                <w:szCs w:val="24"/>
              </w:rPr>
              <w:t>a)záverečné hodnotenie:</w:t>
            </w:r>
          </w:p>
          <w:p w14:paraId="59EABAD3" w14:textId="77777777" w:rsidR="00BD2286" w:rsidRPr="002960BF" w:rsidRDefault="00BD2286" w:rsidP="002960BF">
            <w:pPr>
              <w:spacing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Absolvovanie súvislej letnej trojtýždňovej praxe. Aktívna účasť na cvičeniach a na 3 supervíznych stretnutiach (2 skupinové a 1 individuálne).Odovzdanie kompletnej dokumentácie z odbornej praxe (Potvrdenie o absolvovaní odbornej praxe, Dohoda o spolupráci medzi KU TI v Spišskom Podhradí a praxovým pracoviskom, denník praxe, správa z odbornej praxe. Súčasťou odbornej praxe je aj účasť na 1 vedeckej/ odbornej konferencii k sociálnej problematike. Študent predmet absolvoval(Z), ak splnil všetky uvedené podmienky. </w:t>
            </w:r>
            <w:r w:rsidRPr="002960BF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</w:tc>
      </w:tr>
      <w:tr w:rsidR="00BD2286" w:rsidRPr="002960BF" w14:paraId="010A84E1" w14:textId="77777777" w:rsidTr="00C03AA6">
        <w:tc>
          <w:tcPr>
            <w:tcW w:w="9322" w:type="dxa"/>
            <w:gridSpan w:val="7"/>
          </w:tcPr>
          <w:p w14:paraId="4002C672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 xml:space="preserve">Výsledky vzdelávania: </w:t>
            </w:r>
          </w:p>
          <w:p w14:paraId="4583CB1F" w14:textId="77777777" w:rsidR="00BD2286" w:rsidRPr="002960BF" w:rsidRDefault="00BD2286" w:rsidP="002960B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 xml:space="preserve">Vedomosti: </w:t>
            </w:r>
            <w:r w:rsidRPr="002960BF">
              <w:rPr>
                <w:bCs/>
                <w:szCs w:val="24"/>
              </w:rPr>
              <w:t>pozná postupy využívané pri práci sociálnych pracovníkov v zariadeniach sociálnych služieb, pozná motivačné prvky, pozná techniky práce v sociálnych službách, oboznámi sa s praktickými skúsenosťami v zariadeniach sociálnych služieb,</w:t>
            </w:r>
          </w:p>
          <w:p w14:paraId="6C143794" w14:textId="77777777" w:rsidR="00BD2286" w:rsidRPr="002960BF" w:rsidRDefault="00BD2286" w:rsidP="002960B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>Zručnosti:</w:t>
            </w:r>
            <w:r w:rsidRPr="002960BF">
              <w:rPr>
                <w:szCs w:val="24"/>
                <w:lang w:eastAsia="en-US"/>
              </w:rPr>
              <w:t xml:space="preserve"> vie overiť teoretické východiská v praxi, vie prejaviť záujem o prijímateľa sociálnych služieb, vie aplikovať poznatky z praxe,  </w:t>
            </w:r>
          </w:p>
          <w:p w14:paraId="5EA5285E" w14:textId="77777777" w:rsidR="00BD2286" w:rsidRPr="002960BF" w:rsidRDefault="00BD2286" w:rsidP="002960BF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2960BF">
              <w:rPr>
                <w:b/>
                <w:szCs w:val="24"/>
              </w:rPr>
              <w:t>Kompetentnosti:</w:t>
            </w:r>
            <w:r w:rsidRPr="002960BF">
              <w:rPr>
                <w:szCs w:val="24"/>
                <w:lang w:eastAsia="en-US"/>
              </w:rPr>
              <w:t xml:space="preserve"> má schopnosť prevziať zodpovednosť za konanie, má schopnosť organizovať a plánovať jednotlivé kroky pri práci s klientom, má schopnosť samostatne riadiť svoju činnosť, má schopnosť komunikovať,</w:t>
            </w:r>
            <w:r w:rsidRPr="002960BF">
              <w:rPr>
                <w:szCs w:val="24"/>
              </w:rPr>
              <w:t xml:space="preserve"> má schopnosť empatie a porozumenia, má schopnosť navrhnúť riešenia,</w:t>
            </w:r>
          </w:p>
        </w:tc>
      </w:tr>
      <w:tr w:rsidR="00BD2286" w:rsidRPr="002960BF" w14:paraId="3ACDA395" w14:textId="77777777" w:rsidTr="00C03AA6">
        <w:tc>
          <w:tcPr>
            <w:tcW w:w="9322" w:type="dxa"/>
            <w:gridSpan w:val="7"/>
          </w:tcPr>
          <w:p w14:paraId="0B986057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>Stručná osnova predmetu:</w:t>
            </w:r>
          </w:p>
          <w:p w14:paraId="6FB4B0B6" w14:textId="77777777" w:rsidR="00BD2286" w:rsidRPr="002960BF" w:rsidRDefault="00BD2286" w:rsidP="002960BF">
            <w:pPr>
              <w:numPr>
                <w:ilvl w:val="0"/>
                <w:numId w:val="2"/>
              </w:numPr>
              <w:spacing w:after="0" w:line="240" w:lineRule="auto"/>
              <w:ind w:left="0" w:hanging="360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1.Špecifiká sociálnej práce v rezidenciálnych zariadeniach.</w:t>
            </w:r>
          </w:p>
          <w:p w14:paraId="01EC29EC" w14:textId="77777777" w:rsidR="00BD2286" w:rsidRPr="002960BF" w:rsidRDefault="00BD2286" w:rsidP="002960BF">
            <w:pPr>
              <w:numPr>
                <w:ilvl w:val="0"/>
                <w:numId w:val="2"/>
              </w:numPr>
              <w:spacing w:after="0" w:line="240" w:lineRule="auto"/>
              <w:ind w:left="0" w:hanging="360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2.Pravidlá sociálnej práce a zásady pohybu sociálneho pracovníka v rezidenciálnom zariadení.</w:t>
            </w:r>
          </w:p>
          <w:p w14:paraId="5C10FEE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3. Etika práce s cieľovými skupinami klientov rezidenciálnych zariadení.</w:t>
            </w:r>
          </w:p>
          <w:p w14:paraId="130FB84B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4.-5. Individuálny plán klienta pobytového zariadenia.</w:t>
            </w:r>
          </w:p>
          <w:p w14:paraId="5D1DCD9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6. Špecifickosť komunikácie s cieľovými skupinami klientov rezidenciálnych zariadení.</w:t>
            </w:r>
          </w:p>
          <w:p w14:paraId="5B650A79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7. Praktický nácvik metód a postupov pri práci s prijímateľom sociálnych služieb.</w:t>
            </w:r>
          </w:p>
          <w:p w14:paraId="4E4F9E05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8.-9. Rozvíjanie profesionálnych kompetencií v oblasti individuálnej a skupinovej práce.</w:t>
            </w:r>
          </w:p>
          <w:p w14:paraId="5F6E0C64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10.-12.Supervízia (individuálna a skupinová). Supervízne stretnutia.</w:t>
            </w:r>
          </w:p>
          <w:p w14:paraId="6B33BC59" w14:textId="02466FA9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13.Vypracovanie záverečnej správy z praxe.</w:t>
            </w:r>
          </w:p>
        </w:tc>
      </w:tr>
      <w:tr w:rsidR="00BD2286" w:rsidRPr="002960BF" w14:paraId="1CC14648" w14:textId="77777777" w:rsidTr="00C03AA6">
        <w:tc>
          <w:tcPr>
            <w:tcW w:w="9322" w:type="dxa"/>
            <w:gridSpan w:val="7"/>
          </w:tcPr>
          <w:p w14:paraId="4B5BF9C8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Odporúčaná literatúra:</w:t>
            </w:r>
          </w:p>
          <w:p w14:paraId="228A3D02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lastRenderedPageBreak/>
              <w:t>BURSOVÁ, J. Sociálne služby očami klientov. Brno: Tribun EU, s.r.o., 2019, 173s. ISBN978-80-263-1534-6.</w:t>
            </w:r>
          </w:p>
          <w:p w14:paraId="2C5336EA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  <w:shd w:val="clear" w:color="auto" w:fill="FFFFFF" w:themeFill="background1"/>
              </w:rPr>
              <w:t xml:space="preserve">BURSOVÁ, J. Adaptácia a adjustácia seniorov. In: Človek vo víroch slovenskej spoločnosti : nekonferenčný zborník vedeckých prác. Warszawa : Szkoła Wyższa im. Bogdana Jańskiego, 2017, s.20-25. ISBN 978-83-87987-92-5. </w:t>
            </w:r>
          </w:p>
          <w:p w14:paraId="0F6E89E6" w14:textId="77777777" w:rsidR="00BD2286" w:rsidRPr="00274010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  <w:shd w:val="clear" w:color="auto" w:fill="FFFFFF"/>
              </w:rPr>
              <w:t xml:space="preserve">BURSOVÁ, J. </w:t>
            </w:r>
            <w:r w:rsidRPr="00274010">
              <w:rPr>
                <w:rStyle w:val="Siln"/>
                <w:b w:val="0"/>
                <w:bCs w:val="0"/>
                <w:szCs w:val="24"/>
              </w:rPr>
              <w:t>Supervízia ako kľúčová priorita v sociálnych službách</w:t>
            </w:r>
            <w:r w:rsidRPr="00274010">
              <w:rPr>
                <w:szCs w:val="24"/>
                <w:shd w:val="clear" w:color="auto" w:fill="FFFFFF"/>
              </w:rPr>
              <w:t>. Sociální média v oblasti řízení lidských zdrojů III. Uherské Hradište. In: Sociální média v oblasti řízení lidských zdrojů (3).  Uherské Hradište (Česko) : Akademie krizového řízení a managementu, 2020. – ISBN 978-80-88398-01-1, s. 155-164.</w:t>
            </w:r>
          </w:p>
          <w:p w14:paraId="1EACFCB2" w14:textId="77777777" w:rsidR="00BD2286" w:rsidRPr="00274010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74010">
              <w:rPr>
                <w:szCs w:val="24"/>
                <w:shd w:val="clear" w:color="auto" w:fill="FFFFFF"/>
              </w:rPr>
              <w:t xml:space="preserve">BURSOVÁ, J. </w:t>
            </w:r>
            <w:r w:rsidRPr="00274010">
              <w:rPr>
                <w:rStyle w:val="Siln"/>
                <w:b w:val="0"/>
                <w:bCs w:val="0"/>
                <w:szCs w:val="24"/>
              </w:rPr>
              <w:t>Supervízia a jej význam v pomáhajúcich profesiách</w:t>
            </w:r>
            <w:r w:rsidRPr="00274010">
              <w:rPr>
                <w:szCs w:val="24"/>
                <w:shd w:val="clear" w:color="auto" w:fill="FFFFFF"/>
              </w:rPr>
              <w:t>. Sociálna práca v súčasnej spoločnosti 1.</w:t>
            </w:r>
            <w:r w:rsidRPr="00274010">
              <w:rPr>
                <w:szCs w:val="24"/>
              </w:rPr>
              <w:t xml:space="preserve"> </w:t>
            </w:r>
            <w:r w:rsidRPr="00274010">
              <w:rPr>
                <w:szCs w:val="24"/>
                <w:shd w:val="clear" w:color="auto" w:fill="FFFFFF"/>
              </w:rPr>
              <w:t>In: Sociálna práca v súčasnej spoločnosti 1, on-line medzinárodná vedecká konferencia 1. vyd. – Ružomberok : Katolícka univerzita v Ružomberku. VERBUM - vydavateľstvo KU, 2021. – ISBN 978-80-561-0862-8, s. 11- 18.</w:t>
            </w:r>
          </w:p>
          <w:p w14:paraId="6D66FEB8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74010">
              <w:rPr>
                <w:szCs w:val="24"/>
                <w:shd w:val="clear" w:color="auto" w:fill="FFFFFF"/>
              </w:rPr>
              <w:t>BURSOVÁ, J. </w:t>
            </w:r>
            <w:r w:rsidRPr="00274010">
              <w:rPr>
                <w:rStyle w:val="Siln"/>
                <w:b w:val="0"/>
                <w:bCs w:val="0"/>
                <w:szCs w:val="24"/>
              </w:rPr>
              <w:t>Quality standards and their implementation in social services facilities</w:t>
            </w:r>
            <w:r w:rsidRPr="00274010">
              <w:rPr>
                <w:szCs w:val="24"/>
                <w:shd w:val="clear" w:color="auto" w:fill="FFFFFF"/>
              </w:rPr>
              <w:t>.</w:t>
            </w:r>
            <w:r w:rsidRPr="00274010">
              <w:rPr>
                <w:szCs w:val="24"/>
              </w:rPr>
              <w:br/>
            </w:r>
            <w:r w:rsidRPr="00274010">
              <w:rPr>
                <w:szCs w:val="24"/>
                <w:shd w:val="clear" w:color="auto" w:fill="FFFFFF"/>
              </w:rPr>
              <w:t>In: Quality - a constant challenge and a pillar of holistic management of social</w:t>
            </w:r>
            <w:r w:rsidRPr="002960BF">
              <w:rPr>
                <w:szCs w:val="24"/>
                <w:shd w:val="clear" w:color="auto" w:fill="FFFFFF"/>
              </w:rPr>
              <w:t xml:space="preserve"> and pastoral services 1. vyd. – Dublin (Írsko) : International scientific board of catholic researchers and teachers in Ireland, 2021. – ISBN 978-1-9989986-3-0, s. 63-74.</w:t>
            </w:r>
          </w:p>
          <w:p w14:paraId="2346D2AE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DOBROVIČ, Ľ. Naučte sa riešiť konflikty. Šamorín : Fontána, 1995. 127 s. ISBN 80-85701-10-3.</w:t>
            </w:r>
          </w:p>
          <w:p w14:paraId="6F0D1E2C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DRAGANOVÁ, H. Sociálna starostlivosť. Martin : Osveta, 2006. 195 s. ISBN 978-80-80632-40-3. </w:t>
            </w:r>
          </w:p>
          <w:p w14:paraId="654B6A54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GABURA, J. Poradenský proces. Praha : Sociologické nakladatelství, 1995. 147 s. ISBN 80-85850-10-9.</w:t>
            </w:r>
          </w:p>
          <w:p w14:paraId="193B0B89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HARTLEY, M. Řeč tela v praxi. Praha : Portál, 2004. 103 s. ISBN 80-71788-44-9.</w:t>
            </w:r>
          </w:p>
          <w:p w14:paraId="09363348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HAWKINS, P. Supervize v pomáhajících profesích. Praha : Portál, 2004. 202 s. ISBN 80-71787-15-9.</w:t>
            </w:r>
          </w:p>
          <w:p w14:paraId="7F5A0095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HYNEK, J. Moc, pomoc a bezmoc v sociálních službách a ve zdravotníctví. Praha : Portál, 2010.141 s. ISBN 978-80-73675-90-5.</w:t>
            </w:r>
          </w:p>
          <w:p w14:paraId="3AD55382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KOPŔIVA, K. Lidský vztah jako součásť profese. Praha : Portál, 2013. 147 s. ISBN 978-80-26205-28-9.</w:t>
            </w:r>
          </w:p>
          <w:p w14:paraId="24F173FA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KŘIVOHLAVÝ, J. Konflikty mezi lidmi. Praha : Portál, 2008. 189 s. ISBN 978-80-73674-07-6. </w:t>
            </w:r>
          </w:p>
          <w:p w14:paraId="5DFAF7D0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LEŠKOVÁ, L. Polia sociálnej práce. Vybrané kapitoly I. Košice : Vienala, 2009. 97 s. ISBN 978-80-89232-39-0.</w:t>
            </w:r>
          </w:p>
          <w:p w14:paraId="0001D709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LEŠKOVÁ, L. Úvod do základov sociálnej práce. Košice: Seminár sv. Karola Boromejského v Košiciach, 2008. 167 s. ISBN 978-80-89361-23-6.</w:t>
            </w:r>
          </w:p>
          <w:p w14:paraId="61A31A08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LEVICKÁ, J. Sociálna práca I. Trnava : Oliva, 2007. 168 s. ISBN 978-80-969454-2-9.</w:t>
            </w:r>
          </w:p>
          <w:p w14:paraId="492A93BA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MATOUŠEK, O. a kol. Základy sociální práce. Praha : Portál, 2001. 309 s. ISBN 80-7178-473-7. </w:t>
            </w:r>
          </w:p>
          <w:p w14:paraId="017220B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MATOUŠEK, O. Encyklopedie sociální práce. Praha : Portál, 2013. 570 s. ISBN 978-80-262-0366-7.</w:t>
            </w:r>
          </w:p>
          <w:p w14:paraId="125DAD4D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MATOUŠEK, O. Metody a řízení sociálni práce. Praha: Portál, 2003. 380 s. ISBN 80-7178548-2.</w:t>
            </w:r>
          </w:p>
          <w:p w14:paraId="2ECE2BE1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MATOUŠEK, O. Slovník sociální práce. Praha : Portál, 2003. 287 s. ISBN 80-71785490.</w:t>
            </w:r>
          </w:p>
          <w:p w14:paraId="367631F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MATOUŠEK, O. A KOL. Encyklopedie sociální práce. Praha : Portál, 2013. 570 s. ISBN 978-80-26203-66-7.</w:t>
            </w:r>
          </w:p>
          <w:p w14:paraId="6F679D0B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MATOUŠEK, O. A KOL. Sociální služby. Praha : Portál, 2007. 183 s. ISBN 978-80-73673-10-9. </w:t>
            </w:r>
          </w:p>
          <w:p w14:paraId="75009C1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PEASE, A. Řeč těla. Praha : Portál, 2011. 359 s. ISBN 978-80-73679-21-7.</w:t>
            </w:r>
          </w:p>
          <w:p w14:paraId="33710A2E" w14:textId="77777777" w:rsidR="00BD2286" w:rsidRPr="002960BF" w:rsidRDefault="00BD2286" w:rsidP="002960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lastRenderedPageBreak/>
              <w:t>TOKÁROVÁ, A. Sociálna práca. Kapitoly z dejín, teórie a metodiky sociálnej práce. Prešov : PU, 2003. 572 s. ISBN 80-968367-5-7.</w:t>
            </w:r>
          </w:p>
          <w:p w14:paraId="12A048E0" w14:textId="77777777" w:rsidR="00BD2286" w:rsidRPr="002960BF" w:rsidRDefault="00BD2286" w:rsidP="002960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VYBÍRAL, Z. Psychologie komunikace. Praha : Portál, 2009. 319 s. ISBN 978-80-73673-87-1.</w:t>
            </w:r>
          </w:p>
          <w:p w14:paraId="0850BF23" w14:textId="39E58CA2" w:rsidR="00BD2286" w:rsidRPr="002960BF" w:rsidRDefault="00BD2286" w:rsidP="002960BF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ŽILOVÁ, A. Kapitoly z teórie sociálnej práce I. Žilina : Edis, 2000. 119 s. ISBN 80-71007-83-8.</w:t>
            </w:r>
          </w:p>
        </w:tc>
      </w:tr>
      <w:tr w:rsidR="00BD2286" w:rsidRPr="002960BF" w14:paraId="71584D1A" w14:textId="77777777" w:rsidTr="00C03AA6">
        <w:tc>
          <w:tcPr>
            <w:tcW w:w="9322" w:type="dxa"/>
            <w:gridSpan w:val="7"/>
          </w:tcPr>
          <w:p w14:paraId="3DB20435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2960BF">
              <w:rPr>
                <w:szCs w:val="24"/>
              </w:rPr>
              <w:t xml:space="preserve"> slovenský ,cudzí jazyk</w:t>
            </w:r>
          </w:p>
        </w:tc>
      </w:tr>
      <w:tr w:rsidR="00BD2286" w:rsidRPr="002960BF" w14:paraId="130A2859" w14:textId="77777777" w:rsidTr="00C03AA6">
        <w:tc>
          <w:tcPr>
            <w:tcW w:w="9322" w:type="dxa"/>
            <w:gridSpan w:val="7"/>
          </w:tcPr>
          <w:p w14:paraId="6392D534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>Poznámky:</w:t>
            </w:r>
          </w:p>
        </w:tc>
      </w:tr>
      <w:tr w:rsidR="00BD2286" w:rsidRPr="002960BF" w14:paraId="7AB32DED" w14:textId="77777777" w:rsidTr="00C03AA6">
        <w:tc>
          <w:tcPr>
            <w:tcW w:w="9322" w:type="dxa"/>
            <w:gridSpan w:val="7"/>
          </w:tcPr>
          <w:p w14:paraId="07BAACDC" w14:textId="77777777" w:rsidR="00BD2286" w:rsidRPr="002960BF" w:rsidRDefault="00BD2286" w:rsidP="002960BF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960BF">
              <w:rPr>
                <w:b/>
                <w:szCs w:val="24"/>
              </w:rPr>
              <w:t xml:space="preserve">Hodnotenie predmetov </w:t>
            </w:r>
          </w:p>
          <w:p w14:paraId="1F863530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 xml:space="preserve">Celkový počet hodnotených študentov: </w:t>
            </w:r>
          </w:p>
        </w:tc>
      </w:tr>
      <w:tr w:rsidR="00BD2286" w:rsidRPr="002960BF" w14:paraId="4A49095B" w14:textId="77777777" w:rsidTr="00C03AA6">
        <w:tc>
          <w:tcPr>
            <w:tcW w:w="1535" w:type="dxa"/>
          </w:tcPr>
          <w:p w14:paraId="46F5E5D7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627F55F9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4A122EBD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697D71C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7A242DD3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58FF03FE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FX</w:t>
            </w:r>
          </w:p>
        </w:tc>
      </w:tr>
      <w:tr w:rsidR="00BD2286" w:rsidRPr="002960BF" w14:paraId="74225CB1" w14:textId="77777777" w:rsidTr="00C03AA6">
        <w:tc>
          <w:tcPr>
            <w:tcW w:w="1535" w:type="dxa"/>
          </w:tcPr>
          <w:p w14:paraId="6EF8B8FB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6DD559E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042A5F8D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8A04CD5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8B07273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54239545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szCs w:val="24"/>
              </w:rPr>
              <w:t>10,5%</w:t>
            </w:r>
          </w:p>
        </w:tc>
      </w:tr>
      <w:tr w:rsidR="00BD2286" w:rsidRPr="002960BF" w14:paraId="06F2B470" w14:textId="77777777" w:rsidTr="00C03AA6">
        <w:tc>
          <w:tcPr>
            <w:tcW w:w="9322" w:type="dxa"/>
            <w:gridSpan w:val="7"/>
          </w:tcPr>
          <w:p w14:paraId="654AF054" w14:textId="77777777" w:rsidR="00BD2286" w:rsidRPr="002960BF" w:rsidRDefault="00BD2286" w:rsidP="002960BF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BD2286" w:rsidRPr="002960BF" w14:paraId="1C2F4CE2" w14:textId="77777777" w:rsidTr="00C03AA6">
        <w:tc>
          <w:tcPr>
            <w:tcW w:w="9322" w:type="dxa"/>
            <w:gridSpan w:val="7"/>
          </w:tcPr>
          <w:p w14:paraId="69166BB7" w14:textId="4646F287" w:rsidR="00BD2286" w:rsidRPr="002960BF" w:rsidRDefault="00BD2286" w:rsidP="0027401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Vyučujúci:</w:t>
            </w:r>
            <w:r w:rsidRPr="002960BF">
              <w:rPr>
                <w:szCs w:val="24"/>
              </w:rPr>
              <w:t xml:space="preserve">  </w:t>
            </w:r>
            <w:r w:rsidR="002960BF">
              <w:rPr>
                <w:szCs w:val="24"/>
              </w:rPr>
              <w:t>d</w:t>
            </w:r>
            <w:r w:rsidRPr="002960BF">
              <w:rPr>
                <w:szCs w:val="24"/>
              </w:rPr>
              <w:t>oc. PhDr. Janka Bursová, PhD., MBA., LL.M.</w:t>
            </w:r>
            <w:r w:rsidR="002960BF">
              <w:rPr>
                <w:szCs w:val="24"/>
              </w:rPr>
              <w:t>, M</w:t>
            </w:r>
            <w:r w:rsidRPr="002960BF">
              <w:rPr>
                <w:szCs w:val="24"/>
              </w:rPr>
              <w:t xml:space="preserve">gr. Veronika Bandžuchová, PhD.                   </w:t>
            </w:r>
          </w:p>
        </w:tc>
      </w:tr>
      <w:tr w:rsidR="00BD2286" w:rsidRPr="002960BF" w14:paraId="28CECA87" w14:textId="77777777" w:rsidTr="00C03AA6">
        <w:tc>
          <w:tcPr>
            <w:tcW w:w="9322" w:type="dxa"/>
            <w:gridSpan w:val="7"/>
          </w:tcPr>
          <w:p w14:paraId="5DA5482D" w14:textId="77777777" w:rsidR="00BD2286" w:rsidRPr="002960BF" w:rsidRDefault="00BD2286" w:rsidP="002960BF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Dátum poslednej zmeny:</w:t>
            </w:r>
            <w:r w:rsidRPr="002960BF">
              <w:rPr>
                <w:szCs w:val="24"/>
              </w:rPr>
              <w:t xml:space="preserve"> 10. 03. 2022</w:t>
            </w:r>
          </w:p>
        </w:tc>
      </w:tr>
      <w:tr w:rsidR="00BD2286" w:rsidRPr="002960BF" w14:paraId="49D1F779" w14:textId="77777777" w:rsidTr="00C03AA6">
        <w:tc>
          <w:tcPr>
            <w:tcW w:w="9322" w:type="dxa"/>
            <w:gridSpan w:val="7"/>
          </w:tcPr>
          <w:p w14:paraId="203C7144" w14:textId="77777777" w:rsidR="00BD2286" w:rsidRPr="002960BF" w:rsidRDefault="00BD2286" w:rsidP="002960BF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960BF">
              <w:rPr>
                <w:b/>
                <w:szCs w:val="24"/>
              </w:rPr>
              <w:t>Schválil:</w:t>
            </w:r>
            <w:r w:rsidRPr="002960BF">
              <w:rPr>
                <w:szCs w:val="24"/>
              </w:rPr>
              <w:t xml:space="preserve"> prof. ThDr. Edward Zygmunt Jarmoch, PhD.</w:t>
            </w:r>
          </w:p>
        </w:tc>
      </w:tr>
    </w:tbl>
    <w:p w14:paraId="170FB886" w14:textId="77777777" w:rsidR="00BD2286" w:rsidRPr="002960BF" w:rsidRDefault="00BD2286" w:rsidP="002960BF">
      <w:pPr>
        <w:jc w:val="both"/>
        <w:rPr>
          <w:szCs w:val="24"/>
        </w:rPr>
      </w:pPr>
    </w:p>
    <w:p w14:paraId="51269ECE" w14:textId="77777777" w:rsidR="00BD2286" w:rsidRPr="002960BF" w:rsidRDefault="00BD2286" w:rsidP="002960BF">
      <w:pPr>
        <w:jc w:val="both"/>
        <w:rPr>
          <w:szCs w:val="24"/>
        </w:rPr>
      </w:pPr>
    </w:p>
    <w:p w14:paraId="09FF6D12" w14:textId="77777777" w:rsidR="003263E6" w:rsidRPr="002960BF" w:rsidRDefault="003263E6" w:rsidP="002960BF">
      <w:pPr>
        <w:jc w:val="both"/>
        <w:rPr>
          <w:szCs w:val="24"/>
        </w:rPr>
      </w:pPr>
    </w:p>
    <w:sectPr w:rsidR="003263E6" w:rsidRPr="002960BF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CBF39" w14:textId="77777777" w:rsidR="0067672E" w:rsidRDefault="0067672E" w:rsidP="00BD2286">
      <w:pPr>
        <w:spacing w:after="0" w:line="240" w:lineRule="auto"/>
      </w:pPr>
      <w:r>
        <w:separator/>
      </w:r>
    </w:p>
  </w:endnote>
  <w:endnote w:type="continuationSeparator" w:id="0">
    <w:p w14:paraId="098FB63A" w14:textId="77777777" w:rsidR="0067672E" w:rsidRDefault="0067672E" w:rsidP="00BD2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76812" w14:textId="77777777" w:rsidR="0067672E" w:rsidRDefault="0067672E" w:rsidP="00BD2286">
      <w:pPr>
        <w:spacing w:after="0" w:line="240" w:lineRule="auto"/>
      </w:pPr>
      <w:r>
        <w:separator/>
      </w:r>
    </w:p>
  </w:footnote>
  <w:footnote w:type="continuationSeparator" w:id="0">
    <w:p w14:paraId="36CC8CE5" w14:textId="77777777" w:rsidR="0067672E" w:rsidRDefault="0067672E" w:rsidP="00BD22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CCB26" w14:textId="77777777" w:rsidR="00BD2286" w:rsidRDefault="00BD2286" w:rsidP="00BD2286">
    <w:pPr>
      <w:pStyle w:val="Hlavika"/>
      <w:jc w:val="right"/>
    </w:pPr>
    <w:bookmarkStart w:id="1" w:name="_Hlk98769666"/>
    <w:r>
      <w:t>FO-082/0</w:t>
    </w:r>
  </w:p>
  <w:bookmarkEnd w:id="1"/>
  <w:p w14:paraId="491D6D2D" w14:textId="77777777" w:rsidR="00BD2286" w:rsidRDefault="00BD228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83A7F"/>
    <w:multiLevelType w:val="hybridMultilevel"/>
    <w:tmpl w:val="A852F07A"/>
    <w:lvl w:ilvl="0" w:tplc="F8B25DEE">
      <w:start w:val="1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20AF3C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8C308A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7051C2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343AAE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7CA78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5C1518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2898BE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30AD4C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E80240"/>
    <w:multiLevelType w:val="hybridMultilevel"/>
    <w:tmpl w:val="3164266A"/>
    <w:lvl w:ilvl="0" w:tplc="CE3672B6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86"/>
    <w:rsid w:val="00274010"/>
    <w:rsid w:val="002960BF"/>
    <w:rsid w:val="003263E6"/>
    <w:rsid w:val="004D43BA"/>
    <w:rsid w:val="0067672E"/>
    <w:rsid w:val="0087383A"/>
    <w:rsid w:val="00BD2286"/>
    <w:rsid w:val="00DD3F49"/>
    <w:rsid w:val="00D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74C50"/>
  <w15:chartTrackingRefBased/>
  <w15:docId w15:val="{B1384052-C922-41BD-9461-12D1C2A7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2286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D2286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BD2286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BD2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2286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D22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2286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952</Words>
  <Characters>5432</Characters>
  <Application>Microsoft Office Word</Application>
  <DocSecurity>0</DocSecurity>
  <Lines>45</Lines>
  <Paragraphs>12</Paragraphs>
  <ScaleCrop>false</ScaleCrop>
  <Company/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2022-03-21T15:32:00Z</dcterms:created>
  <dcterms:modified xsi:type="dcterms:W3CDTF">2022-05-04T08:26:00Z</dcterms:modified>
</cp:coreProperties>
</file>