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7EFFEE70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0344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1BD16895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B3B5E" w14:textId="77777777" w:rsidR="00CA438A" w:rsidRPr="009D2D6C" w:rsidRDefault="00CA438A" w:rsidP="00081C56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081C56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4028D87F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5D107" w14:textId="150675D9" w:rsidR="00CA438A" w:rsidRPr="009D2D6C" w:rsidRDefault="0056641C" w:rsidP="00650C08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E80291">
              <w:rPr>
                <w:rFonts w:ascii="Times New Roman" w:hAnsi="Times New Roman" w:cs="Times New Roman"/>
                <w:b/>
                <w:bCs/>
                <w:color w:val="221E1F"/>
              </w:rPr>
              <w:t>TITF/Px2/18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0DC86" w14:textId="77777777" w:rsidR="00CA438A" w:rsidRPr="009D2D6C" w:rsidRDefault="003405ED" w:rsidP="007924C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F20158" w:rsidRPr="00F20158">
              <w:rPr>
                <w:rFonts w:ascii="Times New Roman" w:hAnsi="Times New Roman" w:cs="Times New Roman"/>
                <w:bCs/>
                <w:i/>
                <w:color w:val="221E1F"/>
              </w:rPr>
              <w:t>Kantorská prax 2b - priebežná</w:t>
            </w:r>
          </w:p>
        </w:tc>
      </w:tr>
      <w:tr w:rsidR="00CA438A" w:rsidRPr="009D2D6C" w14:paraId="6CFB7E4C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6557A" w14:textId="77777777" w:rsidR="003405ED" w:rsidRPr="009D2D6C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BD55FA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  <w:r w:rsidR="003405ED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BD55FA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</w:p>
          <w:p w14:paraId="600A2540" w14:textId="77777777" w:rsidR="003405ED" w:rsidRPr="00092084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BD55FA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0043F2E1" w14:textId="77777777" w:rsidR="00BD55FA" w:rsidRDefault="00BD55FA" w:rsidP="003405ED">
            <w:pPr>
              <w:pStyle w:val="Default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49C9410F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48D1B371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09208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092084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2FDDD9DB" w14:textId="77777777" w:rsidR="00BD55FA" w:rsidRPr="00092084" w:rsidRDefault="00BD55FA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4F7E162C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91E5A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092084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3CB01C9F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567A8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3D06716C" w14:textId="77777777" w:rsidR="00CA438A" w:rsidRPr="00092084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8D460F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</w:t>
            </w:r>
            <w:r w:rsidR="00F63CFF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BD55FA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7D7E91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3405ED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3B3A0A76" w14:textId="77777777" w:rsidR="00F63CFF" w:rsidRPr="009D2D6C" w:rsidRDefault="00F63CFF" w:rsidP="00BD55FA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8D460F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(Bc., externá forma): </w:t>
            </w:r>
            <w:r w:rsidR="00BD55FA">
              <w:rPr>
                <w:rFonts w:ascii="Times New Roman" w:hAnsi="Times New Roman" w:cs="Times New Roman"/>
                <w:bCs/>
                <w:i/>
                <w:color w:val="221E1F"/>
              </w:rPr>
              <w:t>4</w:t>
            </w:r>
            <w:r w:rsidR="007D7E91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7602F28A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6CBBD" w14:textId="77777777" w:rsidR="009D2D6C" w:rsidRPr="009D2D6C" w:rsidRDefault="009D2D6C" w:rsidP="00BA2ED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1.</w:t>
            </w:r>
          </w:p>
        </w:tc>
      </w:tr>
      <w:tr w:rsidR="00BA2ED6" w:rsidRPr="009D2D6C" w14:paraId="5857D618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F9303" w14:textId="77777777" w:rsidR="00BA2ED6" w:rsidRPr="009D2D6C" w:rsidRDefault="00BA2ED6" w:rsidP="00CA0D2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7924C3"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Kantorská prax 1</w:t>
            </w:r>
            <w:r w:rsidR="00BB55C5">
              <w:rPr>
                <w:rFonts w:ascii="Times New Roman" w:hAnsi="Times New Roman" w:cs="Times New Roman"/>
                <w:bCs/>
                <w:i/>
                <w:color w:val="221E1F"/>
              </w:rPr>
              <w:t>b</w:t>
            </w:r>
          </w:p>
        </w:tc>
      </w:tr>
      <w:tr w:rsidR="00BA2ED6" w:rsidRPr="009D2D6C" w14:paraId="6F04B8B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D4829" w14:textId="77777777" w:rsidR="00C63114" w:rsidRDefault="00C63114" w:rsidP="00C63114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448626E2" w14:textId="77777777" w:rsidR="00C63114" w:rsidRDefault="00C63114" w:rsidP="00C63114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Podmienky na absolvovanie predmetu:</w:t>
            </w:r>
          </w:p>
          <w:p w14:paraId="698E8BB5" w14:textId="77777777" w:rsidR="00C63114" w:rsidRDefault="00C63114" w:rsidP="00C63114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1C929644" w14:textId="77777777" w:rsidR="00C63114" w:rsidRDefault="00C63114" w:rsidP="00C63114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3E9B7DAE" w14:textId="77777777" w:rsidR="00C63114" w:rsidRDefault="00C63114" w:rsidP="00C63114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hodnotenie.</w:t>
            </w:r>
          </w:p>
          <w:p w14:paraId="6E3140EB" w14:textId="77777777" w:rsidR="00C63114" w:rsidRDefault="00C63114" w:rsidP="00C63114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729466DD" w14:textId="77777777" w:rsidR="00F4719A" w:rsidRDefault="00C63114" w:rsidP="00C63114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423B10EA" w14:textId="77777777" w:rsidR="00820B53" w:rsidRPr="009D2D6C" w:rsidRDefault="00820B53" w:rsidP="00C63114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70D341D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06C21" w14:textId="77777777" w:rsidR="00092084" w:rsidRDefault="00F63CFF" w:rsidP="0009208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13B0E178" w14:textId="747EE826" w:rsidR="00820B53" w:rsidRDefault="00820B53" w:rsidP="00820B53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Vedomosti: Študent pozná problematiku cirkevnej hudby.</w:t>
            </w:r>
            <w:r w:rsidR="00E802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Š</w:t>
            </w:r>
            <w:r w:rsidR="00E80291" w:rsidRPr="003340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tudent vie identifikovať a analyzovať psychologické a všeobecno-didaktické javy vyučovania; poznať pedagogické a didaktické princípy plánovania a projektovania výchovno-vzdelávacej činnosti v kontexte školy/zariadenia; vie špecifikovať podstatu procesov výchovy a vzdelávania a aktivít voľného času.</w:t>
            </w:r>
          </w:p>
          <w:p w14:paraId="03C663E8" w14:textId="76C5C0C4" w:rsidR="00820B53" w:rsidRDefault="00820B53" w:rsidP="00E80291">
            <w:pPr>
              <w:spacing w:after="0"/>
              <w:ind w:left="14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Zručnosti: Študent sa vie orientovať v problematike cirkevnej hudby.</w:t>
            </w:r>
            <w:r w:rsidR="00E802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Š</w:t>
            </w:r>
            <w:r w:rsidR="00E80291" w:rsidRPr="003340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tudent vie pozorovať aktivity učiteľa a správanie sa žiakov v procese učenia. </w:t>
            </w:r>
            <w:r w:rsidR="00E8029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E80291" w:rsidRPr="003340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Dokáže interpretovať výchovno-vzdelávaciu realitu. Vie určovať pravidlá komunikácie v triede, nájsť žiakov so špeciálnymi výchovno-vzdelávacími potrebami, identifikovať jednotlivé etapy vyučovacej hodiny; spolupracuje s učiteľom pri plánovaní a projektovaní výchovno-vzdelávacej činnosti a materiálnym zabezpečením procesu; motivovať deti k školským aj voľnočasovým aktivitám.</w:t>
            </w:r>
            <w:r w:rsidR="00E80291" w:rsidRPr="003340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</w:p>
          <w:p w14:paraId="6CF36E4E" w14:textId="77777777" w:rsidR="00820B53" w:rsidRDefault="00820B53" w:rsidP="00820B53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51DB9AEC" w14:textId="3354F16A" w:rsidR="00F4719A" w:rsidRPr="00092084" w:rsidRDefault="0064120C" w:rsidP="00092084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092084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 w:rsidR="00E80291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E80291">
              <w:rPr>
                <w:rFonts w:ascii="Times New Roman" w:hAnsi="Times New Roman"/>
                <w:i/>
              </w:rPr>
              <w:t>Š</w:t>
            </w:r>
            <w:r w:rsidR="00E80291" w:rsidRPr="0033408B">
              <w:rPr>
                <w:rFonts w:ascii="Times New Roman" w:hAnsi="Times New Roman"/>
                <w:i/>
              </w:rPr>
              <w:t>tudent vie urobiť didaktickú analýzu pozorovaných javov vo výučbe a záznam z pozorovania podľa požadovaných kritérií; akceptuje význam plánovania a projektovania vyučovania, spolupracovať so zákonnými zástupcami žiaka; orientovať sa v pedagogickej dokumentácii,  materiáloch školy, chápať poslanie pedagogického zamestnanca, zaujímať etický postoj k profesii a cieľovej skupine.</w:t>
            </w:r>
          </w:p>
        </w:tc>
      </w:tr>
      <w:tr w:rsidR="00BA2ED6" w:rsidRPr="009D2D6C" w14:paraId="578C24F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2142B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461CBD04" w14:textId="606F95C8" w:rsidR="00BA2ED6" w:rsidRPr="009D2D6C" w:rsidRDefault="0064120C" w:rsidP="007924C3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Spev žalmových nápevov, l</w:t>
            </w:r>
            <w:r w:rsidR="007924C3" w:rsidRPr="00092084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kcií, orácií, modlit</w:t>
            </w:r>
            <w:r w:rsidR="007924C3" w:rsidRPr="00092084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eb veriacich, práca s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092084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</w:t>
            </w:r>
            <w:r w:rsidRPr="0064120C">
              <w:rPr>
                <w:rFonts w:ascii="Times New Roman" w:hAnsi="Times New Roman"/>
                <w:sz w:val="24"/>
                <w:szCs w:val="24"/>
              </w:rPr>
              <w:t>.</w:t>
            </w:r>
            <w:r w:rsidR="00E80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291" w:rsidRPr="00DE0F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Pozorovanie priebehu a identifikovanie jednotlivých etáp vyučovacej hodiny</w:t>
            </w:r>
            <w:r w:rsidR="00E80291">
              <w:rPr>
                <w:rFonts w:ascii="Times New Roman" w:hAnsi="Times New Roman"/>
                <w:i/>
                <w:sz w:val="24"/>
                <w:szCs w:val="24"/>
              </w:rPr>
              <w:t>, k</w:t>
            </w:r>
            <w:r w:rsidR="00E80291" w:rsidRPr="00C22BF0">
              <w:rPr>
                <w:rFonts w:ascii="Times New Roman" w:hAnsi="Times New Roman"/>
                <w:i/>
                <w:sz w:val="24"/>
                <w:szCs w:val="24"/>
              </w:rPr>
              <w:t>omplexný záznam z pozorovania vyučovacej hodiny</w:t>
            </w:r>
            <w:r w:rsidR="00E80291">
              <w:rPr>
                <w:rFonts w:ascii="Times New Roman" w:hAnsi="Times New Roman"/>
                <w:i/>
                <w:sz w:val="24"/>
                <w:szCs w:val="24"/>
              </w:rPr>
              <w:t>, r</w:t>
            </w:r>
            <w:r w:rsidR="00E80291" w:rsidRPr="00DE0FA6">
              <w:rPr>
                <w:rFonts w:ascii="Times New Roman" w:hAnsi="Times New Roman"/>
                <w:i/>
                <w:sz w:val="24"/>
                <w:szCs w:val="24"/>
              </w:rPr>
              <w:t>eflexia a analýza záznamov z</w:t>
            </w:r>
            <w:r w:rsidR="00E80291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="00E80291" w:rsidRPr="00DE0FA6">
              <w:rPr>
                <w:rFonts w:ascii="Times New Roman" w:hAnsi="Times New Roman"/>
                <w:i/>
                <w:sz w:val="24"/>
                <w:szCs w:val="24"/>
              </w:rPr>
              <w:t>pozorovania</w:t>
            </w:r>
            <w:r w:rsidR="00E80291">
              <w:rPr>
                <w:rFonts w:ascii="Times New Roman" w:hAnsi="Times New Roman"/>
                <w:i/>
                <w:sz w:val="24"/>
                <w:szCs w:val="24"/>
              </w:rPr>
              <w:t>, i</w:t>
            </w:r>
            <w:r w:rsidR="00E80291" w:rsidRPr="00DE0FA6">
              <w:rPr>
                <w:rFonts w:ascii="Times New Roman" w:hAnsi="Times New Roman"/>
                <w:i/>
                <w:sz w:val="24"/>
                <w:szCs w:val="24"/>
              </w:rPr>
              <w:t>nterpretácia a hodnotenie skúseností s pedagogickou praxou – spoločné kolokvium</w:t>
            </w:r>
            <w:r w:rsidR="00E80291" w:rsidRPr="00DF285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4BDCCD7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3ABEB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34A3FC4E" w14:textId="77777777" w:rsidR="00E80291" w:rsidRPr="00FF503B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12130731" w14:textId="77777777" w:rsidR="00E80291" w:rsidRPr="00FF503B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7F07A7E2" w14:textId="77777777" w:rsidR="00E80291" w:rsidRPr="00FF503B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63C07512" w14:textId="77777777" w:rsidR="00E80291" w:rsidRPr="001827B2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69582A00" w14:textId="77777777" w:rsidR="00E80291" w:rsidRPr="001827B2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63298B95" w14:textId="76502281" w:rsidR="00EB5949" w:rsidRPr="009D2D6C" w:rsidRDefault="00E80291" w:rsidP="00E80291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2A32F82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3FFA3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092084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70C54B2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65486" w14:textId="77777777" w:rsidR="00BA2ED6" w:rsidRPr="009D2D6C" w:rsidRDefault="00194403" w:rsidP="00092084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0A3B8E2B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20DE2" w14:textId="77777777" w:rsidR="00194403" w:rsidRPr="009D2D6C" w:rsidRDefault="00EB5949" w:rsidP="00650C08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650C08">
              <w:rPr>
                <w:rFonts w:ascii="Times New Roman" w:hAnsi="Times New Roman" w:cs="Times New Roman"/>
                <w:b/>
                <w:bCs/>
                <w:color w:val="221E1F"/>
              </w:rPr>
              <w:t>-</w:t>
            </w:r>
            <w:r w:rsidR="00E067F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32369C0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9ACCA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38F67875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DD5B35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BB55C5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BB55C5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6277E762" w14:textId="77777777" w:rsidR="004528A8" w:rsidRDefault="004528A8" w:rsidP="004528A8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DD5B35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2CF4945D" w14:textId="77777777" w:rsidR="004528A8" w:rsidRDefault="004528A8" w:rsidP="004528A8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3DEC6DA1" w14:textId="77777777" w:rsidR="00405DF1" w:rsidRPr="009D2D6C" w:rsidRDefault="00405DF1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1507392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C402F" w14:textId="77777777" w:rsidR="00194403" w:rsidRPr="009D2D6C" w:rsidRDefault="00194403" w:rsidP="004528A8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092084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4528A8">
              <w:rPr>
                <w:rFonts w:ascii="Times New Roman" w:hAnsi="Times New Roman"/>
                <w:bCs/>
                <w:i/>
                <w:color w:val="221E1F"/>
              </w:rPr>
              <w:t xml:space="preserve">31. 1. 2022 </w:t>
            </w:r>
            <w:r w:rsidR="00081C56">
              <w:rPr>
                <w:rFonts w:ascii="Times New Roman" w:hAnsi="Times New Roman"/>
                <w:bCs/>
                <w:i/>
                <w:color w:val="221E1F"/>
              </w:rPr>
              <w:t xml:space="preserve"> </w:t>
            </w:r>
          </w:p>
        </w:tc>
      </w:tr>
      <w:tr w:rsidR="00194403" w:rsidRPr="009D2D6C" w14:paraId="098DD8F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813D6" w14:textId="77777777" w:rsidR="00194403" w:rsidRPr="009D2D6C" w:rsidRDefault="00194403" w:rsidP="0009208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09208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21C8C4CF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791A0E"/>
    <w:multiLevelType w:val="hybridMultilevel"/>
    <w:tmpl w:val="96D4B5AA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255B4"/>
    <w:rsid w:val="00054893"/>
    <w:rsid w:val="00081C56"/>
    <w:rsid w:val="00092084"/>
    <w:rsid w:val="000F1D4D"/>
    <w:rsid w:val="00110E83"/>
    <w:rsid w:val="00122200"/>
    <w:rsid w:val="00146E66"/>
    <w:rsid w:val="00194403"/>
    <w:rsid w:val="001E5767"/>
    <w:rsid w:val="00201220"/>
    <w:rsid w:val="002774A0"/>
    <w:rsid w:val="003405ED"/>
    <w:rsid w:val="0036347E"/>
    <w:rsid w:val="00382889"/>
    <w:rsid w:val="00385532"/>
    <w:rsid w:val="003900CB"/>
    <w:rsid w:val="00405DF1"/>
    <w:rsid w:val="00425BC1"/>
    <w:rsid w:val="00445B7C"/>
    <w:rsid w:val="004528A8"/>
    <w:rsid w:val="00484F3A"/>
    <w:rsid w:val="004922CC"/>
    <w:rsid w:val="004D4E43"/>
    <w:rsid w:val="0056641C"/>
    <w:rsid w:val="005802B3"/>
    <w:rsid w:val="00586E10"/>
    <w:rsid w:val="005941B2"/>
    <w:rsid w:val="005C456A"/>
    <w:rsid w:val="005C4A21"/>
    <w:rsid w:val="0062710F"/>
    <w:rsid w:val="0064120C"/>
    <w:rsid w:val="00650C08"/>
    <w:rsid w:val="006569FD"/>
    <w:rsid w:val="006C47C5"/>
    <w:rsid w:val="00733C91"/>
    <w:rsid w:val="007924C3"/>
    <w:rsid w:val="007D7E91"/>
    <w:rsid w:val="007F3662"/>
    <w:rsid w:val="007F4C29"/>
    <w:rsid w:val="00820B53"/>
    <w:rsid w:val="008D460F"/>
    <w:rsid w:val="008E7F2C"/>
    <w:rsid w:val="00925F29"/>
    <w:rsid w:val="009A6C51"/>
    <w:rsid w:val="009D2D6C"/>
    <w:rsid w:val="009E05F0"/>
    <w:rsid w:val="00A25D2C"/>
    <w:rsid w:val="00A510D4"/>
    <w:rsid w:val="00B875C1"/>
    <w:rsid w:val="00BA2ED6"/>
    <w:rsid w:val="00BB55C5"/>
    <w:rsid w:val="00BD55FA"/>
    <w:rsid w:val="00C63114"/>
    <w:rsid w:val="00C8782E"/>
    <w:rsid w:val="00CA0D27"/>
    <w:rsid w:val="00CA438A"/>
    <w:rsid w:val="00CC32A6"/>
    <w:rsid w:val="00D366CD"/>
    <w:rsid w:val="00D44748"/>
    <w:rsid w:val="00D80CFD"/>
    <w:rsid w:val="00DB590B"/>
    <w:rsid w:val="00DD5B35"/>
    <w:rsid w:val="00DE4281"/>
    <w:rsid w:val="00DF3941"/>
    <w:rsid w:val="00E02361"/>
    <w:rsid w:val="00E067F4"/>
    <w:rsid w:val="00E537BD"/>
    <w:rsid w:val="00E75E95"/>
    <w:rsid w:val="00E80291"/>
    <w:rsid w:val="00E80460"/>
    <w:rsid w:val="00E84973"/>
    <w:rsid w:val="00EA108A"/>
    <w:rsid w:val="00EB5949"/>
    <w:rsid w:val="00ED5CBE"/>
    <w:rsid w:val="00F20158"/>
    <w:rsid w:val="00F2409E"/>
    <w:rsid w:val="00F4719A"/>
    <w:rsid w:val="00F6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C61BE"/>
  <w14:defaultImageDpi w14:val="0"/>
  <w15:docId w15:val="{98810D9C-EC08-48AD-B93A-2031680A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7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2022-04-13T09:00:00Z</dcterms:created>
  <dcterms:modified xsi:type="dcterms:W3CDTF">2022-04-13T09:00:00Z</dcterms:modified>
</cp:coreProperties>
</file>