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28A37" w14:textId="5FE3A4C2" w:rsidR="008F2011" w:rsidRPr="00971C1C" w:rsidRDefault="00D11199" w:rsidP="00971C1C">
      <w:pPr>
        <w:pStyle w:val="Zkladntext"/>
        <w:spacing w:before="71"/>
        <w:ind w:left="3048" w:right="3067"/>
        <w:jc w:val="both"/>
      </w:pPr>
      <w:r w:rsidRPr="00971C1C">
        <w:t>INFORMAČNÝ LIST PREDMETU</w:t>
      </w:r>
    </w:p>
    <w:p w14:paraId="795D3FF6" w14:textId="77777777" w:rsidR="008F2011" w:rsidRPr="00971C1C" w:rsidRDefault="008F2011" w:rsidP="00971C1C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8F2011" w:rsidRPr="00971C1C" w14:paraId="03F2E7CC" w14:textId="77777777">
        <w:trPr>
          <w:trHeight w:val="387"/>
        </w:trPr>
        <w:tc>
          <w:tcPr>
            <w:tcW w:w="9638" w:type="dxa"/>
            <w:gridSpan w:val="2"/>
          </w:tcPr>
          <w:p w14:paraId="096BB45C" w14:textId="77777777" w:rsidR="008F2011" w:rsidRPr="00971C1C" w:rsidRDefault="00D11199" w:rsidP="00971C1C">
            <w:pPr>
              <w:pStyle w:val="TableParagraph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Vysoká škola: </w:t>
            </w:r>
            <w:r w:rsidRPr="00971C1C">
              <w:rPr>
                <w:sz w:val="24"/>
                <w:szCs w:val="24"/>
              </w:rPr>
              <w:t>KATOLÍCKA UNIVERZITA V RUŽOMBERKU</w:t>
            </w:r>
          </w:p>
        </w:tc>
      </w:tr>
      <w:tr w:rsidR="008F2011" w:rsidRPr="00971C1C" w14:paraId="2A78FD67" w14:textId="77777777">
        <w:trPr>
          <w:trHeight w:val="388"/>
        </w:trPr>
        <w:tc>
          <w:tcPr>
            <w:tcW w:w="9638" w:type="dxa"/>
            <w:gridSpan w:val="2"/>
          </w:tcPr>
          <w:p w14:paraId="18B31D55" w14:textId="77777777" w:rsidR="008F2011" w:rsidRPr="00971C1C" w:rsidRDefault="00D11199" w:rsidP="00971C1C">
            <w:pPr>
              <w:pStyle w:val="TableParagraph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Fakulta: </w:t>
            </w:r>
            <w:r w:rsidRPr="00971C1C">
              <w:rPr>
                <w:sz w:val="24"/>
                <w:szCs w:val="24"/>
              </w:rPr>
              <w:t>Teologická fakulta</w:t>
            </w:r>
          </w:p>
        </w:tc>
      </w:tr>
      <w:tr w:rsidR="008F2011" w:rsidRPr="00971C1C" w14:paraId="29731D67" w14:textId="77777777">
        <w:trPr>
          <w:trHeight w:val="670"/>
        </w:trPr>
        <w:tc>
          <w:tcPr>
            <w:tcW w:w="2835" w:type="dxa"/>
          </w:tcPr>
          <w:p w14:paraId="7E9E22BE" w14:textId="77777777" w:rsidR="008F2011" w:rsidRPr="00971C1C" w:rsidRDefault="00D11199" w:rsidP="00971C1C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Kód predmetu: </w:t>
            </w:r>
            <w:r w:rsidRPr="00971C1C">
              <w:rPr>
                <w:sz w:val="24"/>
                <w:szCs w:val="24"/>
              </w:rPr>
              <w:t>TSSP/ SFP11/15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59E13E1B" w14:textId="77777777" w:rsidR="008F2011" w:rsidRDefault="00D11199" w:rsidP="00971C1C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Názov predmetu: </w:t>
            </w:r>
            <w:r w:rsidRPr="00971C1C">
              <w:rPr>
                <w:sz w:val="24"/>
                <w:szCs w:val="24"/>
              </w:rPr>
              <w:t>Sociálna filozofia a etika</w:t>
            </w:r>
          </w:p>
          <w:p w14:paraId="13A7DA6C" w14:textId="0170A7C7" w:rsidR="002D04C3" w:rsidRPr="002D04C3" w:rsidRDefault="002D04C3" w:rsidP="002D04C3">
            <w:pPr>
              <w:jc w:val="center"/>
            </w:pPr>
          </w:p>
        </w:tc>
      </w:tr>
      <w:tr w:rsidR="008F2011" w:rsidRPr="00971C1C" w14:paraId="58261AA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03BCCCA" w14:textId="77777777" w:rsidR="008F2011" w:rsidRPr="00971C1C" w:rsidRDefault="00D11199" w:rsidP="00971C1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6BA4189" w14:textId="140962D4" w:rsidR="0066792B" w:rsidRPr="00971C1C" w:rsidRDefault="0066792B" w:rsidP="00971C1C">
            <w:pPr>
              <w:ind w:left="64"/>
              <w:jc w:val="both"/>
              <w:rPr>
                <w:rFonts w:eastAsia="MS Mincho"/>
                <w:sz w:val="24"/>
                <w:szCs w:val="24"/>
              </w:rPr>
            </w:pPr>
            <w:r w:rsidRPr="00971C1C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971C1C">
              <w:rPr>
                <w:rFonts w:eastAsia="MS Mincho"/>
                <w:sz w:val="24"/>
                <w:szCs w:val="24"/>
              </w:rPr>
              <w:t>Povinný predmet</w:t>
            </w:r>
          </w:p>
          <w:p w14:paraId="512C2917" w14:textId="77777777" w:rsidR="008F2011" w:rsidRPr="00971C1C" w:rsidRDefault="00D11199" w:rsidP="00971C1C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Forma výučby: </w:t>
            </w:r>
            <w:r w:rsidRPr="00971C1C">
              <w:rPr>
                <w:sz w:val="24"/>
                <w:szCs w:val="24"/>
              </w:rPr>
              <w:t>Prednáška</w:t>
            </w:r>
          </w:p>
          <w:p w14:paraId="26312AAD" w14:textId="77777777" w:rsidR="008F2011" w:rsidRPr="00971C1C" w:rsidRDefault="00D11199" w:rsidP="00971C1C">
            <w:pPr>
              <w:pStyle w:val="TableParagraph"/>
              <w:tabs>
                <w:tab w:val="left" w:pos="1970"/>
              </w:tabs>
              <w:spacing w:before="12" w:line="249" w:lineRule="auto"/>
              <w:ind w:right="5139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Odporúčaný rozsah výučby (v</w:t>
            </w:r>
            <w:r w:rsidRPr="00971C1C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971C1C">
              <w:rPr>
                <w:b/>
                <w:sz w:val="24"/>
                <w:szCs w:val="24"/>
              </w:rPr>
              <w:t xml:space="preserve">hodinách): Týždenný: </w:t>
            </w:r>
            <w:r w:rsidRPr="00971C1C">
              <w:rPr>
                <w:sz w:val="24"/>
                <w:szCs w:val="24"/>
              </w:rPr>
              <w:t>2</w:t>
            </w:r>
            <w:r w:rsidRPr="00971C1C">
              <w:rPr>
                <w:sz w:val="24"/>
                <w:szCs w:val="24"/>
              </w:rPr>
              <w:tab/>
            </w:r>
            <w:r w:rsidRPr="00971C1C">
              <w:rPr>
                <w:b/>
                <w:sz w:val="24"/>
                <w:szCs w:val="24"/>
              </w:rPr>
              <w:t>Za obdobie štúdia:</w:t>
            </w:r>
            <w:r w:rsidRPr="00971C1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26</w:t>
            </w:r>
          </w:p>
          <w:p w14:paraId="473F0816" w14:textId="6C9381D3" w:rsidR="008F2011" w:rsidRPr="00971C1C" w:rsidRDefault="00D11199" w:rsidP="00971C1C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Metóda štúdia: </w:t>
            </w:r>
            <w:r w:rsidRPr="00971C1C">
              <w:rPr>
                <w:sz w:val="24"/>
                <w:szCs w:val="24"/>
              </w:rPr>
              <w:t xml:space="preserve">prezenčná </w:t>
            </w:r>
          </w:p>
        </w:tc>
      </w:tr>
      <w:tr w:rsidR="008F2011" w:rsidRPr="00971C1C" w14:paraId="60427B6F" w14:textId="77777777">
        <w:trPr>
          <w:trHeight w:val="387"/>
        </w:trPr>
        <w:tc>
          <w:tcPr>
            <w:tcW w:w="2835" w:type="dxa"/>
          </w:tcPr>
          <w:p w14:paraId="48D8FFF0" w14:textId="77777777" w:rsidR="008F2011" w:rsidRPr="00971C1C" w:rsidRDefault="00D11199" w:rsidP="00971C1C">
            <w:pPr>
              <w:pStyle w:val="TableParagraph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Počet kreditov: </w:t>
            </w:r>
            <w:r w:rsidRPr="00971C1C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7DF656A" w14:textId="77777777" w:rsidR="008F2011" w:rsidRPr="00971C1C" w:rsidRDefault="00D11199" w:rsidP="00971C1C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Pracovná záťaž: </w:t>
            </w:r>
            <w:r w:rsidRPr="00971C1C">
              <w:rPr>
                <w:sz w:val="24"/>
                <w:szCs w:val="24"/>
              </w:rPr>
              <w:t>75 hodín</w:t>
            </w:r>
          </w:p>
        </w:tc>
      </w:tr>
      <w:tr w:rsidR="008F2011" w:rsidRPr="00971C1C" w14:paraId="42D3E033" w14:textId="77777777">
        <w:trPr>
          <w:trHeight w:val="388"/>
        </w:trPr>
        <w:tc>
          <w:tcPr>
            <w:tcW w:w="9638" w:type="dxa"/>
            <w:gridSpan w:val="2"/>
          </w:tcPr>
          <w:p w14:paraId="718628B0" w14:textId="0D28262D" w:rsidR="008F2011" w:rsidRPr="00971C1C" w:rsidRDefault="00D11199" w:rsidP="00971C1C">
            <w:pPr>
              <w:pStyle w:val="TableParagraph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9112D2" w:rsidRPr="009112D2">
              <w:rPr>
                <w:sz w:val="24"/>
                <w:szCs w:val="24"/>
              </w:rPr>
              <w:t>2.</w:t>
            </w:r>
            <w:bookmarkEnd w:id="0"/>
          </w:p>
        </w:tc>
      </w:tr>
      <w:tr w:rsidR="008F2011" w:rsidRPr="00971C1C" w14:paraId="7E4F6C99" w14:textId="77777777">
        <w:trPr>
          <w:trHeight w:val="388"/>
        </w:trPr>
        <w:tc>
          <w:tcPr>
            <w:tcW w:w="9638" w:type="dxa"/>
            <w:gridSpan w:val="2"/>
          </w:tcPr>
          <w:p w14:paraId="554CCC88" w14:textId="77777777" w:rsidR="008F2011" w:rsidRPr="00971C1C" w:rsidRDefault="00D11199" w:rsidP="00971C1C">
            <w:pPr>
              <w:pStyle w:val="TableParagraph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Stupeň štúdia: </w:t>
            </w:r>
            <w:r w:rsidRPr="00971C1C">
              <w:rPr>
                <w:sz w:val="24"/>
                <w:szCs w:val="24"/>
              </w:rPr>
              <w:t>II.</w:t>
            </w:r>
          </w:p>
        </w:tc>
      </w:tr>
      <w:tr w:rsidR="008F2011" w:rsidRPr="00971C1C" w14:paraId="2CEE7341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480618B3" w14:textId="77777777" w:rsidR="008F2011" w:rsidRPr="00971C1C" w:rsidRDefault="00D11199" w:rsidP="00971C1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8F2011" w:rsidRPr="00971C1C" w14:paraId="41B88CA4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2C8517D" w14:textId="77777777" w:rsidR="008F2011" w:rsidRPr="00971C1C" w:rsidRDefault="00D11199" w:rsidP="00971C1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Podmienky na absolvovanie predmetu:</w:t>
            </w:r>
          </w:p>
          <w:p w14:paraId="6E6600E3" w14:textId="77777777" w:rsidR="0066792B" w:rsidRPr="00971C1C" w:rsidRDefault="0066792B" w:rsidP="00971C1C">
            <w:pPr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5A3D01AB" w14:textId="7F1ABBCA" w:rsidR="0066792B" w:rsidRPr="00971C1C" w:rsidRDefault="0066792B" w:rsidP="00971C1C">
            <w:pPr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971C1C">
              <w:rPr>
                <w:color w:val="000000" w:themeColor="text1"/>
                <w:sz w:val="24"/>
                <w:szCs w:val="24"/>
              </w:rPr>
              <w:t>60</w:t>
            </w:r>
            <w:r w:rsidRPr="00971C1C">
              <w:rPr>
                <w:color w:val="FF0000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zo 100 bodov.</w:t>
            </w:r>
            <w:r w:rsidR="00971C1C">
              <w:rPr>
                <w:sz w:val="24"/>
                <w:szCs w:val="24"/>
              </w:rPr>
              <w:t xml:space="preserve"> (60%/100%)</w:t>
            </w:r>
          </w:p>
          <w:p w14:paraId="0CEB80CA" w14:textId="41BF80E2" w:rsidR="008F2011" w:rsidRPr="00971C1C" w:rsidRDefault="0066792B" w:rsidP="00971C1C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8F2011" w:rsidRPr="00971C1C" w14:paraId="113A2D6E" w14:textId="77777777">
        <w:trPr>
          <w:trHeight w:val="1828"/>
        </w:trPr>
        <w:tc>
          <w:tcPr>
            <w:tcW w:w="9638" w:type="dxa"/>
            <w:gridSpan w:val="2"/>
          </w:tcPr>
          <w:p w14:paraId="5FF83F73" w14:textId="1ECA8947" w:rsidR="008F2011" w:rsidRPr="00971C1C" w:rsidRDefault="00D11199" w:rsidP="00971C1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Výsledky vzdelávania:</w:t>
            </w:r>
          </w:p>
          <w:p w14:paraId="700EE26C" w14:textId="05A45BB6" w:rsidR="0066792B" w:rsidRPr="00971C1C" w:rsidRDefault="0066792B" w:rsidP="00971C1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Vedomosti: </w:t>
            </w:r>
            <w:r w:rsidRPr="00971C1C">
              <w:rPr>
                <w:bCs/>
                <w:sz w:val="24"/>
                <w:szCs w:val="24"/>
              </w:rPr>
              <w:t xml:space="preserve">pozná </w:t>
            </w:r>
            <w:r w:rsidRPr="00971C1C">
              <w:rPr>
                <w:sz w:val="24"/>
                <w:szCs w:val="24"/>
              </w:rPr>
              <w:t>koncepcie a duchovné iniciatívy jednotlivých predstaviteľov sociálnej a politickej filozofie v ich historickom priereze. Vie definovať a charakterizovať jednotlivé štátne zriadenia vo svete. Pozná jednotlivé štátne zriadenia vo svete.</w:t>
            </w:r>
          </w:p>
          <w:p w14:paraId="5D933084" w14:textId="77777777" w:rsidR="0066792B" w:rsidRPr="00971C1C" w:rsidRDefault="0066792B" w:rsidP="00971C1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Zručnosti:</w:t>
            </w:r>
            <w:r w:rsidRPr="00971C1C">
              <w:rPr>
                <w:sz w:val="24"/>
                <w:szCs w:val="24"/>
              </w:rPr>
              <w:t xml:space="preserve"> vie aplikovať  a predstaviť ucelený pohľad na človeka a spoločnosť, vie projektovať konkrétne sociálno – filozofické koncepcie.</w:t>
            </w:r>
          </w:p>
          <w:p w14:paraId="51A710BE" w14:textId="04850E17" w:rsidR="008F2011" w:rsidRPr="00971C1C" w:rsidRDefault="0066792B" w:rsidP="00971C1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Kompetentnosti: </w:t>
            </w:r>
            <w:r w:rsidRPr="00971C1C">
              <w:rPr>
                <w:bCs/>
                <w:sz w:val="24"/>
                <w:szCs w:val="24"/>
              </w:rPr>
              <w:t>d</w:t>
            </w:r>
            <w:r w:rsidRPr="00971C1C">
              <w:rPr>
                <w:bCs/>
                <w:color w:val="000000"/>
                <w:sz w:val="24"/>
                <w:szCs w:val="24"/>
                <w:shd w:val="clear" w:color="auto" w:fill="FFFFFF"/>
              </w:rPr>
              <w:t>okáže efektívne fungovať v interakcii s inými ľuďmi a budovať tímovú spoluprácu, syntetizuje informácie.</w:t>
            </w:r>
          </w:p>
        </w:tc>
      </w:tr>
      <w:tr w:rsidR="008F2011" w:rsidRPr="00971C1C" w14:paraId="6E565585" w14:textId="77777777">
        <w:trPr>
          <w:trHeight w:val="2980"/>
        </w:trPr>
        <w:tc>
          <w:tcPr>
            <w:tcW w:w="9638" w:type="dxa"/>
            <w:gridSpan w:val="2"/>
          </w:tcPr>
          <w:p w14:paraId="7FED97B8" w14:textId="77777777" w:rsidR="008F2011" w:rsidRPr="00971C1C" w:rsidRDefault="00D11199" w:rsidP="00971C1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Stručná osnova predmetu:</w:t>
            </w:r>
          </w:p>
          <w:p w14:paraId="58E267FA" w14:textId="08BAF321" w:rsidR="008F2011" w:rsidRPr="00971C1C" w:rsidRDefault="0066792B" w:rsidP="00971C1C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12" w:line="249" w:lineRule="auto"/>
              <w:ind w:right="93" w:firstLine="0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– 2. </w:t>
            </w:r>
            <w:r w:rsidR="00D11199" w:rsidRPr="00971C1C">
              <w:rPr>
                <w:sz w:val="24"/>
                <w:szCs w:val="24"/>
              </w:rPr>
              <w:t>Status,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povaha,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predmet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a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tematické</w:t>
            </w:r>
            <w:r w:rsidR="00D11199" w:rsidRPr="00971C1C">
              <w:rPr>
                <w:spacing w:val="-13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pole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sociálnej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filozofie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s</w:t>
            </w:r>
            <w:r w:rsidR="00D11199" w:rsidRPr="00971C1C">
              <w:rPr>
                <w:spacing w:val="-13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vymedzením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jej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vzťahu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k</w:t>
            </w:r>
            <w:r w:rsidR="00D11199" w:rsidRPr="00971C1C">
              <w:rPr>
                <w:spacing w:val="-14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ostatným vedám</w:t>
            </w:r>
          </w:p>
          <w:p w14:paraId="00BBBEA9" w14:textId="3E91DF1C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3. – 4. </w:t>
            </w:r>
            <w:r w:rsidR="00D11199" w:rsidRPr="00971C1C">
              <w:rPr>
                <w:sz w:val="24"/>
                <w:szCs w:val="24"/>
              </w:rPr>
              <w:t>Historický vývin koncepcií sociálnej filozofie: predklasické a klasické</w:t>
            </w:r>
            <w:r w:rsidR="00D11199" w:rsidRPr="00971C1C">
              <w:rPr>
                <w:spacing w:val="-7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obdobie</w:t>
            </w:r>
          </w:p>
          <w:p w14:paraId="3D8E0EE5" w14:textId="1914101D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5. – 6. </w:t>
            </w:r>
            <w:r w:rsidR="00D11199" w:rsidRPr="00971C1C">
              <w:rPr>
                <w:sz w:val="24"/>
                <w:szCs w:val="24"/>
              </w:rPr>
              <w:t>Historický vývin koncepcií sociálnej filozofie: poklasické a moderné</w:t>
            </w:r>
            <w:r w:rsidR="00D11199" w:rsidRPr="00971C1C">
              <w:rPr>
                <w:spacing w:val="-9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obdobie</w:t>
            </w:r>
          </w:p>
          <w:p w14:paraId="0DDE3532" w14:textId="4AF0AA24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7. – 8. </w:t>
            </w:r>
            <w:r w:rsidR="00D11199" w:rsidRPr="00971C1C">
              <w:rPr>
                <w:sz w:val="24"/>
                <w:szCs w:val="24"/>
              </w:rPr>
              <w:t>Pohľad na človeka v personalistickom</w:t>
            </w:r>
            <w:r w:rsidR="00D11199" w:rsidRPr="00971C1C">
              <w:rPr>
                <w:spacing w:val="-3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koncepte</w:t>
            </w:r>
          </w:p>
          <w:p w14:paraId="20AB817A" w14:textId="298D4C53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9. – 10. </w:t>
            </w:r>
            <w:r w:rsidR="00D11199" w:rsidRPr="00971C1C">
              <w:rPr>
                <w:sz w:val="24"/>
                <w:szCs w:val="24"/>
              </w:rPr>
              <w:t>Filozofické vymedzenie pojmov: právny poriadok a základ práv</w:t>
            </w:r>
            <w:r w:rsidR="00D11199" w:rsidRPr="00971C1C">
              <w:rPr>
                <w:spacing w:val="-7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človeka</w:t>
            </w:r>
          </w:p>
          <w:p w14:paraId="6E92F5A4" w14:textId="6F014506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11. </w:t>
            </w:r>
            <w:r w:rsidR="00D11199" w:rsidRPr="00971C1C">
              <w:rPr>
                <w:sz w:val="24"/>
                <w:szCs w:val="24"/>
              </w:rPr>
              <w:t>Otázky slobody , moci, autority a sociálnej</w:t>
            </w:r>
            <w:r w:rsidR="00D11199" w:rsidRPr="00971C1C">
              <w:rPr>
                <w:spacing w:val="-11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spravodlivosti</w:t>
            </w:r>
          </w:p>
          <w:p w14:paraId="16E689FE" w14:textId="27698720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12. </w:t>
            </w:r>
            <w:r w:rsidR="00D11199" w:rsidRPr="00971C1C">
              <w:rPr>
                <w:sz w:val="24"/>
                <w:szCs w:val="24"/>
              </w:rPr>
              <w:t>Spoločnosť v duchu masovej kultúry a mediálneho</w:t>
            </w:r>
            <w:r w:rsidR="00D11199" w:rsidRPr="00971C1C">
              <w:rPr>
                <w:spacing w:val="-7"/>
                <w:sz w:val="24"/>
                <w:szCs w:val="24"/>
              </w:rPr>
              <w:t xml:space="preserve"> </w:t>
            </w:r>
            <w:r w:rsidR="00D11199" w:rsidRPr="00971C1C">
              <w:rPr>
                <w:sz w:val="24"/>
                <w:szCs w:val="24"/>
              </w:rPr>
              <w:t>hedonizmu</w:t>
            </w:r>
          </w:p>
          <w:p w14:paraId="2548A107" w14:textId="1195F48E" w:rsidR="008F2011" w:rsidRPr="00971C1C" w:rsidRDefault="0066792B" w:rsidP="00971C1C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 xml:space="preserve">13. </w:t>
            </w:r>
            <w:r w:rsidR="00D11199" w:rsidRPr="00971C1C">
              <w:rPr>
                <w:sz w:val="24"/>
                <w:szCs w:val="24"/>
              </w:rPr>
              <w:t>Demokracia ako fenomén kultúry: pozitíva a</w:t>
            </w:r>
            <w:r w:rsidR="002D04C3">
              <w:rPr>
                <w:spacing w:val="-4"/>
                <w:sz w:val="24"/>
                <w:szCs w:val="24"/>
              </w:rPr>
              <w:t> </w:t>
            </w:r>
            <w:r w:rsidR="00D11199" w:rsidRPr="00971C1C">
              <w:rPr>
                <w:sz w:val="24"/>
                <w:szCs w:val="24"/>
              </w:rPr>
              <w:t>negatíva</w:t>
            </w:r>
          </w:p>
        </w:tc>
      </w:tr>
    </w:tbl>
    <w:p w14:paraId="011BB034" w14:textId="77777777" w:rsidR="008F2011" w:rsidRPr="00971C1C" w:rsidRDefault="008F2011" w:rsidP="00971C1C">
      <w:pPr>
        <w:jc w:val="both"/>
        <w:rPr>
          <w:sz w:val="24"/>
          <w:szCs w:val="24"/>
        </w:rPr>
        <w:sectPr w:rsidR="008F2011" w:rsidRPr="00971C1C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8F2011" w:rsidRPr="00971C1C" w14:paraId="10C6D5CB" w14:textId="77777777">
        <w:trPr>
          <w:trHeight w:val="2691"/>
        </w:trPr>
        <w:tc>
          <w:tcPr>
            <w:tcW w:w="9638" w:type="dxa"/>
            <w:gridSpan w:val="6"/>
          </w:tcPr>
          <w:p w14:paraId="1E436920" w14:textId="77777777" w:rsidR="008F2011" w:rsidRPr="00971C1C" w:rsidRDefault="00D11199" w:rsidP="00971C1C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E444016" w14:textId="4D922D13" w:rsidR="009F37C9" w:rsidRPr="009F37C9" w:rsidRDefault="009F37C9" w:rsidP="00971C1C">
            <w:pPr>
              <w:pStyle w:val="TableParagraph"/>
              <w:spacing w:before="12" w:line="249" w:lineRule="auto"/>
              <w:ind w:left="121" w:right="280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AKIMJAK, </w:t>
            </w:r>
            <w:r w:rsidRPr="009F37C9">
              <w:rPr>
                <w:sz w:val="24"/>
                <w:szCs w:val="24"/>
              </w:rPr>
              <w:t xml:space="preserve">A. </w:t>
            </w:r>
            <w:r w:rsidRPr="009F37C9">
              <w:rPr>
                <w:rStyle w:val="Siln"/>
                <w:b w:val="0"/>
                <w:bCs w:val="0"/>
                <w:sz w:val="24"/>
                <w:szCs w:val="24"/>
              </w:rPr>
              <w:t>Sociálna filozofia.</w:t>
            </w:r>
            <w:r w:rsidRPr="009F37C9">
              <w:rPr>
                <w:rStyle w:val="Siln"/>
                <w:sz w:val="24"/>
                <w:szCs w:val="24"/>
              </w:rPr>
              <w:t xml:space="preserve"> </w:t>
            </w:r>
            <w:r w:rsidRPr="009F37C9">
              <w:rPr>
                <w:color w:val="333333"/>
                <w:sz w:val="24"/>
                <w:szCs w:val="24"/>
                <w:shd w:val="clear" w:color="auto" w:fill="FFFFFF"/>
              </w:rPr>
              <w:t>Levoča: MTM Levoča, 2015. 164 s. ISBN 978-80-89736-38-6</w:t>
            </w:r>
          </w:p>
          <w:p w14:paraId="1B24A6E0" w14:textId="22A77BC7" w:rsidR="008F2011" w:rsidRPr="009F37C9" w:rsidRDefault="00D11199" w:rsidP="00971C1C">
            <w:pPr>
              <w:pStyle w:val="TableParagraph"/>
              <w:spacing w:before="12" w:line="249" w:lineRule="auto"/>
              <w:ind w:left="121" w:right="280"/>
              <w:jc w:val="both"/>
              <w:rPr>
                <w:sz w:val="24"/>
                <w:szCs w:val="24"/>
              </w:rPr>
            </w:pPr>
            <w:r w:rsidRPr="009F37C9">
              <w:rPr>
                <w:sz w:val="24"/>
                <w:szCs w:val="24"/>
              </w:rPr>
              <w:t>CSONTOS,</w:t>
            </w:r>
            <w:r w:rsidRPr="009F37C9">
              <w:rPr>
                <w:spacing w:val="-6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M.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Slobodný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človek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v</w:t>
            </w:r>
            <w:r w:rsidRPr="009F37C9">
              <w:rPr>
                <w:spacing w:val="-4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spravodlivej</w:t>
            </w:r>
            <w:r w:rsidRPr="009F37C9">
              <w:rPr>
                <w:spacing w:val="-6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spoločnosti.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pacing w:val="-4"/>
                <w:sz w:val="24"/>
                <w:szCs w:val="24"/>
              </w:rPr>
              <w:t>Warszawa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: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RHETOS,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2013.</w:t>
            </w:r>
            <w:r w:rsidRPr="009F37C9">
              <w:rPr>
                <w:spacing w:val="-5"/>
                <w:sz w:val="24"/>
                <w:szCs w:val="24"/>
              </w:rPr>
              <w:t xml:space="preserve"> </w:t>
            </w:r>
            <w:r w:rsidRPr="009F37C9">
              <w:rPr>
                <w:sz w:val="24"/>
                <w:szCs w:val="24"/>
              </w:rPr>
              <w:t>ISBN 978-83-89781-75-8.</w:t>
            </w:r>
          </w:p>
          <w:p w14:paraId="6822B1D5" w14:textId="77777777" w:rsidR="008F2011" w:rsidRPr="00971C1C" w:rsidRDefault="00D11199" w:rsidP="00971C1C">
            <w:pPr>
              <w:pStyle w:val="TableParagraph"/>
              <w:spacing w:before="2" w:line="249" w:lineRule="auto"/>
              <w:ind w:left="121" w:right="931"/>
              <w:jc w:val="both"/>
              <w:rPr>
                <w:sz w:val="24"/>
                <w:szCs w:val="24"/>
              </w:rPr>
            </w:pPr>
            <w:r w:rsidRPr="009F37C9">
              <w:rPr>
                <w:sz w:val="24"/>
                <w:szCs w:val="24"/>
              </w:rPr>
              <w:t>HANUS, L. Princíp</w:t>
            </w:r>
            <w:r w:rsidRPr="00971C1C">
              <w:rPr>
                <w:sz w:val="24"/>
                <w:szCs w:val="24"/>
              </w:rPr>
              <w:t xml:space="preserve"> pluralizmu. Bratislava : LÚČ, 1997. 122 s. ISBN 80-7114-204-2. HOFFNER,</w:t>
            </w:r>
            <w:r w:rsidRPr="00971C1C">
              <w:rPr>
                <w:spacing w:val="-5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J.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Kresťanská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náuka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o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spoločnosti.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Trnava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: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Dobrá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kniha,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2007.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315</w:t>
            </w:r>
            <w:r w:rsidRPr="00971C1C">
              <w:rPr>
                <w:spacing w:val="-3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s.</w:t>
            </w:r>
            <w:r w:rsidRPr="00971C1C">
              <w:rPr>
                <w:spacing w:val="-4"/>
                <w:sz w:val="24"/>
                <w:szCs w:val="24"/>
              </w:rPr>
              <w:t xml:space="preserve"> </w:t>
            </w:r>
            <w:r w:rsidRPr="00971C1C">
              <w:rPr>
                <w:sz w:val="24"/>
                <w:szCs w:val="24"/>
              </w:rPr>
              <w:t>ISBN 978-80-7141-567-1.</w:t>
            </w:r>
          </w:p>
          <w:p w14:paraId="160D2165" w14:textId="77777777" w:rsidR="008F2011" w:rsidRPr="00971C1C" w:rsidRDefault="00D11199" w:rsidP="00971C1C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SPIAZZI, R. Základy sociálnej etiky. Trnava : Dobrá kniha, 1997. 149 s. ISBN 80-7141-167. STUDIA THEOLOGICA SCEPUSIENSIA XIII. Sociálno-filozofické problémy dneška. Spišské Podhradie : Nadácia kňazského seminára biskupa J. Vojtaššáka, 2012. ISBN 978-80-89170-40-1.</w:t>
            </w:r>
          </w:p>
        </w:tc>
      </w:tr>
      <w:tr w:rsidR="008F2011" w:rsidRPr="00971C1C" w14:paraId="02E8EA8A" w14:textId="77777777">
        <w:trPr>
          <w:trHeight w:val="675"/>
        </w:trPr>
        <w:tc>
          <w:tcPr>
            <w:tcW w:w="9638" w:type="dxa"/>
            <w:gridSpan w:val="6"/>
          </w:tcPr>
          <w:p w14:paraId="370485C4" w14:textId="77777777" w:rsidR="008F2011" w:rsidRPr="00971C1C" w:rsidRDefault="00D11199" w:rsidP="00971C1C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38C92CF" w14:textId="77777777" w:rsidR="008F2011" w:rsidRPr="00971C1C" w:rsidRDefault="00D11199" w:rsidP="00971C1C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slovenský jazyk, český jazyk</w:t>
            </w:r>
          </w:p>
        </w:tc>
      </w:tr>
      <w:tr w:rsidR="008F2011" w:rsidRPr="00971C1C" w14:paraId="40B62D8B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3C7A73B8" w14:textId="77777777" w:rsidR="008F2011" w:rsidRPr="00971C1C" w:rsidRDefault="00D11199" w:rsidP="00971C1C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Poznámky:</w:t>
            </w:r>
          </w:p>
        </w:tc>
      </w:tr>
      <w:tr w:rsidR="008F2011" w:rsidRPr="00971C1C" w14:paraId="6F5941D3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7FDF3DB" w14:textId="77777777" w:rsidR="008F2011" w:rsidRPr="00971C1C" w:rsidRDefault="00D11199" w:rsidP="00971C1C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>Hodnotenie predmetov</w:t>
            </w:r>
          </w:p>
          <w:p w14:paraId="5480E18A" w14:textId="77777777" w:rsidR="008F2011" w:rsidRPr="00971C1C" w:rsidRDefault="00D11199" w:rsidP="00971C1C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Celkový počet hodnotených študentov: 1078</w:t>
            </w:r>
          </w:p>
        </w:tc>
      </w:tr>
      <w:tr w:rsidR="008F2011" w:rsidRPr="00971C1C" w14:paraId="15794E10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4E3F1B8F" w14:textId="77777777" w:rsidR="008F2011" w:rsidRPr="00971C1C" w:rsidRDefault="00D11199" w:rsidP="00971C1C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661129F8" w14:textId="77777777" w:rsidR="008F2011" w:rsidRPr="00971C1C" w:rsidRDefault="00D11199" w:rsidP="00971C1C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3B83F3F3" w14:textId="77777777" w:rsidR="008F2011" w:rsidRPr="00971C1C" w:rsidRDefault="00D11199" w:rsidP="00971C1C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5032777C" w14:textId="77777777" w:rsidR="008F2011" w:rsidRPr="00971C1C" w:rsidRDefault="00D11199" w:rsidP="00971C1C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3B1EB174" w14:textId="77777777" w:rsidR="008F2011" w:rsidRPr="00971C1C" w:rsidRDefault="00D11199" w:rsidP="00971C1C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238A8E14" w14:textId="77777777" w:rsidR="008F2011" w:rsidRPr="00971C1C" w:rsidRDefault="00D11199" w:rsidP="00971C1C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FX</w:t>
            </w:r>
          </w:p>
        </w:tc>
      </w:tr>
      <w:tr w:rsidR="008F2011" w:rsidRPr="00971C1C" w14:paraId="28AEBC89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69B48983" w14:textId="77777777" w:rsidR="008F2011" w:rsidRPr="00971C1C" w:rsidRDefault="00D11199" w:rsidP="00971C1C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13.17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E0C4E4A" w14:textId="77777777" w:rsidR="008F2011" w:rsidRPr="00971C1C" w:rsidRDefault="00D11199" w:rsidP="00971C1C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15.21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92455B5" w14:textId="77777777" w:rsidR="008F2011" w:rsidRPr="00971C1C" w:rsidRDefault="00D11199" w:rsidP="00971C1C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19.94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1F8DF04" w14:textId="77777777" w:rsidR="008F2011" w:rsidRPr="00971C1C" w:rsidRDefault="00D11199" w:rsidP="00971C1C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19.2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3906343" w14:textId="77777777" w:rsidR="008F2011" w:rsidRPr="00971C1C" w:rsidRDefault="00D11199" w:rsidP="00971C1C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24.4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253CCDC5" w14:textId="77777777" w:rsidR="008F2011" w:rsidRPr="00971C1C" w:rsidRDefault="00D11199" w:rsidP="00971C1C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971C1C">
              <w:rPr>
                <w:sz w:val="24"/>
                <w:szCs w:val="24"/>
              </w:rPr>
              <w:t>8.07</w:t>
            </w:r>
          </w:p>
        </w:tc>
      </w:tr>
      <w:tr w:rsidR="008F2011" w:rsidRPr="00971C1C" w14:paraId="1C275F35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52838F90" w14:textId="4DA151AB" w:rsidR="008F2011" w:rsidRPr="00971C1C" w:rsidRDefault="00D11199" w:rsidP="00971C1C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Vyučujúci: </w:t>
            </w:r>
            <w:r w:rsidRPr="00971C1C">
              <w:rPr>
                <w:sz w:val="24"/>
                <w:szCs w:val="24"/>
              </w:rPr>
              <w:t>prof. ThDr. PhDr. Amantius Akimjak, PhD., ThLic. Mgr. Martin Taraj, PhD.</w:t>
            </w:r>
            <w:r w:rsidR="0066792B" w:rsidRPr="00971C1C">
              <w:rPr>
                <w:sz w:val="24"/>
                <w:szCs w:val="24"/>
              </w:rPr>
              <w:t xml:space="preserve">, prof. ThDr. PaedDr. Roman Králik, PhD. </w:t>
            </w:r>
          </w:p>
        </w:tc>
      </w:tr>
      <w:tr w:rsidR="008F2011" w:rsidRPr="00971C1C" w14:paraId="0F6BDE57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D7C2A34" w14:textId="4CC654AB" w:rsidR="008F2011" w:rsidRPr="00971C1C" w:rsidRDefault="00D11199" w:rsidP="00971C1C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Dátum poslednej zmeny: </w:t>
            </w:r>
            <w:r w:rsidRPr="00971C1C">
              <w:rPr>
                <w:sz w:val="24"/>
                <w:szCs w:val="24"/>
              </w:rPr>
              <w:t>1</w:t>
            </w:r>
            <w:r w:rsidR="0066792B" w:rsidRPr="00971C1C">
              <w:rPr>
                <w:sz w:val="24"/>
                <w:szCs w:val="24"/>
              </w:rPr>
              <w:t>0</w:t>
            </w:r>
            <w:r w:rsidRPr="00971C1C">
              <w:rPr>
                <w:sz w:val="24"/>
                <w:szCs w:val="24"/>
              </w:rPr>
              <w:t>.0</w:t>
            </w:r>
            <w:r w:rsidR="0066792B" w:rsidRPr="00971C1C">
              <w:rPr>
                <w:sz w:val="24"/>
                <w:szCs w:val="24"/>
              </w:rPr>
              <w:t>3</w:t>
            </w:r>
            <w:r w:rsidRPr="00971C1C">
              <w:rPr>
                <w:sz w:val="24"/>
                <w:szCs w:val="24"/>
              </w:rPr>
              <w:t>.20</w:t>
            </w:r>
            <w:r w:rsidR="0066792B" w:rsidRPr="00971C1C">
              <w:rPr>
                <w:sz w:val="24"/>
                <w:szCs w:val="24"/>
              </w:rPr>
              <w:t>22</w:t>
            </w:r>
          </w:p>
        </w:tc>
      </w:tr>
      <w:tr w:rsidR="008F2011" w:rsidRPr="00971C1C" w14:paraId="289B70F2" w14:textId="77777777">
        <w:trPr>
          <w:trHeight w:val="388"/>
        </w:trPr>
        <w:tc>
          <w:tcPr>
            <w:tcW w:w="9638" w:type="dxa"/>
            <w:gridSpan w:val="6"/>
          </w:tcPr>
          <w:p w14:paraId="383D7417" w14:textId="77777777" w:rsidR="008F2011" w:rsidRPr="00971C1C" w:rsidRDefault="00D11199" w:rsidP="00971C1C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971C1C">
              <w:rPr>
                <w:b/>
                <w:sz w:val="24"/>
                <w:szCs w:val="24"/>
              </w:rPr>
              <w:t xml:space="preserve">Schválil: </w:t>
            </w:r>
            <w:r w:rsidRPr="00971C1C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6E48BE8A" w14:textId="77777777" w:rsidR="00D11199" w:rsidRPr="00971C1C" w:rsidRDefault="00D11199" w:rsidP="00971C1C">
      <w:pPr>
        <w:jc w:val="both"/>
        <w:rPr>
          <w:sz w:val="24"/>
          <w:szCs w:val="24"/>
        </w:rPr>
      </w:pPr>
    </w:p>
    <w:sectPr w:rsidR="00D11199" w:rsidRPr="00971C1C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62381" w14:textId="77777777" w:rsidR="00CA1D8A" w:rsidRDefault="00CA1D8A">
      <w:r>
        <w:separator/>
      </w:r>
    </w:p>
  </w:endnote>
  <w:endnote w:type="continuationSeparator" w:id="0">
    <w:p w14:paraId="48ED9BAD" w14:textId="77777777" w:rsidR="00CA1D8A" w:rsidRDefault="00CA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BF2C4" w14:textId="77777777" w:rsidR="008F2011" w:rsidRDefault="009112D2">
    <w:pPr>
      <w:pStyle w:val="Zkladntext"/>
      <w:spacing w:line="14" w:lineRule="auto"/>
      <w:rPr>
        <w:b w:val="0"/>
        <w:sz w:val="20"/>
      </w:rPr>
    </w:pPr>
    <w:r>
      <w:pict w14:anchorId="174E70D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374BF19A" w14:textId="2E98F0EA" w:rsidR="008F2011" w:rsidRDefault="00D11199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112D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E304E" w14:textId="77777777" w:rsidR="00CA1D8A" w:rsidRDefault="00CA1D8A">
      <w:r>
        <w:separator/>
      </w:r>
    </w:p>
  </w:footnote>
  <w:footnote w:type="continuationSeparator" w:id="0">
    <w:p w14:paraId="16A7ED13" w14:textId="77777777" w:rsidR="00CA1D8A" w:rsidRDefault="00CA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22E1D" w14:textId="77777777" w:rsidR="001400D4" w:rsidRDefault="001400D4" w:rsidP="001400D4">
    <w:pPr>
      <w:pStyle w:val="Hlavika"/>
      <w:jc w:val="right"/>
    </w:pPr>
    <w:r>
      <w:t>FO-082/0</w:t>
    </w:r>
  </w:p>
  <w:p w14:paraId="3A8E410E" w14:textId="77777777" w:rsidR="001400D4" w:rsidRDefault="001400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337"/>
    <w:multiLevelType w:val="hybridMultilevel"/>
    <w:tmpl w:val="8C700858"/>
    <w:lvl w:ilvl="0" w:tplc="6B7CDDBA">
      <w:start w:val="1"/>
      <w:numFmt w:val="decimal"/>
      <w:lvlText w:val="%1."/>
      <w:lvlJc w:val="left"/>
      <w:pPr>
        <w:ind w:left="118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E17AA6C2">
      <w:numFmt w:val="bullet"/>
      <w:lvlText w:val="•"/>
      <w:lvlJc w:val="left"/>
      <w:pPr>
        <w:ind w:left="1069" w:hanging="229"/>
      </w:pPr>
      <w:rPr>
        <w:rFonts w:hint="default"/>
        <w:lang w:val="sk-SK" w:eastAsia="en-US" w:bidi="ar-SA"/>
      </w:rPr>
    </w:lvl>
    <w:lvl w:ilvl="2" w:tplc="F536C472">
      <w:numFmt w:val="bullet"/>
      <w:lvlText w:val="•"/>
      <w:lvlJc w:val="left"/>
      <w:pPr>
        <w:ind w:left="2019" w:hanging="229"/>
      </w:pPr>
      <w:rPr>
        <w:rFonts w:hint="default"/>
        <w:lang w:val="sk-SK" w:eastAsia="en-US" w:bidi="ar-SA"/>
      </w:rPr>
    </w:lvl>
    <w:lvl w:ilvl="3" w:tplc="CAF003C4">
      <w:numFmt w:val="bullet"/>
      <w:lvlText w:val="•"/>
      <w:lvlJc w:val="left"/>
      <w:pPr>
        <w:ind w:left="2969" w:hanging="229"/>
      </w:pPr>
      <w:rPr>
        <w:rFonts w:hint="default"/>
        <w:lang w:val="sk-SK" w:eastAsia="en-US" w:bidi="ar-SA"/>
      </w:rPr>
    </w:lvl>
    <w:lvl w:ilvl="4" w:tplc="E4984CA0">
      <w:numFmt w:val="bullet"/>
      <w:lvlText w:val="•"/>
      <w:lvlJc w:val="left"/>
      <w:pPr>
        <w:ind w:left="3919" w:hanging="229"/>
      </w:pPr>
      <w:rPr>
        <w:rFonts w:hint="default"/>
        <w:lang w:val="sk-SK" w:eastAsia="en-US" w:bidi="ar-SA"/>
      </w:rPr>
    </w:lvl>
    <w:lvl w:ilvl="5" w:tplc="2F66DC06">
      <w:numFmt w:val="bullet"/>
      <w:lvlText w:val="•"/>
      <w:lvlJc w:val="left"/>
      <w:pPr>
        <w:ind w:left="4869" w:hanging="229"/>
      </w:pPr>
      <w:rPr>
        <w:rFonts w:hint="default"/>
        <w:lang w:val="sk-SK" w:eastAsia="en-US" w:bidi="ar-SA"/>
      </w:rPr>
    </w:lvl>
    <w:lvl w:ilvl="6" w:tplc="8822E2A4">
      <w:numFmt w:val="bullet"/>
      <w:lvlText w:val="•"/>
      <w:lvlJc w:val="left"/>
      <w:pPr>
        <w:ind w:left="5818" w:hanging="229"/>
      </w:pPr>
      <w:rPr>
        <w:rFonts w:hint="default"/>
        <w:lang w:val="sk-SK" w:eastAsia="en-US" w:bidi="ar-SA"/>
      </w:rPr>
    </w:lvl>
    <w:lvl w:ilvl="7" w:tplc="2D00B438">
      <w:numFmt w:val="bullet"/>
      <w:lvlText w:val="•"/>
      <w:lvlJc w:val="left"/>
      <w:pPr>
        <w:ind w:left="6768" w:hanging="229"/>
      </w:pPr>
      <w:rPr>
        <w:rFonts w:hint="default"/>
        <w:lang w:val="sk-SK" w:eastAsia="en-US" w:bidi="ar-SA"/>
      </w:rPr>
    </w:lvl>
    <w:lvl w:ilvl="8" w:tplc="7FD80426">
      <w:numFmt w:val="bullet"/>
      <w:lvlText w:val="•"/>
      <w:lvlJc w:val="left"/>
      <w:pPr>
        <w:ind w:left="7718" w:hanging="229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F2011"/>
    <w:rsid w:val="001400D4"/>
    <w:rsid w:val="001C6E98"/>
    <w:rsid w:val="002D04C3"/>
    <w:rsid w:val="0066792B"/>
    <w:rsid w:val="00697554"/>
    <w:rsid w:val="008F2011"/>
    <w:rsid w:val="009112D2"/>
    <w:rsid w:val="00971C1C"/>
    <w:rsid w:val="009D7FE0"/>
    <w:rsid w:val="009F37C9"/>
    <w:rsid w:val="00BC2B09"/>
    <w:rsid w:val="00C75E6E"/>
    <w:rsid w:val="00CA1D8A"/>
    <w:rsid w:val="00D04518"/>
    <w:rsid w:val="00D1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F0FF1D3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1400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D4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400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00D4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9F37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2022-03-03T08:55:00Z</dcterms:created>
  <dcterms:modified xsi:type="dcterms:W3CDTF">2022-05-04T08:50:00Z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