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5"/>
        <w:gridCol w:w="1535"/>
        <w:gridCol w:w="1173"/>
        <w:gridCol w:w="362"/>
        <w:gridCol w:w="1535"/>
        <w:gridCol w:w="1536"/>
        <w:gridCol w:w="1646"/>
      </w:tblGrid>
      <w:tr w:rsidR="00815E5E" w:rsidRPr="00815E5E" w14:paraId="29073B0C" w14:textId="77777777" w:rsidTr="0031034F">
        <w:tc>
          <w:tcPr>
            <w:tcW w:w="9322" w:type="dxa"/>
            <w:gridSpan w:val="7"/>
          </w:tcPr>
          <w:p w14:paraId="14375010" w14:textId="77777777" w:rsidR="004F7267" w:rsidRPr="00815E5E" w:rsidRDefault="004F7267" w:rsidP="00815E5E">
            <w:pPr>
              <w:spacing w:after="0" w:line="240" w:lineRule="auto"/>
              <w:jc w:val="both"/>
              <w:rPr>
                <w:szCs w:val="24"/>
              </w:rPr>
            </w:pPr>
            <w:r w:rsidRPr="00815E5E">
              <w:rPr>
                <w:b/>
                <w:szCs w:val="24"/>
              </w:rPr>
              <w:t>Vysoká škola:</w:t>
            </w:r>
            <w:r w:rsidRPr="00815E5E">
              <w:rPr>
                <w:szCs w:val="24"/>
              </w:rPr>
              <w:t xml:space="preserve"> Katolícka univerzita</w:t>
            </w:r>
            <w:r w:rsidR="00217608" w:rsidRPr="00815E5E">
              <w:rPr>
                <w:szCs w:val="24"/>
              </w:rPr>
              <w:t xml:space="preserve"> v Ružomberku</w:t>
            </w:r>
          </w:p>
        </w:tc>
      </w:tr>
      <w:tr w:rsidR="00815E5E" w:rsidRPr="00815E5E" w14:paraId="2D55A210" w14:textId="77777777" w:rsidTr="0031034F">
        <w:tc>
          <w:tcPr>
            <w:tcW w:w="9322" w:type="dxa"/>
            <w:gridSpan w:val="7"/>
          </w:tcPr>
          <w:p w14:paraId="15710EE8" w14:textId="77777777" w:rsidR="004F7267" w:rsidRPr="00815E5E" w:rsidRDefault="004F7267" w:rsidP="00815E5E">
            <w:pPr>
              <w:spacing w:after="0" w:line="240" w:lineRule="auto"/>
              <w:jc w:val="both"/>
              <w:rPr>
                <w:szCs w:val="24"/>
              </w:rPr>
            </w:pPr>
            <w:r w:rsidRPr="00815E5E">
              <w:rPr>
                <w:b/>
                <w:szCs w:val="24"/>
              </w:rPr>
              <w:t>Fakulta:</w:t>
            </w:r>
            <w:r w:rsidRPr="00815E5E">
              <w:rPr>
                <w:szCs w:val="24"/>
              </w:rPr>
              <w:t xml:space="preserve"> </w:t>
            </w:r>
            <w:r w:rsidR="0097144A" w:rsidRPr="00815E5E">
              <w:rPr>
                <w:szCs w:val="24"/>
              </w:rPr>
              <w:t>Teologická</w:t>
            </w:r>
          </w:p>
        </w:tc>
      </w:tr>
      <w:tr w:rsidR="00815E5E" w:rsidRPr="00815E5E" w14:paraId="7C477756" w14:textId="77777777" w:rsidTr="0031034F">
        <w:trPr>
          <w:trHeight w:val="286"/>
        </w:trPr>
        <w:tc>
          <w:tcPr>
            <w:tcW w:w="4243" w:type="dxa"/>
            <w:gridSpan w:val="3"/>
          </w:tcPr>
          <w:p w14:paraId="49371A1A" w14:textId="6C799015" w:rsidR="004F7267" w:rsidRPr="00815E5E" w:rsidRDefault="004F7267" w:rsidP="00F73E44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</w:rPr>
            </w:pPr>
            <w:r w:rsidRPr="00815E5E">
              <w:rPr>
                <w:b/>
                <w:szCs w:val="24"/>
              </w:rPr>
              <w:t xml:space="preserve">Kód predmetu: </w:t>
            </w:r>
            <w:r w:rsidR="00F73E44">
              <w:rPr>
                <w:rFonts w:ascii="TimesNewRoman" w:eastAsiaTheme="minorHAnsi" w:hAnsi="TimesNewRoman" w:cs="TimesNewRoman"/>
                <w:szCs w:val="24"/>
                <w:lang w:eastAsia="en-US"/>
              </w:rPr>
              <w:t>TI TF/HŠP/18</w:t>
            </w:r>
          </w:p>
        </w:tc>
        <w:tc>
          <w:tcPr>
            <w:tcW w:w="5079" w:type="dxa"/>
            <w:gridSpan w:val="4"/>
          </w:tcPr>
          <w:p w14:paraId="61F12C90" w14:textId="77777777" w:rsidR="004F7267" w:rsidRPr="00815E5E" w:rsidRDefault="004F7267" w:rsidP="00815E5E">
            <w:pPr>
              <w:spacing w:after="0" w:line="240" w:lineRule="auto"/>
              <w:jc w:val="both"/>
              <w:rPr>
                <w:szCs w:val="24"/>
              </w:rPr>
            </w:pPr>
            <w:r w:rsidRPr="00815E5E">
              <w:rPr>
                <w:b/>
                <w:szCs w:val="24"/>
              </w:rPr>
              <w:t xml:space="preserve">Názov predmetu: </w:t>
            </w:r>
            <w:r w:rsidR="00AA62CC" w:rsidRPr="00815E5E">
              <w:rPr>
                <w:szCs w:val="24"/>
              </w:rPr>
              <w:t>Hodnotenie v školskej praxi</w:t>
            </w:r>
          </w:p>
        </w:tc>
      </w:tr>
      <w:tr w:rsidR="00815E5E" w:rsidRPr="00815E5E" w14:paraId="13A153E3" w14:textId="77777777" w:rsidTr="0031034F">
        <w:trPr>
          <w:trHeight w:val="286"/>
        </w:trPr>
        <w:tc>
          <w:tcPr>
            <w:tcW w:w="9322" w:type="dxa"/>
            <w:gridSpan w:val="7"/>
          </w:tcPr>
          <w:p w14:paraId="5CBA1514" w14:textId="77777777" w:rsidR="004F7267" w:rsidRPr="00815E5E" w:rsidRDefault="004F7267" w:rsidP="00815E5E">
            <w:pPr>
              <w:spacing w:after="0" w:line="240" w:lineRule="auto"/>
              <w:jc w:val="both"/>
              <w:rPr>
                <w:rFonts w:eastAsia="MS Mincho"/>
                <w:b/>
                <w:szCs w:val="24"/>
              </w:rPr>
            </w:pPr>
            <w:r w:rsidRPr="00815E5E">
              <w:rPr>
                <w:rFonts w:eastAsia="MS Mincho"/>
                <w:b/>
                <w:szCs w:val="24"/>
              </w:rPr>
              <w:t>Druh, rozsah a metóda vzdelávacích činností:</w:t>
            </w:r>
          </w:p>
          <w:p w14:paraId="69C77D66" w14:textId="77777777" w:rsidR="004F7267" w:rsidRPr="00815E5E" w:rsidRDefault="004F7267" w:rsidP="00815E5E">
            <w:pPr>
              <w:spacing w:after="0" w:line="240" w:lineRule="auto"/>
              <w:jc w:val="both"/>
              <w:rPr>
                <w:rFonts w:eastAsia="MS Mincho"/>
                <w:szCs w:val="24"/>
              </w:rPr>
            </w:pPr>
            <w:r w:rsidRPr="00815E5E">
              <w:rPr>
                <w:rFonts w:eastAsia="MS Mincho"/>
                <w:b/>
                <w:szCs w:val="24"/>
              </w:rPr>
              <w:t xml:space="preserve">Typ predmetu (P, PV, V): </w:t>
            </w:r>
            <w:r w:rsidR="000612A7" w:rsidRPr="00815E5E">
              <w:rPr>
                <w:rFonts w:eastAsia="MS Mincho"/>
                <w:szCs w:val="24"/>
              </w:rPr>
              <w:t>Povinn</w:t>
            </w:r>
            <w:r w:rsidR="00AA62CC" w:rsidRPr="00815E5E">
              <w:rPr>
                <w:rFonts w:eastAsia="MS Mincho"/>
                <w:szCs w:val="24"/>
              </w:rPr>
              <w:t>e voliteľný</w:t>
            </w:r>
            <w:r w:rsidR="000612A7" w:rsidRPr="00815E5E">
              <w:rPr>
                <w:rFonts w:eastAsia="MS Mincho"/>
                <w:szCs w:val="24"/>
              </w:rPr>
              <w:t xml:space="preserve"> predmet</w:t>
            </w:r>
          </w:p>
          <w:p w14:paraId="2522A9CB" w14:textId="77777777" w:rsidR="004F7267" w:rsidRPr="00815E5E" w:rsidRDefault="004F7267" w:rsidP="00815E5E">
            <w:pPr>
              <w:spacing w:after="0" w:line="240" w:lineRule="auto"/>
              <w:jc w:val="both"/>
              <w:rPr>
                <w:rFonts w:eastAsia="MS Mincho"/>
                <w:szCs w:val="24"/>
              </w:rPr>
            </w:pPr>
            <w:r w:rsidRPr="00815E5E">
              <w:rPr>
                <w:rFonts w:eastAsia="MS Mincho"/>
                <w:b/>
                <w:szCs w:val="24"/>
              </w:rPr>
              <w:t xml:space="preserve">Odporúčaný rozsah výučby (v hodinách): </w:t>
            </w:r>
            <w:r w:rsidR="00AA62CC" w:rsidRPr="00815E5E">
              <w:rPr>
                <w:rFonts w:eastAsia="MS Mincho"/>
                <w:szCs w:val="24"/>
              </w:rPr>
              <w:t>13</w:t>
            </w:r>
          </w:p>
          <w:p w14:paraId="3DD88E43" w14:textId="77777777" w:rsidR="0097144A" w:rsidRPr="00815E5E" w:rsidRDefault="00AA62CC" w:rsidP="00815E5E">
            <w:pPr>
              <w:spacing w:after="0" w:line="240" w:lineRule="auto"/>
              <w:jc w:val="both"/>
              <w:rPr>
                <w:rFonts w:eastAsia="MS Mincho"/>
                <w:szCs w:val="24"/>
              </w:rPr>
            </w:pPr>
            <w:r w:rsidRPr="00815E5E">
              <w:rPr>
                <w:rFonts w:eastAsia="MS Mincho"/>
                <w:szCs w:val="24"/>
              </w:rPr>
              <w:t>Týždenný: 1</w:t>
            </w:r>
            <w:r w:rsidR="0097144A" w:rsidRPr="00815E5E">
              <w:rPr>
                <w:rFonts w:eastAsia="MS Mincho"/>
                <w:szCs w:val="24"/>
              </w:rPr>
              <w:t xml:space="preserve">/0                     Za obdobie štúdia: </w:t>
            </w:r>
            <w:r w:rsidRPr="00815E5E">
              <w:rPr>
                <w:rFonts w:eastAsia="MS Mincho"/>
                <w:szCs w:val="24"/>
              </w:rPr>
              <w:t>13</w:t>
            </w:r>
            <w:r w:rsidR="0097144A" w:rsidRPr="00815E5E">
              <w:rPr>
                <w:rFonts w:eastAsia="MS Mincho"/>
                <w:szCs w:val="24"/>
              </w:rPr>
              <w:t>/0</w:t>
            </w:r>
          </w:p>
          <w:p w14:paraId="37D67F0D" w14:textId="3DEA9AD8" w:rsidR="004F7267" w:rsidRPr="00815E5E" w:rsidRDefault="004F7267" w:rsidP="00815E5E">
            <w:pPr>
              <w:spacing w:after="0" w:line="240" w:lineRule="auto"/>
              <w:jc w:val="both"/>
              <w:rPr>
                <w:rFonts w:eastAsia="MS Mincho"/>
                <w:bCs/>
                <w:szCs w:val="24"/>
              </w:rPr>
            </w:pPr>
            <w:r w:rsidRPr="00815E5E">
              <w:rPr>
                <w:rFonts w:eastAsia="MS Mincho"/>
                <w:b/>
                <w:bCs/>
                <w:szCs w:val="24"/>
              </w:rPr>
              <w:t xml:space="preserve">Forma štúdia: </w:t>
            </w:r>
            <w:r w:rsidRPr="00815E5E">
              <w:rPr>
                <w:rFonts w:eastAsia="MS Mincho"/>
                <w:bCs/>
                <w:szCs w:val="24"/>
              </w:rPr>
              <w:t xml:space="preserve">denná, </w:t>
            </w:r>
            <w:r w:rsidR="00F73E44">
              <w:rPr>
                <w:rFonts w:eastAsia="MS Mincho"/>
                <w:bCs/>
                <w:szCs w:val="24"/>
              </w:rPr>
              <w:t>externá</w:t>
            </w:r>
          </w:p>
          <w:p w14:paraId="3AD4DFFA" w14:textId="77777777" w:rsidR="004F7267" w:rsidRPr="00815E5E" w:rsidRDefault="004F7267" w:rsidP="00815E5E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815E5E">
              <w:rPr>
                <w:rFonts w:eastAsia="MS Mincho"/>
                <w:b/>
                <w:bCs/>
                <w:szCs w:val="24"/>
              </w:rPr>
              <w:t xml:space="preserve">Metóda štúdia: </w:t>
            </w:r>
            <w:r w:rsidRPr="00815E5E">
              <w:rPr>
                <w:rFonts w:eastAsia="MS Mincho"/>
                <w:bCs/>
                <w:szCs w:val="24"/>
              </w:rPr>
              <w:t>kombinovaná</w:t>
            </w:r>
          </w:p>
        </w:tc>
      </w:tr>
      <w:tr w:rsidR="00815E5E" w:rsidRPr="00815E5E" w14:paraId="5D2D3F3C" w14:textId="77777777" w:rsidTr="0031034F">
        <w:trPr>
          <w:trHeight w:val="286"/>
        </w:trPr>
        <w:tc>
          <w:tcPr>
            <w:tcW w:w="9322" w:type="dxa"/>
            <w:gridSpan w:val="7"/>
          </w:tcPr>
          <w:p w14:paraId="2F1BEBAE" w14:textId="2A08E64D" w:rsidR="004F7267" w:rsidRPr="00815E5E" w:rsidRDefault="004F7267" w:rsidP="00815E5E">
            <w:pPr>
              <w:spacing w:after="0" w:line="240" w:lineRule="auto"/>
              <w:jc w:val="both"/>
              <w:rPr>
                <w:szCs w:val="24"/>
              </w:rPr>
            </w:pPr>
            <w:r w:rsidRPr="00815E5E">
              <w:rPr>
                <w:b/>
                <w:szCs w:val="24"/>
              </w:rPr>
              <w:t xml:space="preserve">Počet kreditov: </w:t>
            </w:r>
            <w:r w:rsidR="0097144A" w:rsidRPr="00815E5E">
              <w:rPr>
                <w:szCs w:val="24"/>
              </w:rPr>
              <w:t>2</w:t>
            </w:r>
            <w:r w:rsidR="00F73E44">
              <w:rPr>
                <w:szCs w:val="24"/>
              </w:rPr>
              <w:t xml:space="preserve">                                        </w:t>
            </w:r>
            <w:r w:rsidR="00F73E44">
              <w:rPr>
                <w:b/>
                <w:szCs w:val="24"/>
              </w:rPr>
              <w:t>Pracovná záťaž: 50</w:t>
            </w:r>
          </w:p>
        </w:tc>
      </w:tr>
      <w:tr w:rsidR="00815E5E" w:rsidRPr="00815E5E" w14:paraId="453520C7" w14:textId="77777777" w:rsidTr="0031034F">
        <w:tc>
          <w:tcPr>
            <w:tcW w:w="9322" w:type="dxa"/>
            <w:gridSpan w:val="7"/>
          </w:tcPr>
          <w:p w14:paraId="2BDFD683" w14:textId="77777777" w:rsidR="004F7267" w:rsidRPr="00815E5E" w:rsidRDefault="004F7267" w:rsidP="00815E5E">
            <w:pPr>
              <w:spacing w:after="0" w:line="240" w:lineRule="auto"/>
              <w:jc w:val="both"/>
              <w:rPr>
                <w:szCs w:val="24"/>
              </w:rPr>
            </w:pPr>
            <w:r w:rsidRPr="00815E5E">
              <w:rPr>
                <w:b/>
                <w:szCs w:val="24"/>
              </w:rPr>
              <w:t>Odporúčaný semester/trimester štúdia:</w:t>
            </w:r>
            <w:r w:rsidRPr="00815E5E">
              <w:rPr>
                <w:szCs w:val="24"/>
              </w:rPr>
              <w:t xml:space="preserve"> </w:t>
            </w:r>
            <w:r w:rsidR="0097144A" w:rsidRPr="00815E5E">
              <w:rPr>
                <w:szCs w:val="24"/>
              </w:rPr>
              <w:t xml:space="preserve"> 1</w:t>
            </w:r>
            <w:r w:rsidRPr="00815E5E">
              <w:rPr>
                <w:szCs w:val="24"/>
              </w:rPr>
              <w:t xml:space="preserve">., </w:t>
            </w:r>
          </w:p>
        </w:tc>
      </w:tr>
      <w:tr w:rsidR="00815E5E" w:rsidRPr="00815E5E" w14:paraId="3E98C437" w14:textId="77777777" w:rsidTr="0031034F">
        <w:tc>
          <w:tcPr>
            <w:tcW w:w="9322" w:type="dxa"/>
            <w:gridSpan w:val="7"/>
          </w:tcPr>
          <w:p w14:paraId="22374D2F" w14:textId="77777777" w:rsidR="004F7267" w:rsidRPr="00815E5E" w:rsidRDefault="004F7267" w:rsidP="00815E5E">
            <w:pPr>
              <w:spacing w:after="0" w:line="240" w:lineRule="auto"/>
              <w:jc w:val="both"/>
              <w:rPr>
                <w:szCs w:val="24"/>
              </w:rPr>
            </w:pPr>
            <w:r w:rsidRPr="00815E5E">
              <w:rPr>
                <w:b/>
                <w:szCs w:val="24"/>
              </w:rPr>
              <w:t>Stupeň štúdia:</w:t>
            </w:r>
            <w:r w:rsidRPr="00815E5E">
              <w:rPr>
                <w:szCs w:val="24"/>
              </w:rPr>
              <w:t xml:space="preserve"> </w:t>
            </w:r>
            <w:r w:rsidR="0070406C" w:rsidRPr="00815E5E">
              <w:rPr>
                <w:szCs w:val="24"/>
              </w:rPr>
              <w:t>2</w:t>
            </w:r>
            <w:r w:rsidRPr="00815E5E">
              <w:rPr>
                <w:szCs w:val="24"/>
              </w:rPr>
              <w:t xml:space="preserve">. </w:t>
            </w:r>
          </w:p>
        </w:tc>
      </w:tr>
      <w:tr w:rsidR="00815E5E" w:rsidRPr="00815E5E" w14:paraId="3AEEAB1B" w14:textId="77777777" w:rsidTr="0031034F">
        <w:tc>
          <w:tcPr>
            <w:tcW w:w="9322" w:type="dxa"/>
            <w:gridSpan w:val="7"/>
          </w:tcPr>
          <w:p w14:paraId="05AC380B" w14:textId="77777777" w:rsidR="004F7267" w:rsidRPr="00815E5E" w:rsidRDefault="004F7267" w:rsidP="00815E5E">
            <w:pPr>
              <w:spacing w:after="0" w:line="240" w:lineRule="auto"/>
              <w:jc w:val="both"/>
              <w:rPr>
                <w:szCs w:val="24"/>
              </w:rPr>
            </w:pPr>
            <w:r w:rsidRPr="00815E5E">
              <w:rPr>
                <w:b/>
                <w:szCs w:val="24"/>
              </w:rPr>
              <w:t>Podmieňujúce predmety:</w:t>
            </w:r>
            <w:r w:rsidRPr="00815E5E">
              <w:rPr>
                <w:szCs w:val="24"/>
              </w:rPr>
              <w:t xml:space="preserve">  nie sú</w:t>
            </w:r>
          </w:p>
        </w:tc>
      </w:tr>
      <w:tr w:rsidR="00815E5E" w:rsidRPr="00815E5E" w14:paraId="51E199BA" w14:textId="77777777" w:rsidTr="0031034F">
        <w:tc>
          <w:tcPr>
            <w:tcW w:w="9322" w:type="dxa"/>
            <w:gridSpan w:val="7"/>
          </w:tcPr>
          <w:p w14:paraId="7126EB9E" w14:textId="77777777" w:rsidR="004F7267" w:rsidRPr="00815E5E" w:rsidRDefault="004F7267" w:rsidP="00815E5E">
            <w:pPr>
              <w:spacing w:after="0" w:line="240" w:lineRule="auto"/>
              <w:jc w:val="both"/>
              <w:rPr>
                <w:szCs w:val="24"/>
              </w:rPr>
            </w:pPr>
            <w:r w:rsidRPr="00815E5E">
              <w:rPr>
                <w:b/>
                <w:szCs w:val="24"/>
              </w:rPr>
              <w:t xml:space="preserve">Podmienky na absolvovanie predmetu: </w:t>
            </w:r>
          </w:p>
          <w:p w14:paraId="7D2A112B" w14:textId="57E8CC0C" w:rsidR="004F7267" w:rsidRPr="00815E5E" w:rsidRDefault="00AA62CC" w:rsidP="00815E5E">
            <w:pPr>
              <w:spacing w:line="240" w:lineRule="auto"/>
              <w:jc w:val="both"/>
              <w:rPr>
                <w:szCs w:val="24"/>
              </w:rPr>
            </w:pPr>
            <w:r w:rsidRPr="00815E5E">
              <w:rPr>
                <w:szCs w:val="24"/>
              </w:rPr>
              <w:t xml:space="preserve">Študent vypracuje a v diskusii obháji prácu na zadanú tému v rozsahu min. 4 strany A4 - 30 percent z celkového hodnotenia. Na úspešné absolvovanie predmetu je potrebné získať minimálne 60 percent bodov z hodnotenej oblasti. Hodnotenie študijných výsledkov študenta v rámci štúdia predmetu sa uskutočňuje v zmysle Študijného poriadku Teologickej fakulty KU, čl. 11. </w:t>
            </w:r>
            <w:r w:rsidR="00F73E44">
              <w:rPr>
                <w:szCs w:val="24"/>
              </w:rPr>
              <w:t xml:space="preserve"> </w:t>
            </w:r>
            <w:r w:rsidR="00F73E44" w:rsidRPr="00EA38CD">
              <w:rPr>
                <w:szCs w:val="24"/>
              </w:rPr>
              <w:t xml:space="preserve">Celková záťaž študenta: </w:t>
            </w:r>
            <w:r w:rsidR="00F73E44">
              <w:rPr>
                <w:szCs w:val="24"/>
              </w:rPr>
              <w:t>50</w:t>
            </w:r>
            <w:r w:rsidR="00F73E44" w:rsidRPr="00EA38CD">
              <w:rPr>
                <w:szCs w:val="24"/>
              </w:rPr>
              <w:t xml:space="preserve"> hodín, z toho </w:t>
            </w:r>
            <w:r w:rsidR="00F73E44">
              <w:rPr>
                <w:szCs w:val="24"/>
              </w:rPr>
              <w:t>13</w:t>
            </w:r>
            <w:r w:rsidR="00F73E44" w:rsidRPr="00EA38CD">
              <w:rPr>
                <w:szCs w:val="24"/>
              </w:rPr>
              <w:t xml:space="preserve"> hodín prednáška/semináre, </w:t>
            </w:r>
            <w:r w:rsidR="00F73E44">
              <w:rPr>
                <w:szCs w:val="24"/>
              </w:rPr>
              <w:t>23</w:t>
            </w:r>
            <w:r w:rsidR="00F73E44" w:rsidRPr="00EA38CD">
              <w:rPr>
                <w:szCs w:val="24"/>
              </w:rPr>
              <w:t xml:space="preserve"> hodín samoštúdium - vypracovanie seminárnej práce, </w:t>
            </w:r>
            <w:r w:rsidR="00F73E44">
              <w:rPr>
                <w:szCs w:val="24"/>
              </w:rPr>
              <w:t>14</w:t>
            </w:r>
            <w:r w:rsidR="00F73E44" w:rsidRPr="00EA38CD">
              <w:rPr>
                <w:szCs w:val="24"/>
              </w:rPr>
              <w:t xml:space="preserve"> hodín príprava na záverečnú skúšku.</w:t>
            </w:r>
          </w:p>
        </w:tc>
      </w:tr>
      <w:tr w:rsidR="00815E5E" w:rsidRPr="00815E5E" w14:paraId="1DE1BF2D" w14:textId="77777777" w:rsidTr="0031034F">
        <w:tc>
          <w:tcPr>
            <w:tcW w:w="9322" w:type="dxa"/>
            <w:gridSpan w:val="7"/>
          </w:tcPr>
          <w:p w14:paraId="56D35F31" w14:textId="77777777" w:rsidR="00A118A0" w:rsidRPr="00815E5E" w:rsidRDefault="004F7267" w:rsidP="00815E5E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815E5E">
              <w:rPr>
                <w:b/>
                <w:szCs w:val="24"/>
              </w:rPr>
              <w:t xml:space="preserve">Výsledky vzdelávania: </w:t>
            </w:r>
          </w:p>
          <w:p w14:paraId="0CE0F913" w14:textId="3FF29DC7" w:rsidR="00AA62CC" w:rsidRPr="00815E5E" w:rsidRDefault="00AA62CC" w:rsidP="00815E5E">
            <w:pPr>
              <w:spacing w:after="0"/>
              <w:jc w:val="both"/>
              <w:rPr>
                <w:szCs w:val="24"/>
              </w:rPr>
            </w:pPr>
            <w:r w:rsidRPr="00815E5E">
              <w:rPr>
                <w:b/>
                <w:szCs w:val="24"/>
              </w:rPr>
              <w:t>Vedomosti</w:t>
            </w:r>
            <w:r w:rsidR="00815E5E" w:rsidRPr="00815E5E">
              <w:rPr>
                <w:b/>
                <w:szCs w:val="24"/>
              </w:rPr>
              <w:t>: d</w:t>
            </w:r>
            <w:r w:rsidRPr="00815E5E">
              <w:rPr>
                <w:rFonts w:eastAsia="FreeSerifItalic"/>
                <w:szCs w:val="24"/>
              </w:rPr>
              <w:t>efinovať metodické pokyny týkajúce sa hodnotenia a klasifikácie žiakov;</w:t>
            </w:r>
            <w:r w:rsidR="003D391E" w:rsidRPr="00815E5E">
              <w:rPr>
                <w:szCs w:val="24"/>
              </w:rPr>
              <w:t xml:space="preserve"> </w:t>
            </w:r>
            <w:r w:rsidRPr="00815E5E">
              <w:rPr>
                <w:rFonts w:eastAsia="FreeSerifItalic"/>
                <w:szCs w:val="24"/>
              </w:rPr>
              <w:t>vymenovať spôsoby  a metódy hodnotenia žiakov;</w:t>
            </w:r>
            <w:r w:rsidR="003D391E" w:rsidRPr="00815E5E">
              <w:rPr>
                <w:szCs w:val="24"/>
              </w:rPr>
              <w:t xml:space="preserve"> </w:t>
            </w:r>
            <w:r w:rsidRPr="00815E5E">
              <w:rPr>
                <w:rFonts w:eastAsia="FreeSerifItalic"/>
                <w:szCs w:val="24"/>
              </w:rPr>
              <w:t>vysvetliť zásady hodnotenia žiakov s akcentom na objektívnosť a motiváciu vzhľadom na ich vývinové a individuálne charakteristiky;</w:t>
            </w:r>
            <w:r w:rsidR="003D391E" w:rsidRPr="00815E5E">
              <w:rPr>
                <w:szCs w:val="24"/>
              </w:rPr>
              <w:t xml:space="preserve"> </w:t>
            </w:r>
            <w:r w:rsidRPr="00815E5E">
              <w:rPr>
                <w:rFonts w:eastAsia="FreeSerifItalic"/>
                <w:szCs w:val="24"/>
              </w:rPr>
              <w:t>opísať pozitíva a negatíva súvisiace so sebahodnotením žiaka;</w:t>
            </w:r>
            <w:r w:rsidR="003D391E" w:rsidRPr="00815E5E">
              <w:rPr>
                <w:szCs w:val="24"/>
              </w:rPr>
              <w:t xml:space="preserve"> </w:t>
            </w:r>
            <w:r w:rsidRPr="00815E5E">
              <w:rPr>
                <w:rFonts w:eastAsia="FreeSerifItalic"/>
                <w:szCs w:val="24"/>
              </w:rPr>
              <w:t>vysvetliť špecifiká hodnotenia v </w:t>
            </w:r>
            <w:r w:rsidR="00F73E44">
              <w:rPr>
                <w:rFonts w:eastAsia="FreeSerifItalic"/>
                <w:szCs w:val="24"/>
              </w:rPr>
              <w:t>HaCH</w:t>
            </w:r>
            <w:r w:rsidRPr="00815E5E">
              <w:rPr>
                <w:rFonts w:eastAsia="FreeSerifItalic"/>
                <w:szCs w:val="24"/>
              </w:rPr>
              <w:t xml:space="preserve">. </w:t>
            </w:r>
            <w:r w:rsidR="00815E5E" w:rsidRPr="00815E5E">
              <w:rPr>
                <w:rFonts w:eastAsia="FreeSerifItalic"/>
                <w:szCs w:val="24"/>
              </w:rPr>
              <w:t xml:space="preserve"> </w:t>
            </w:r>
            <w:r w:rsidR="003D391E" w:rsidRPr="00815E5E">
              <w:rPr>
                <w:szCs w:val="24"/>
              </w:rPr>
              <w:t xml:space="preserve">Poznať aktuálne dokumenty k hodnoteniu a klasifikácii žiakov základných a stredných škôl. Charakterizovať základné pojmy v oblasti školského hodnotenia. </w:t>
            </w:r>
          </w:p>
          <w:p w14:paraId="3A693341" w14:textId="52BE2AD8" w:rsidR="00AA62CC" w:rsidRPr="00815E5E" w:rsidRDefault="00AA62CC" w:rsidP="00815E5E">
            <w:pPr>
              <w:spacing w:after="0"/>
              <w:jc w:val="both"/>
              <w:rPr>
                <w:szCs w:val="24"/>
              </w:rPr>
            </w:pPr>
            <w:r w:rsidRPr="00815E5E">
              <w:rPr>
                <w:b/>
                <w:szCs w:val="24"/>
              </w:rPr>
              <w:t>Zručnosti</w:t>
            </w:r>
            <w:r w:rsidR="00815E5E" w:rsidRPr="00815E5E">
              <w:rPr>
                <w:b/>
                <w:szCs w:val="24"/>
              </w:rPr>
              <w:t>: p</w:t>
            </w:r>
            <w:r w:rsidR="003D391E" w:rsidRPr="00815E5E">
              <w:rPr>
                <w:rFonts w:eastAsia="FreeSerifItalic"/>
                <w:szCs w:val="24"/>
              </w:rPr>
              <w:t>ri</w:t>
            </w:r>
            <w:r w:rsidRPr="00815E5E">
              <w:rPr>
                <w:rFonts w:eastAsia="FreeSerifItalic"/>
                <w:szCs w:val="24"/>
              </w:rPr>
              <w:t>jímať a dávať spätnú väzbu v interakcii učiteľ/žiak;</w:t>
            </w:r>
            <w:r w:rsidR="003D391E" w:rsidRPr="00815E5E">
              <w:rPr>
                <w:rFonts w:eastAsia="FreeSerifItalic"/>
                <w:szCs w:val="24"/>
              </w:rPr>
              <w:t xml:space="preserve"> </w:t>
            </w:r>
            <w:r w:rsidRPr="00815E5E">
              <w:rPr>
                <w:rFonts w:eastAsia="FreeSerifItalic"/>
                <w:szCs w:val="24"/>
              </w:rPr>
              <w:t>hodnotiť žiakov objektívne a motivujúco vzhľadom na ich vývinové a individuálne charakteristiky;</w:t>
            </w:r>
            <w:r w:rsidR="003D391E" w:rsidRPr="00815E5E">
              <w:rPr>
                <w:rFonts w:eastAsia="FreeSerifItalic"/>
                <w:szCs w:val="24"/>
              </w:rPr>
              <w:t xml:space="preserve"> </w:t>
            </w:r>
            <w:r w:rsidRPr="00815E5E">
              <w:rPr>
                <w:rFonts w:eastAsia="FreeSerifItalic"/>
                <w:szCs w:val="24"/>
              </w:rPr>
              <w:t>aplikovať vhodné metódy a formy hodnotenia s ohľadom na vývinové a individuálne charakteristiky žiaka;</w:t>
            </w:r>
            <w:r w:rsidR="003D391E" w:rsidRPr="00815E5E">
              <w:rPr>
                <w:rFonts w:eastAsia="FreeSerifItalic"/>
                <w:szCs w:val="24"/>
              </w:rPr>
              <w:t xml:space="preserve"> </w:t>
            </w:r>
            <w:r w:rsidRPr="00815E5E">
              <w:rPr>
                <w:rFonts w:eastAsia="FreeSerifItalic"/>
                <w:szCs w:val="24"/>
              </w:rPr>
              <w:t>aplikovať vhodné metódy hodnotenia v modelovej situácii;</w:t>
            </w:r>
            <w:r w:rsidR="003D391E" w:rsidRPr="00815E5E">
              <w:rPr>
                <w:rFonts w:eastAsia="FreeSerifItalic"/>
                <w:szCs w:val="24"/>
              </w:rPr>
              <w:t xml:space="preserve"> </w:t>
            </w:r>
            <w:r w:rsidRPr="00815E5E">
              <w:rPr>
                <w:rFonts w:eastAsia="FreeSerifItalic"/>
                <w:szCs w:val="24"/>
              </w:rPr>
              <w:t>aplikovať techniku sebahodnotenia žiakov;</w:t>
            </w:r>
            <w:r w:rsidR="003D391E" w:rsidRPr="00815E5E">
              <w:rPr>
                <w:rFonts w:eastAsia="FreeSerifItalic"/>
                <w:szCs w:val="24"/>
              </w:rPr>
              <w:t xml:space="preserve"> </w:t>
            </w:r>
            <w:r w:rsidRPr="00815E5E">
              <w:rPr>
                <w:rFonts w:eastAsia="FreeSerifItalic"/>
                <w:szCs w:val="24"/>
              </w:rPr>
              <w:t>zostaviť test a kritériá hodnotenia pre tematický celok;</w:t>
            </w:r>
            <w:r w:rsidR="003D391E" w:rsidRPr="00815E5E">
              <w:rPr>
                <w:rFonts w:eastAsia="FreeSerifItalic"/>
                <w:szCs w:val="24"/>
              </w:rPr>
              <w:t xml:space="preserve"> </w:t>
            </w:r>
            <w:r w:rsidRPr="00815E5E">
              <w:rPr>
                <w:rFonts w:eastAsia="FreeSerifItalic"/>
                <w:szCs w:val="24"/>
              </w:rPr>
              <w:t xml:space="preserve">aplikovať vhodné metódy hodnotenia v predmete </w:t>
            </w:r>
            <w:r w:rsidR="00F73E44">
              <w:rPr>
                <w:rFonts w:eastAsia="FreeSerifItalic"/>
                <w:szCs w:val="24"/>
              </w:rPr>
              <w:t>HaCH</w:t>
            </w:r>
            <w:r w:rsidRPr="00815E5E">
              <w:rPr>
                <w:rFonts w:eastAsia="FreeSerifItalic"/>
                <w:szCs w:val="24"/>
              </w:rPr>
              <w:t xml:space="preserve">. </w:t>
            </w:r>
            <w:r w:rsidR="003D391E" w:rsidRPr="00815E5E">
              <w:rPr>
                <w:szCs w:val="24"/>
              </w:rPr>
              <w:t>Analyzovať metódy a formy hodnotenia a klasifikácie žiakov v súčasnej škole.</w:t>
            </w:r>
          </w:p>
          <w:p w14:paraId="61AF51CB" w14:textId="5297B564" w:rsidR="004F7267" w:rsidRPr="00815E5E" w:rsidRDefault="00AA62CC" w:rsidP="00815E5E">
            <w:pPr>
              <w:spacing w:after="0"/>
              <w:jc w:val="both"/>
              <w:rPr>
                <w:szCs w:val="24"/>
              </w:rPr>
            </w:pPr>
            <w:r w:rsidRPr="00815E5E">
              <w:rPr>
                <w:b/>
                <w:szCs w:val="24"/>
              </w:rPr>
              <w:t>Kompeten</w:t>
            </w:r>
            <w:r w:rsidR="00815E5E" w:rsidRPr="00815E5E">
              <w:rPr>
                <w:b/>
                <w:szCs w:val="24"/>
              </w:rPr>
              <w:t>tnosti: s</w:t>
            </w:r>
            <w:r w:rsidRPr="00815E5E">
              <w:rPr>
                <w:rFonts w:eastAsia="FreeSerifItalic"/>
                <w:szCs w:val="24"/>
              </w:rPr>
              <w:t>amostatnosť v rozhodovaní;</w:t>
            </w:r>
            <w:r w:rsidR="003D391E" w:rsidRPr="00815E5E">
              <w:rPr>
                <w:szCs w:val="24"/>
              </w:rPr>
              <w:t xml:space="preserve"> </w:t>
            </w:r>
            <w:r w:rsidRPr="00815E5E">
              <w:rPr>
                <w:szCs w:val="24"/>
              </w:rPr>
              <w:t xml:space="preserve">schopnosť využívať primerané formy hodnotenia v predmete </w:t>
            </w:r>
            <w:r w:rsidR="00F73E44">
              <w:rPr>
                <w:szCs w:val="24"/>
              </w:rPr>
              <w:t>HaCH</w:t>
            </w:r>
            <w:r w:rsidRPr="00815E5E">
              <w:rPr>
                <w:szCs w:val="24"/>
              </w:rPr>
              <w:t xml:space="preserve">. </w:t>
            </w:r>
            <w:r w:rsidR="003D391E" w:rsidRPr="00815E5E">
              <w:rPr>
                <w:szCs w:val="24"/>
              </w:rPr>
              <w:t>Aplikovať princípy hodnotenia v edukačnej realite.</w:t>
            </w:r>
            <w:r w:rsidR="00815E5E" w:rsidRPr="00815E5E">
              <w:rPr>
                <w:szCs w:val="24"/>
              </w:rPr>
              <w:t xml:space="preserve"> </w:t>
            </w:r>
          </w:p>
        </w:tc>
      </w:tr>
      <w:tr w:rsidR="00815E5E" w:rsidRPr="00815E5E" w14:paraId="5BC1AB18" w14:textId="77777777" w:rsidTr="0031034F">
        <w:tc>
          <w:tcPr>
            <w:tcW w:w="9322" w:type="dxa"/>
            <w:gridSpan w:val="7"/>
          </w:tcPr>
          <w:p w14:paraId="786FE06F" w14:textId="77777777" w:rsidR="007343C8" w:rsidRPr="00815E5E" w:rsidRDefault="004F7267" w:rsidP="00815E5E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815E5E">
              <w:rPr>
                <w:b/>
                <w:szCs w:val="24"/>
              </w:rPr>
              <w:t xml:space="preserve">Stručná osnova predmetu: </w:t>
            </w:r>
          </w:p>
          <w:p w14:paraId="553BA4F8" w14:textId="77777777" w:rsidR="00815E5E" w:rsidRPr="00815E5E" w:rsidRDefault="00815E5E" w:rsidP="00815E5E">
            <w:pPr>
              <w:spacing w:after="0" w:line="240" w:lineRule="auto"/>
              <w:jc w:val="both"/>
              <w:rPr>
                <w:szCs w:val="24"/>
                <w:lang w:eastAsia="cs-CZ"/>
              </w:rPr>
            </w:pPr>
            <w:r w:rsidRPr="00815E5E">
              <w:rPr>
                <w:szCs w:val="24"/>
                <w:lang w:eastAsia="cs-CZ"/>
              </w:rPr>
              <w:t xml:space="preserve">1. </w:t>
            </w:r>
            <w:r w:rsidR="00AA62CC" w:rsidRPr="00815E5E">
              <w:rPr>
                <w:szCs w:val="24"/>
                <w:lang w:eastAsia="cs-CZ"/>
              </w:rPr>
              <w:t>Vymedzenie pojmov hodnotenie, klasifikácia, slovné hodnotenie.</w:t>
            </w:r>
            <w:r w:rsidR="003D391E" w:rsidRPr="00815E5E">
              <w:rPr>
                <w:szCs w:val="24"/>
                <w:lang w:eastAsia="cs-CZ"/>
              </w:rPr>
              <w:t xml:space="preserve"> </w:t>
            </w:r>
          </w:p>
          <w:p w14:paraId="65E8A3A8" w14:textId="77777777" w:rsidR="00815E5E" w:rsidRPr="00815E5E" w:rsidRDefault="00815E5E" w:rsidP="00815E5E">
            <w:pPr>
              <w:spacing w:after="0" w:line="240" w:lineRule="auto"/>
              <w:jc w:val="both"/>
              <w:rPr>
                <w:szCs w:val="24"/>
                <w:lang w:eastAsia="cs-CZ"/>
              </w:rPr>
            </w:pPr>
            <w:r w:rsidRPr="00815E5E">
              <w:rPr>
                <w:szCs w:val="24"/>
                <w:lang w:eastAsia="cs-CZ"/>
              </w:rPr>
              <w:t xml:space="preserve">2. - 3. </w:t>
            </w:r>
            <w:r w:rsidR="00AA62CC" w:rsidRPr="00815E5E">
              <w:rPr>
                <w:szCs w:val="24"/>
                <w:lang w:eastAsia="cs-CZ"/>
              </w:rPr>
              <w:t>Súčasný stav hodnotenia a klasifikácie žiakov na Slovensku.</w:t>
            </w:r>
            <w:r w:rsidR="003D391E" w:rsidRPr="00815E5E">
              <w:rPr>
                <w:szCs w:val="24"/>
                <w:lang w:eastAsia="cs-CZ"/>
              </w:rPr>
              <w:t xml:space="preserve"> </w:t>
            </w:r>
            <w:r w:rsidR="00AA62CC" w:rsidRPr="00815E5E">
              <w:rPr>
                <w:szCs w:val="24"/>
                <w:lang w:eastAsia="cs-CZ"/>
              </w:rPr>
              <w:t>Hodnotenie vo svete a v krajinách EÚ.</w:t>
            </w:r>
            <w:r w:rsidR="003D391E" w:rsidRPr="00815E5E">
              <w:rPr>
                <w:szCs w:val="24"/>
                <w:lang w:eastAsia="cs-CZ"/>
              </w:rPr>
              <w:t xml:space="preserve"> </w:t>
            </w:r>
          </w:p>
          <w:p w14:paraId="77020047" w14:textId="15B8BD68" w:rsidR="00AA62CC" w:rsidRPr="00815E5E" w:rsidRDefault="00815E5E" w:rsidP="00815E5E">
            <w:pPr>
              <w:spacing w:after="0" w:line="240" w:lineRule="auto"/>
              <w:jc w:val="both"/>
              <w:rPr>
                <w:szCs w:val="24"/>
                <w:lang w:eastAsia="cs-CZ"/>
              </w:rPr>
            </w:pPr>
            <w:r w:rsidRPr="00815E5E">
              <w:rPr>
                <w:szCs w:val="24"/>
                <w:lang w:eastAsia="cs-CZ"/>
              </w:rPr>
              <w:t xml:space="preserve">4. – 5. </w:t>
            </w:r>
            <w:r w:rsidR="00AA62CC" w:rsidRPr="00815E5E">
              <w:rPr>
                <w:szCs w:val="24"/>
                <w:lang w:eastAsia="cs-CZ"/>
              </w:rPr>
              <w:t>Ciele a funkcie školského hodnotenia.</w:t>
            </w:r>
            <w:r w:rsidR="003D391E" w:rsidRPr="00815E5E">
              <w:rPr>
                <w:szCs w:val="24"/>
                <w:lang w:eastAsia="cs-CZ"/>
              </w:rPr>
              <w:t xml:space="preserve"> </w:t>
            </w:r>
            <w:r w:rsidR="00AA62CC" w:rsidRPr="00815E5E">
              <w:rPr>
                <w:szCs w:val="24"/>
                <w:lang w:eastAsia="cs-CZ"/>
              </w:rPr>
              <w:t>Metódy a formy hodnotenia a klasifikácie.</w:t>
            </w:r>
            <w:r w:rsidR="003D391E" w:rsidRPr="00815E5E">
              <w:rPr>
                <w:szCs w:val="24"/>
                <w:lang w:eastAsia="cs-CZ"/>
              </w:rPr>
              <w:t xml:space="preserve"> </w:t>
            </w:r>
            <w:r w:rsidR="00AA62CC" w:rsidRPr="00815E5E">
              <w:rPr>
                <w:szCs w:val="24"/>
                <w:lang w:eastAsia="cs-CZ"/>
              </w:rPr>
              <w:t xml:space="preserve">Humanizácia hodnotenia. </w:t>
            </w:r>
          </w:p>
          <w:p w14:paraId="6002778D" w14:textId="13E5F343" w:rsidR="00815E5E" w:rsidRPr="00815E5E" w:rsidRDefault="00815E5E" w:rsidP="00815E5E">
            <w:pPr>
              <w:spacing w:after="0" w:line="240" w:lineRule="auto"/>
              <w:jc w:val="both"/>
              <w:rPr>
                <w:szCs w:val="24"/>
                <w:lang w:eastAsia="cs-CZ"/>
              </w:rPr>
            </w:pPr>
            <w:r w:rsidRPr="00815E5E">
              <w:rPr>
                <w:szCs w:val="24"/>
                <w:lang w:eastAsia="cs-CZ"/>
              </w:rPr>
              <w:t xml:space="preserve">6. - 9. </w:t>
            </w:r>
            <w:r w:rsidR="00AA62CC" w:rsidRPr="00815E5E">
              <w:rPr>
                <w:szCs w:val="24"/>
                <w:lang w:eastAsia="cs-CZ"/>
              </w:rPr>
              <w:t>Slovné hodnotenie.</w:t>
            </w:r>
            <w:r w:rsidR="003D391E" w:rsidRPr="00815E5E">
              <w:rPr>
                <w:szCs w:val="24"/>
                <w:lang w:eastAsia="cs-CZ"/>
              </w:rPr>
              <w:t xml:space="preserve"> </w:t>
            </w:r>
            <w:r w:rsidR="00AA62CC" w:rsidRPr="00815E5E">
              <w:rPr>
                <w:szCs w:val="24"/>
                <w:lang w:eastAsia="cs-CZ"/>
              </w:rPr>
              <w:t xml:space="preserve">Hodnotenie v predmete </w:t>
            </w:r>
            <w:r w:rsidR="00F73E44">
              <w:rPr>
                <w:szCs w:val="24"/>
                <w:lang w:eastAsia="cs-CZ"/>
              </w:rPr>
              <w:t>HaCH</w:t>
            </w:r>
            <w:r w:rsidR="00AA62CC" w:rsidRPr="00815E5E">
              <w:rPr>
                <w:szCs w:val="24"/>
                <w:lang w:eastAsia="cs-CZ"/>
              </w:rPr>
              <w:t>.</w:t>
            </w:r>
            <w:r w:rsidR="003D391E" w:rsidRPr="00815E5E">
              <w:rPr>
                <w:szCs w:val="24"/>
                <w:lang w:eastAsia="cs-CZ"/>
              </w:rPr>
              <w:t xml:space="preserve"> </w:t>
            </w:r>
            <w:r w:rsidR="00AA62CC" w:rsidRPr="00815E5E">
              <w:rPr>
                <w:szCs w:val="24"/>
                <w:lang w:eastAsia="cs-CZ"/>
              </w:rPr>
              <w:t>Vplyv hodnotenia na žiaka.</w:t>
            </w:r>
            <w:r w:rsidR="003D391E" w:rsidRPr="00815E5E">
              <w:rPr>
                <w:szCs w:val="24"/>
                <w:lang w:eastAsia="cs-CZ"/>
              </w:rPr>
              <w:t xml:space="preserve"> </w:t>
            </w:r>
          </w:p>
          <w:p w14:paraId="4725C454" w14:textId="77777777" w:rsidR="00815E5E" w:rsidRPr="00815E5E" w:rsidRDefault="00815E5E" w:rsidP="00815E5E">
            <w:pPr>
              <w:spacing w:after="0" w:line="240" w:lineRule="auto"/>
              <w:jc w:val="both"/>
              <w:rPr>
                <w:szCs w:val="24"/>
                <w:lang w:eastAsia="cs-CZ"/>
              </w:rPr>
            </w:pPr>
            <w:r w:rsidRPr="00815E5E">
              <w:rPr>
                <w:szCs w:val="24"/>
                <w:lang w:eastAsia="cs-CZ"/>
              </w:rPr>
              <w:t xml:space="preserve">10. -  11. </w:t>
            </w:r>
            <w:r w:rsidR="00AA62CC" w:rsidRPr="00815E5E">
              <w:rPr>
                <w:szCs w:val="24"/>
                <w:lang w:eastAsia="cs-CZ"/>
              </w:rPr>
              <w:t>Pedagogická dokumentácia k hodnoteniu. Typy vysvedčení.</w:t>
            </w:r>
            <w:r w:rsidR="003D391E" w:rsidRPr="00815E5E">
              <w:rPr>
                <w:szCs w:val="24"/>
                <w:lang w:eastAsia="cs-CZ"/>
              </w:rPr>
              <w:t xml:space="preserve"> </w:t>
            </w:r>
          </w:p>
          <w:p w14:paraId="22D18AAC" w14:textId="3512B9E5" w:rsidR="004F7267" w:rsidRPr="00815E5E" w:rsidRDefault="00815E5E" w:rsidP="00815E5E">
            <w:pPr>
              <w:spacing w:after="0" w:line="240" w:lineRule="auto"/>
              <w:jc w:val="both"/>
              <w:rPr>
                <w:szCs w:val="24"/>
              </w:rPr>
            </w:pPr>
            <w:r w:rsidRPr="00815E5E">
              <w:rPr>
                <w:szCs w:val="24"/>
                <w:lang w:eastAsia="cs-CZ"/>
              </w:rPr>
              <w:t xml:space="preserve">12. – 13. </w:t>
            </w:r>
            <w:r w:rsidR="00AA62CC" w:rsidRPr="00815E5E">
              <w:rPr>
                <w:szCs w:val="24"/>
                <w:lang w:eastAsia="cs-CZ"/>
              </w:rPr>
              <w:t>Sebahodnotenie žiakov – hry a cvičenia pre rozvoj hodnotiacich zručností.</w:t>
            </w:r>
          </w:p>
        </w:tc>
      </w:tr>
      <w:tr w:rsidR="00815E5E" w:rsidRPr="00815E5E" w14:paraId="594A43D7" w14:textId="77777777" w:rsidTr="0031034F">
        <w:tc>
          <w:tcPr>
            <w:tcW w:w="9322" w:type="dxa"/>
            <w:gridSpan w:val="7"/>
          </w:tcPr>
          <w:p w14:paraId="2FCDA3EB" w14:textId="77777777" w:rsidR="004F7267" w:rsidRPr="00815E5E" w:rsidRDefault="004F7267" w:rsidP="00815E5E">
            <w:pPr>
              <w:spacing w:after="0" w:line="240" w:lineRule="auto"/>
              <w:jc w:val="both"/>
              <w:rPr>
                <w:szCs w:val="24"/>
              </w:rPr>
            </w:pPr>
            <w:r w:rsidRPr="00815E5E">
              <w:rPr>
                <w:b/>
                <w:szCs w:val="24"/>
              </w:rPr>
              <w:t>Odporúčaná literatúra:</w:t>
            </w:r>
            <w:r w:rsidRPr="00815E5E">
              <w:rPr>
                <w:szCs w:val="24"/>
              </w:rPr>
              <w:t xml:space="preserve"> </w:t>
            </w:r>
          </w:p>
          <w:p w14:paraId="7F162CEF" w14:textId="77777777" w:rsidR="00AA62CC" w:rsidRPr="00815E5E" w:rsidRDefault="003D391E" w:rsidP="00815E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  <w:lang w:eastAsia="cs-CZ"/>
              </w:rPr>
            </w:pPr>
            <w:r w:rsidRPr="00815E5E">
              <w:rPr>
                <w:szCs w:val="24"/>
                <w:lang w:eastAsia="cs-CZ"/>
              </w:rPr>
              <w:t>GENČUROVÁ, G. Didaktika NV 2</w:t>
            </w:r>
            <w:r w:rsidR="00AA62CC" w:rsidRPr="00815E5E">
              <w:rPr>
                <w:szCs w:val="24"/>
                <w:lang w:eastAsia="cs-CZ"/>
              </w:rPr>
              <w:t>.</w:t>
            </w:r>
            <w:r w:rsidRPr="00815E5E">
              <w:rPr>
                <w:szCs w:val="24"/>
                <w:lang w:eastAsia="cs-CZ"/>
              </w:rPr>
              <w:t xml:space="preserve"> Ružomberok: VERBUM, 2022</w:t>
            </w:r>
            <w:r w:rsidR="00AA62CC" w:rsidRPr="00815E5E">
              <w:rPr>
                <w:szCs w:val="24"/>
                <w:lang w:eastAsia="cs-CZ"/>
              </w:rPr>
              <w:t xml:space="preserve">. </w:t>
            </w:r>
          </w:p>
          <w:p w14:paraId="33CE8D39" w14:textId="77777777" w:rsidR="00AA62CC" w:rsidRPr="00815E5E" w:rsidRDefault="00AA62CC" w:rsidP="00815E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  <w:lang w:eastAsia="cs-CZ"/>
              </w:rPr>
            </w:pPr>
            <w:r w:rsidRPr="00815E5E">
              <w:rPr>
                <w:szCs w:val="24"/>
                <w:lang w:eastAsia="cs-CZ"/>
              </w:rPr>
              <w:lastRenderedPageBreak/>
              <w:t xml:space="preserve">KOLÁŘ, Z. – Šikulová, R. 2009. Hodnocení žáků. Praha: Grada, 2009. 200 s. ISBN 978-80-2472-834-6. </w:t>
            </w:r>
          </w:p>
          <w:p w14:paraId="160C8A98" w14:textId="77777777" w:rsidR="00AA62CC" w:rsidRPr="00815E5E" w:rsidRDefault="00AA62CC" w:rsidP="00815E5E">
            <w:pPr>
              <w:spacing w:after="0" w:line="240" w:lineRule="auto"/>
              <w:jc w:val="both"/>
              <w:rPr>
                <w:szCs w:val="24"/>
                <w:lang w:eastAsia="cs-CZ"/>
              </w:rPr>
            </w:pPr>
            <w:r w:rsidRPr="00815E5E">
              <w:rPr>
                <w:szCs w:val="24"/>
                <w:lang w:eastAsia="cs-CZ"/>
              </w:rPr>
              <w:t>KOSOVÁ, B. 1997. Hodnotenie ako prostriedok humanizácie školy. Banská Bystrica: PF UMB, 1997. 98 s. ISBN 80-8055-067-0.</w:t>
            </w:r>
          </w:p>
          <w:p w14:paraId="7A2D963F" w14:textId="77777777" w:rsidR="00AA62CC" w:rsidRPr="00815E5E" w:rsidRDefault="00AA62CC" w:rsidP="00815E5E">
            <w:pPr>
              <w:spacing w:after="0" w:line="240" w:lineRule="auto"/>
              <w:jc w:val="both"/>
              <w:rPr>
                <w:szCs w:val="24"/>
                <w:lang w:eastAsia="cs-CZ"/>
              </w:rPr>
            </w:pPr>
            <w:r w:rsidRPr="00815E5E">
              <w:rPr>
                <w:szCs w:val="24"/>
                <w:lang w:eastAsia="cs-CZ"/>
              </w:rPr>
              <w:t xml:space="preserve">KOŠŤÁLOVÁ, H. – MIKOVÁ, Š. – STANG, J. 2012. Školní hodnocení žáků a studentů. Praha: Portál, 2012. 151 s. ISBN 80-7367-314-2. </w:t>
            </w:r>
          </w:p>
          <w:p w14:paraId="41E9F575" w14:textId="77777777" w:rsidR="00AA62CC" w:rsidRPr="00815E5E" w:rsidRDefault="00AA62CC" w:rsidP="00815E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  <w:lang w:eastAsia="cs-CZ"/>
              </w:rPr>
            </w:pPr>
            <w:r w:rsidRPr="00815E5E">
              <w:rPr>
                <w:szCs w:val="24"/>
                <w:lang w:eastAsia="cs-CZ"/>
              </w:rPr>
              <w:t xml:space="preserve">SLAVÍK, J. 1999. Hodnocení v současné škole. Praha: Portál, 1999. 190 s. ISBN 80-7178-262-9. </w:t>
            </w:r>
          </w:p>
          <w:p w14:paraId="477A6C09" w14:textId="77777777" w:rsidR="00AA62CC" w:rsidRPr="00815E5E" w:rsidRDefault="00AA62CC" w:rsidP="00815E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  <w:lang w:eastAsia="cs-CZ"/>
              </w:rPr>
            </w:pPr>
            <w:r w:rsidRPr="00815E5E">
              <w:rPr>
                <w:szCs w:val="24"/>
                <w:lang w:eastAsia="cs-CZ"/>
              </w:rPr>
              <w:t xml:space="preserve">TIŠŤANOVÁ, K. 2016. Hodnotenie v školskej praxi. Praha: Iris, 2016. 184 s. ISBN 978-80-8972-674-5. </w:t>
            </w:r>
          </w:p>
          <w:p w14:paraId="3E8F69A4" w14:textId="77777777" w:rsidR="00AA62CC" w:rsidRPr="00815E5E" w:rsidRDefault="00AA62CC" w:rsidP="00815E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  <w:lang w:eastAsia="cs-CZ"/>
              </w:rPr>
            </w:pPr>
            <w:r w:rsidRPr="00815E5E">
              <w:rPr>
                <w:szCs w:val="24"/>
                <w:lang w:eastAsia="cs-CZ"/>
              </w:rPr>
              <w:t xml:space="preserve">TIŠŤANOVÁ, K. 2009. Modely hodnotenia vo vybraných krajinách sveta. In: Vybrané otázky okolo slovného hodnotenia žiakov v základnej škole. CD Zborník príspevkov. Ružomberok: Katedra pedagogiky, 2009. 234 s. ISBN 78-80-8084-415-8. </w:t>
            </w:r>
          </w:p>
          <w:p w14:paraId="1ED48049" w14:textId="77777777" w:rsidR="004F7267" w:rsidRPr="00815E5E" w:rsidRDefault="00AA62CC" w:rsidP="00815E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</w:rPr>
            </w:pPr>
            <w:r w:rsidRPr="00815E5E">
              <w:rPr>
                <w:szCs w:val="24"/>
                <w:lang w:eastAsia="cs-CZ"/>
              </w:rPr>
              <w:t>Metodické pokyny na hodnotenie a klasifikáciu žiakov č. 21 a č. 22/2011.</w:t>
            </w:r>
          </w:p>
        </w:tc>
      </w:tr>
      <w:tr w:rsidR="00815E5E" w:rsidRPr="00815E5E" w14:paraId="16C4DEA0" w14:textId="77777777" w:rsidTr="0031034F">
        <w:tc>
          <w:tcPr>
            <w:tcW w:w="9322" w:type="dxa"/>
            <w:gridSpan w:val="7"/>
          </w:tcPr>
          <w:p w14:paraId="11196859" w14:textId="77777777" w:rsidR="004F7267" w:rsidRPr="00815E5E" w:rsidRDefault="004F7267" w:rsidP="00815E5E">
            <w:pPr>
              <w:spacing w:after="0" w:line="240" w:lineRule="auto"/>
              <w:jc w:val="both"/>
              <w:rPr>
                <w:szCs w:val="24"/>
              </w:rPr>
            </w:pPr>
            <w:r w:rsidRPr="00815E5E">
              <w:rPr>
                <w:b/>
                <w:szCs w:val="24"/>
              </w:rPr>
              <w:lastRenderedPageBreak/>
              <w:t>Jazyk, ktorého znalosť je potrebná na absolvovanie predmetu:</w:t>
            </w:r>
            <w:r w:rsidRPr="00815E5E">
              <w:rPr>
                <w:szCs w:val="24"/>
              </w:rPr>
              <w:t xml:space="preserve"> slovenský</w:t>
            </w:r>
          </w:p>
        </w:tc>
      </w:tr>
      <w:tr w:rsidR="00815E5E" w:rsidRPr="00815E5E" w14:paraId="42BCD6B4" w14:textId="77777777" w:rsidTr="0031034F">
        <w:tc>
          <w:tcPr>
            <w:tcW w:w="9322" w:type="dxa"/>
            <w:gridSpan w:val="7"/>
          </w:tcPr>
          <w:p w14:paraId="199D4DC2" w14:textId="77777777" w:rsidR="004F7267" w:rsidRPr="00815E5E" w:rsidRDefault="004F7267" w:rsidP="00815E5E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815E5E">
              <w:rPr>
                <w:b/>
                <w:szCs w:val="24"/>
              </w:rPr>
              <w:t>Poznámky:</w:t>
            </w:r>
          </w:p>
        </w:tc>
      </w:tr>
      <w:tr w:rsidR="00815E5E" w:rsidRPr="00815E5E" w14:paraId="01A6E6A6" w14:textId="77777777" w:rsidTr="0031034F">
        <w:tc>
          <w:tcPr>
            <w:tcW w:w="9322" w:type="dxa"/>
            <w:gridSpan w:val="7"/>
          </w:tcPr>
          <w:p w14:paraId="61859F50" w14:textId="77777777" w:rsidR="004F7267" w:rsidRPr="00815E5E" w:rsidRDefault="004F7267" w:rsidP="00815E5E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815E5E">
              <w:rPr>
                <w:b/>
                <w:szCs w:val="24"/>
              </w:rPr>
              <w:t xml:space="preserve">Hodnotenie predmetov </w:t>
            </w:r>
          </w:p>
          <w:p w14:paraId="5E3DBDCA" w14:textId="77777777" w:rsidR="004F7267" w:rsidRPr="00815E5E" w:rsidRDefault="004F7267" w:rsidP="00815E5E">
            <w:pPr>
              <w:spacing w:after="0" w:line="240" w:lineRule="auto"/>
              <w:jc w:val="both"/>
              <w:rPr>
                <w:szCs w:val="24"/>
              </w:rPr>
            </w:pPr>
            <w:r w:rsidRPr="00815E5E">
              <w:rPr>
                <w:szCs w:val="24"/>
              </w:rPr>
              <w:t xml:space="preserve">Celkový počet hodnotených študentov: </w:t>
            </w:r>
          </w:p>
        </w:tc>
      </w:tr>
      <w:tr w:rsidR="00815E5E" w:rsidRPr="00815E5E" w14:paraId="4026D60E" w14:textId="77777777" w:rsidTr="0031034F">
        <w:tc>
          <w:tcPr>
            <w:tcW w:w="1535" w:type="dxa"/>
          </w:tcPr>
          <w:p w14:paraId="7AEB0FDF" w14:textId="77777777" w:rsidR="004F7267" w:rsidRPr="00815E5E" w:rsidRDefault="004F7267" w:rsidP="00815E5E">
            <w:pPr>
              <w:spacing w:after="0" w:line="240" w:lineRule="auto"/>
              <w:jc w:val="both"/>
              <w:rPr>
                <w:szCs w:val="24"/>
              </w:rPr>
            </w:pPr>
            <w:r w:rsidRPr="00815E5E">
              <w:rPr>
                <w:szCs w:val="24"/>
              </w:rPr>
              <w:t>A</w:t>
            </w:r>
          </w:p>
        </w:tc>
        <w:tc>
          <w:tcPr>
            <w:tcW w:w="1535" w:type="dxa"/>
          </w:tcPr>
          <w:p w14:paraId="26CCC63D" w14:textId="77777777" w:rsidR="004F7267" w:rsidRPr="00815E5E" w:rsidRDefault="004F7267" w:rsidP="00815E5E">
            <w:pPr>
              <w:spacing w:after="0" w:line="240" w:lineRule="auto"/>
              <w:jc w:val="both"/>
              <w:rPr>
                <w:szCs w:val="24"/>
              </w:rPr>
            </w:pPr>
            <w:r w:rsidRPr="00815E5E">
              <w:rPr>
                <w:szCs w:val="24"/>
              </w:rPr>
              <w:t>B</w:t>
            </w:r>
          </w:p>
        </w:tc>
        <w:tc>
          <w:tcPr>
            <w:tcW w:w="1535" w:type="dxa"/>
            <w:gridSpan w:val="2"/>
          </w:tcPr>
          <w:p w14:paraId="18DDEAA7" w14:textId="77777777" w:rsidR="004F7267" w:rsidRPr="00815E5E" w:rsidRDefault="004F7267" w:rsidP="00815E5E">
            <w:pPr>
              <w:spacing w:after="0" w:line="240" w:lineRule="auto"/>
              <w:jc w:val="both"/>
              <w:rPr>
                <w:szCs w:val="24"/>
              </w:rPr>
            </w:pPr>
            <w:r w:rsidRPr="00815E5E">
              <w:rPr>
                <w:szCs w:val="24"/>
              </w:rPr>
              <w:t>C</w:t>
            </w:r>
          </w:p>
        </w:tc>
        <w:tc>
          <w:tcPr>
            <w:tcW w:w="1535" w:type="dxa"/>
          </w:tcPr>
          <w:p w14:paraId="147FD001" w14:textId="77777777" w:rsidR="004F7267" w:rsidRPr="00815E5E" w:rsidRDefault="004F7267" w:rsidP="00815E5E">
            <w:pPr>
              <w:spacing w:after="0" w:line="240" w:lineRule="auto"/>
              <w:jc w:val="both"/>
              <w:rPr>
                <w:szCs w:val="24"/>
              </w:rPr>
            </w:pPr>
            <w:r w:rsidRPr="00815E5E">
              <w:rPr>
                <w:szCs w:val="24"/>
              </w:rPr>
              <w:t>D</w:t>
            </w:r>
          </w:p>
        </w:tc>
        <w:tc>
          <w:tcPr>
            <w:tcW w:w="1536" w:type="dxa"/>
          </w:tcPr>
          <w:p w14:paraId="065B66D9" w14:textId="77777777" w:rsidR="004F7267" w:rsidRPr="00815E5E" w:rsidRDefault="004F7267" w:rsidP="00815E5E">
            <w:pPr>
              <w:spacing w:after="0" w:line="240" w:lineRule="auto"/>
              <w:jc w:val="both"/>
              <w:rPr>
                <w:szCs w:val="24"/>
              </w:rPr>
            </w:pPr>
            <w:r w:rsidRPr="00815E5E">
              <w:rPr>
                <w:szCs w:val="24"/>
              </w:rPr>
              <w:t>E</w:t>
            </w:r>
          </w:p>
        </w:tc>
        <w:tc>
          <w:tcPr>
            <w:tcW w:w="1646" w:type="dxa"/>
          </w:tcPr>
          <w:p w14:paraId="7B8533F2" w14:textId="77777777" w:rsidR="004F7267" w:rsidRPr="00815E5E" w:rsidRDefault="004F7267" w:rsidP="00815E5E">
            <w:pPr>
              <w:spacing w:after="0" w:line="240" w:lineRule="auto"/>
              <w:jc w:val="both"/>
              <w:rPr>
                <w:szCs w:val="24"/>
              </w:rPr>
            </w:pPr>
            <w:r w:rsidRPr="00815E5E">
              <w:rPr>
                <w:szCs w:val="24"/>
              </w:rPr>
              <w:t>FX</w:t>
            </w:r>
          </w:p>
        </w:tc>
      </w:tr>
      <w:tr w:rsidR="00815E5E" w:rsidRPr="00815E5E" w14:paraId="3CD277CB" w14:textId="77777777" w:rsidTr="0031034F">
        <w:tc>
          <w:tcPr>
            <w:tcW w:w="1535" w:type="dxa"/>
          </w:tcPr>
          <w:p w14:paraId="2CEEBCC4" w14:textId="77777777" w:rsidR="004F7267" w:rsidRPr="00815E5E" w:rsidRDefault="004F7267" w:rsidP="00815E5E">
            <w:p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1535" w:type="dxa"/>
          </w:tcPr>
          <w:p w14:paraId="5DCC7156" w14:textId="77777777" w:rsidR="004F7267" w:rsidRPr="00815E5E" w:rsidRDefault="004F7267" w:rsidP="00815E5E">
            <w:p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1535" w:type="dxa"/>
            <w:gridSpan w:val="2"/>
          </w:tcPr>
          <w:p w14:paraId="0724CAAF" w14:textId="77777777" w:rsidR="004F7267" w:rsidRPr="00815E5E" w:rsidRDefault="004F7267" w:rsidP="00815E5E">
            <w:p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1535" w:type="dxa"/>
          </w:tcPr>
          <w:p w14:paraId="29805845" w14:textId="77777777" w:rsidR="004F7267" w:rsidRPr="00815E5E" w:rsidRDefault="004F7267" w:rsidP="00815E5E">
            <w:p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1536" w:type="dxa"/>
          </w:tcPr>
          <w:p w14:paraId="3BC7077D" w14:textId="77777777" w:rsidR="004F7267" w:rsidRPr="00815E5E" w:rsidRDefault="004F7267" w:rsidP="00815E5E">
            <w:p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1646" w:type="dxa"/>
          </w:tcPr>
          <w:p w14:paraId="5D7717A2" w14:textId="77777777" w:rsidR="004F7267" w:rsidRPr="00815E5E" w:rsidRDefault="004F7267" w:rsidP="00815E5E">
            <w:pPr>
              <w:spacing w:after="0" w:line="240" w:lineRule="auto"/>
              <w:jc w:val="both"/>
              <w:rPr>
                <w:szCs w:val="24"/>
              </w:rPr>
            </w:pPr>
          </w:p>
        </w:tc>
      </w:tr>
      <w:tr w:rsidR="00815E5E" w:rsidRPr="00815E5E" w14:paraId="542AD588" w14:textId="77777777" w:rsidTr="0031034F">
        <w:tc>
          <w:tcPr>
            <w:tcW w:w="9322" w:type="dxa"/>
            <w:gridSpan w:val="7"/>
          </w:tcPr>
          <w:p w14:paraId="714A8DB2" w14:textId="77777777" w:rsidR="004F7267" w:rsidRPr="00815E5E" w:rsidRDefault="004F7267" w:rsidP="00815E5E">
            <w:pPr>
              <w:spacing w:after="0" w:line="240" w:lineRule="auto"/>
              <w:jc w:val="both"/>
              <w:rPr>
                <w:szCs w:val="24"/>
              </w:rPr>
            </w:pPr>
          </w:p>
        </w:tc>
      </w:tr>
      <w:tr w:rsidR="00815E5E" w:rsidRPr="00815E5E" w14:paraId="72EB34B3" w14:textId="77777777" w:rsidTr="0031034F">
        <w:tc>
          <w:tcPr>
            <w:tcW w:w="9322" w:type="dxa"/>
            <w:gridSpan w:val="7"/>
          </w:tcPr>
          <w:p w14:paraId="0A4EA398" w14:textId="77777777" w:rsidR="004F7267" w:rsidRPr="00815E5E" w:rsidRDefault="004F7267" w:rsidP="00815E5E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815E5E">
              <w:rPr>
                <w:b/>
                <w:szCs w:val="24"/>
              </w:rPr>
              <w:t>Vyučujúci:</w:t>
            </w:r>
            <w:r w:rsidRPr="00815E5E">
              <w:rPr>
                <w:szCs w:val="24"/>
              </w:rPr>
              <w:t xml:space="preserve"> </w:t>
            </w:r>
          </w:p>
          <w:p w14:paraId="05E6A1E3" w14:textId="68FC4F95" w:rsidR="007D6617" w:rsidRPr="00815E5E" w:rsidRDefault="004F7267" w:rsidP="00815E5E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815E5E">
              <w:rPr>
                <w:szCs w:val="24"/>
              </w:rPr>
              <w:t xml:space="preserve">prednášky/konzultácie: </w:t>
            </w:r>
            <w:r w:rsidR="00815E5E" w:rsidRPr="00815E5E">
              <w:rPr>
                <w:szCs w:val="24"/>
              </w:rPr>
              <w:t>prof. Dr. Iurii Shcherbiak, DrSc., doc. PaedDr. Beáta Akimjaková, PhD.</w:t>
            </w:r>
          </w:p>
          <w:p w14:paraId="7BDD469F" w14:textId="77777777" w:rsidR="004F7267" w:rsidRPr="00815E5E" w:rsidRDefault="004F7267" w:rsidP="00815E5E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815E5E">
              <w:rPr>
                <w:szCs w:val="24"/>
              </w:rPr>
              <w:t xml:space="preserve">výučba: </w:t>
            </w:r>
            <w:r w:rsidR="00B1464D" w:rsidRPr="00815E5E">
              <w:rPr>
                <w:szCs w:val="24"/>
              </w:rPr>
              <w:t>slovensky</w:t>
            </w:r>
          </w:p>
        </w:tc>
      </w:tr>
      <w:tr w:rsidR="00815E5E" w:rsidRPr="00815E5E" w14:paraId="0BDE3BFB" w14:textId="77777777" w:rsidTr="0031034F">
        <w:tc>
          <w:tcPr>
            <w:tcW w:w="9322" w:type="dxa"/>
            <w:gridSpan w:val="7"/>
          </w:tcPr>
          <w:p w14:paraId="4451A971" w14:textId="77777777" w:rsidR="004F7267" w:rsidRPr="00815E5E" w:rsidRDefault="004F7267" w:rsidP="00815E5E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815E5E">
              <w:rPr>
                <w:b/>
                <w:szCs w:val="24"/>
              </w:rPr>
              <w:t>Dátum poslednej zmeny:</w:t>
            </w:r>
            <w:r w:rsidRPr="00815E5E">
              <w:rPr>
                <w:szCs w:val="24"/>
              </w:rPr>
              <w:t xml:space="preserve"> </w:t>
            </w:r>
          </w:p>
        </w:tc>
      </w:tr>
      <w:tr w:rsidR="004F7267" w:rsidRPr="00815E5E" w14:paraId="5BF9AC55" w14:textId="77777777" w:rsidTr="0031034F">
        <w:tc>
          <w:tcPr>
            <w:tcW w:w="9322" w:type="dxa"/>
            <w:gridSpan w:val="7"/>
          </w:tcPr>
          <w:p w14:paraId="67AFBD2F" w14:textId="1F28CA03" w:rsidR="004F7267" w:rsidRPr="00815E5E" w:rsidRDefault="004F7267" w:rsidP="00815E5E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815E5E">
              <w:rPr>
                <w:b/>
                <w:szCs w:val="24"/>
              </w:rPr>
              <w:t>Schválil:</w:t>
            </w:r>
            <w:r w:rsidRPr="00815E5E">
              <w:rPr>
                <w:szCs w:val="24"/>
              </w:rPr>
              <w:t xml:space="preserve"> prof. </w:t>
            </w:r>
            <w:r w:rsidR="00815E5E" w:rsidRPr="00815E5E">
              <w:rPr>
                <w:szCs w:val="24"/>
              </w:rPr>
              <w:t xml:space="preserve">PhDr. </w:t>
            </w:r>
            <w:r w:rsidR="00F0475C" w:rsidRPr="00815E5E">
              <w:rPr>
                <w:szCs w:val="24"/>
              </w:rPr>
              <w:t xml:space="preserve">ThDr. </w:t>
            </w:r>
            <w:r w:rsidR="00815E5E" w:rsidRPr="00815E5E">
              <w:rPr>
                <w:szCs w:val="24"/>
              </w:rPr>
              <w:t xml:space="preserve">Amantius Akimjak, </w:t>
            </w:r>
            <w:r w:rsidR="00F0475C" w:rsidRPr="00815E5E">
              <w:rPr>
                <w:szCs w:val="24"/>
              </w:rPr>
              <w:t>PhD.</w:t>
            </w:r>
            <w:r w:rsidR="00815E5E" w:rsidRPr="00815E5E">
              <w:rPr>
                <w:szCs w:val="24"/>
              </w:rPr>
              <w:t xml:space="preserve"> OFS</w:t>
            </w:r>
          </w:p>
        </w:tc>
      </w:tr>
    </w:tbl>
    <w:p w14:paraId="1455272D" w14:textId="77777777" w:rsidR="006C508A" w:rsidRPr="00815E5E" w:rsidRDefault="00176CB2" w:rsidP="00815E5E">
      <w:pPr>
        <w:jc w:val="both"/>
        <w:rPr>
          <w:szCs w:val="24"/>
        </w:rPr>
      </w:pPr>
    </w:p>
    <w:sectPr w:rsidR="006C508A" w:rsidRPr="00815E5E" w:rsidSect="008A6C8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992406" w14:textId="77777777" w:rsidR="00176CB2" w:rsidRDefault="00176CB2" w:rsidP="00133B9F">
      <w:pPr>
        <w:spacing w:after="0" w:line="240" w:lineRule="auto"/>
      </w:pPr>
      <w:r>
        <w:separator/>
      </w:r>
    </w:p>
  </w:endnote>
  <w:endnote w:type="continuationSeparator" w:id="0">
    <w:p w14:paraId="7C720B99" w14:textId="77777777" w:rsidR="00176CB2" w:rsidRDefault="00176CB2" w:rsidP="00133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eeSerif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E0E39" w14:textId="77777777" w:rsidR="00176CB2" w:rsidRDefault="00176CB2" w:rsidP="00133B9F">
      <w:pPr>
        <w:spacing w:after="0" w:line="240" w:lineRule="auto"/>
      </w:pPr>
      <w:r>
        <w:separator/>
      </w:r>
    </w:p>
  </w:footnote>
  <w:footnote w:type="continuationSeparator" w:id="0">
    <w:p w14:paraId="7DBBB0A2" w14:textId="77777777" w:rsidR="00176CB2" w:rsidRDefault="00176CB2" w:rsidP="00133B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F1683" w14:textId="77777777" w:rsidR="00D02075" w:rsidRDefault="00D02075" w:rsidP="00D02075">
    <w:pPr>
      <w:pStyle w:val="Hlavika"/>
      <w:jc w:val="center"/>
      <w:rPr>
        <w:b/>
      </w:rPr>
    </w:pPr>
    <w:r>
      <w:rPr>
        <w:b/>
      </w:rPr>
      <w:t>INFORMAČNÝ LIST PREDMETU</w:t>
    </w:r>
  </w:p>
  <w:p w14:paraId="6DEF6259" w14:textId="77777777" w:rsidR="00133B9F" w:rsidRPr="00284CB9" w:rsidRDefault="00133B9F" w:rsidP="00284CB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10AE0"/>
    <w:multiLevelType w:val="hybridMultilevel"/>
    <w:tmpl w:val="C4D25138"/>
    <w:lvl w:ilvl="0" w:tplc="C1FC5DE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3A48F4"/>
    <w:multiLevelType w:val="hybridMultilevel"/>
    <w:tmpl w:val="E10AC62E"/>
    <w:lvl w:ilvl="0" w:tplc="C1FC5DE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956AF"/>
    <w:multiLevelType w:val="hybridMultilevel"/>
    <w:tmpl w:val="70086B9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BB172AF"/>
    <w:multiLevelType w:val="hybridMultilevel"/>
    <w:tmpl w:val="E9F60704"/>
    <w:lvl w:ilvl="0" w:tplc="C1FC5DE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F5352F"/>
    <w:multiLevelType w:val="hybridMultilevel"/>
    <w:tmpl w:val="F934E97A"/>
    <w:lvl w:ilvl="0" w:tplc="8C586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5854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872E7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66856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B0C9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42C549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5EA0F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F69C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9E874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72E1E94"/>
    <w:multiLevelType w:val="hybridMultilevel"/>
    <w:tmpl w:val="8FBA6182"/>
    <w:lvl w:ilvl="0" w:tplc="C1FC5DE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1A06C3"/>
    <w:multiLevelType w:val="hybridMultilevel"/>
    <w:tmpl w:val="70086B9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78751F7"/>
    <w:multiLevelType w:val="hybridMultilevel"/>
    <w:tmpl w:val="5FB4F676"/>
    <w:lvl w:ilvl="0" w:tplc="C1FC5DE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4"/>
  </w:num>
  <w:num w:numId="5">
    <w:abstractNumId w:val="0"/>
  </w:num>
  <w:num w:numId="6">
    <w:abstractNumId w:val="8"/>
  </w:num>
  <w:num w:numId="7">
    <w:abstractNumId w:val="3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7267"/>
    <w:rsid w:val="0004579B"/>
    <w:rsid w:val="000612A7"/>
    <w:rsid w:val="00074828"/>
    <w:rsid w:val="000904E7"/>
    <w:rsid w:val="000E4AF1"/>
    <w:rsid w:val="000F2C93"/>
    <w:rsid w:val="00133B9F"/>
    <w:rsid w:val="001514B7"/>
    <w:rsid w:val="00155681"/>
    <w:rsid w:val="00157CAA"/>
    <w:rsid w:val="00160C15"/>
    <w:rsid w:val="0016628D"/>
    <w:rsid w:val="00176CB2"/>
    <w:rsid w:val="00180524"/>
    <w:rsid w:val="001D2B2F"/>
    <w:rsid w:val="001D6ED8"/>
    <w:rsid w:val="00200916"/>
    <w:rsid w:val="00217608"/>
    <w:rsid w:val="0028423C"/>
    <w:rsid w:val="00284CB9"/>
    <w:rsid w:val="002C5F99"/>
    <w:rsid w:val="002D24B0"/>
    <w:rsid w:val="002E1FA9"/>
    <w:rsid w:val="00337A53"/>
    <w:rsid w:val="00380D7B"/>
    <w:rsid w:val="003D391E"/>
    <w:rsid w:val="003E62EB"/>
    <w:rsid w:val="004234CA"/>
    <w:rsid w:val="004326C0"/>
    <w:rsid w:val="0044383F"/>
    <w:rsid w:val="00450645"/>
    <w:rsid w:val="004531DA"/>
    <w:rsid w:val="00467B6A"/>
    <w:rsid w:val="00486EC0"/>
    <w:rsid w:val="004F7267"/>
    <w:rsid w:val="005D4B43"/>
    <w:rsid w:val="00607811"/>
    <w:rsid w:val="00607A51"/>
    <w:rsid w:val="00642B7D"/>
    <w:rsid w:val="006456F3"/>
    <w:rsid w:val="006932D9"/>
    <w:rsid w:val="006D141F"/>
    <w:rsid w:val="006E7EEA"/>
    <w:rsid w:val="0070406C"/>
    <w:rsid w:val="00704FA1"/>
    <w:rsid w:val="007343C8"/>
    <w:rsid w:val="00744FD7"/>
    <w:rsid w:val="007D6617"/>
    <w:rsid w:val="007F73D6"/>
    <w:rsid w:val="00815E5E"/>
    <w:rsid w:val="008A6C87"/>
    <w:rsid w:val="008C158E"/>
    <w:rsid w:val="008C2E54"/>
    <w:rsid w:val="0097144A"/>
    <w:rsid w:val="009C1263"/>
    <w:rsid w:val="009C3237"/>
    <w:rsid w:val="009D0C19"/>
    <w:rsid w:val="00A118A0"/>
    <w:rsid w:val="00A248D2"/>
    <w:rsid w:val="00A9246C"/>
    <w:rsid w:val="00A94A82"/>
    <w:rsid w:val="00AA071B"/>
    <w:rsid w:val="00AA62CC"/>
    <w:rsid w:val="00AC44A1"/>
    <w:rsid w:val="00AE660C"/>
    <w:rsid w:val="00B1464D"/>
    <w:rsid w:val="00B265DF"/>
    <w:rsid w:val="00B677C7"/>
    <w:rsid w:val="00B7726E"/>
    <w:rsid w:val="00BD3DE6"/>
    <w:rsid w:val="00C376E8"/>
    <w:rsid w:val="00C37E04"/>
    <w:rsid w:val="00C90934"/>
    <w:rsid w:val="00CD3AA9"/>
    <w:rsid w:val="00CF10A3"/>
    <w:rsid w:val="00D02075"/>
    <w:rsid w:val="00D04666"/>
    <w:rsid w:val="00D448B7"/>
    <w:rsid w:val="00D76E08"/>
    <w:rsid w:val="00DF4B3D"/>
    <w:rsid w:val="00E412FC"/>
    <w:rsid w:val="00E83523"/>
    <w:rsid w:val="00E95777"/>
    <w:rsid w:val="00F0475C"/>
    <w:rsid w:val="00F5279C"/>
    <w:rsid w:val="00F73E44"/>
    <w:rsid w:val="00F830F0"/>
    <w:rsid w:val="00F872FE"/>
    <w:rsid w:val="00F96374"/>
    <w:rsid w:val="00FE5C83"/>
    <w:rsid w:val="00FF1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B69A2"/>
  <w15:docId w15:val="{EE199384-9322-427B-B0A8-E321634C1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F7267"/>
    <w:rPr>
      <w:rFonts w:ascii="Times New Roman" w:eastAsia="Times New Roman" w:hAnsi="Times New Roman" w:cs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CF10A3"/>
    <w:pPr>
      <w:spacing w:before="100" w:beforeAutospacing="1" w:after="100" w:afterAutospacing="1" w:line="240" w:lineRule="auto"/>
    </w:pPr>
    <w:rPr>
      <w:szCs w:val="24"/>
    </w:rPr>
  </w:style>
  <w:style w:type="paragraph" w:styleId="Odsekzoznamu">
    <w:name w:val="List Paragraph"/>
    <w:basedOn w:val="Normlny"/>
    <w:uiPriority w:val="34"/>
    <w:qFormat/>
    <w:rsid w:val="00A118A0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133B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33B9F"/>
    <w:rPr>
      <w:rFonts w:ascii="Times New Roman" w:eastAsia="Times New Roman" w:hAnsi="Times New Roman" w:cs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33B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33B9F"/>
    <w:rPr>
      <w:rFonts w:ascii="Times New Roman" w:eastAsia="Times New Roman" w:hAnsi="Times New Roman" w:cs="Times New Roman"/>
      <w:sz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20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346381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39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2B0F5-B110-4340-898C-7D10616A6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632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profesorka</dc:creator>
  <cp:lastModifiedBy>Hubková Svetlana</cp:lastModifiedBy>
  <cp:revision>7</cp:revision>
  <dcterms:created xsi:type="dcterms:W3CDTF">2022-02-25T19:03:00Z</dcterms:created>
  <dcterms:modified xsi:type="dcterms:W3CDTF">2022-04-12T19:12:00Z</dcterms:modified>
</cp:coreProperties>
</file>