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4F7267" w:rsidRPr="00CD5BB2" w14:paraId="2E70BCB6" w14:textId="77777777" w:rsidTr="0031034F">
        <w:tc>
          <w:tcPr>
            <w:tcW w:w="9322" w:type="dxa"/>
            <w:gridSpan w:val="7"/>
          </w:tcPr>
          <w:p w14:paraId="0BCF6560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>Vysoká škola:</w:t>
            </w:r>
            <w:r w:rsidRPr="00CD5BB2">
              <w:rPr>
                <w:szCs w:val="24"/>
              </w:rPr>
              <w:t xml:space="preserve"> Katolícka univerzita</w:t>
            </w:r>
            <w:r w:rsidR="00217608" w:rsidRPr="00CD5BB2">
              <w:rPr>
                <w:szCs w:val="24"/>
              </w:rPr>
              <w:t xml:space="preserve"> v Ružomberku</w:t>
            </w:r>
          </w:p>
        </w:tc>
      </w:tr>
      <w:tr w:rsidR="004F7267" w:rsidRPr="00CD5BB2" w14:paraId="62A5C810" w14:textId="77777777" w:rsidTr="0031034F">
        <w:tc>
          <w:tcPr>
            <w:tcW w:w="9322" w:type="dxa"/>
            <w:gridSpan w:val="7"/>
          </w:tcPr>
          <w:p w14:paraId="36046BBB" w14:textId="30A7B709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>Fakulta:</w:t>
            </w:r>
            <w:r w:rsidRPr="00CD5BB2">
              <w:rPr>
                <w:szCs w:val="24"/>
              </w:rPr>
              <w:t xml:space="preserve"> </w:t>
            </w:r>
            <w:r w:rsidR="008D1075" w:rsidRPr="00CD5BB2">
              <w:rPr>
                <w:szCs w:val="24"/>
              </w:rPr>
              <w:t>Teologická</w:t>
            </w:r>
          </w:p>
        </w:tc>
      </w:tr>
      <w:tr w:rsidR="004F7267" w:rsidRPr="00CD5BB2" w14:paraId="5E9D7E9C" w14:textId="77777777" w:rsidTr="0031034F">
        <w:trPr>
          <w:trHeight w:val="286"/>
        </w:trPr>
        <w:tc>
          <w:tcPr>
            <w:tcW w:w="4243" w:type="dxa"/>
            <w:gridSpan w:val="3"/>
          </w:tcPr>
          <w:p w14:paraId="0CF8F392" w14:textId="4CBC9D33" w:rsidR="004F7267" w:rsidRPr="00CD5BB2" w:rsidRDefault="004F7267" w:rsidP="006C7717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CD5BB2">
              <w:rPr>
                <w:b/>
                <w:szCs w:val="24"/>
              </w:rPr>
              <w:t xml:space="preserve">Kód predmetu: </w:t>
            </w:r>
            <w:r w:rsidR="006C7717">
              <w:rPr>
                <w:rFonts w:ascii="TimesNewRoman" w:eastAsiaTheme="minorHAnsi" w:hAnsi="TimesNewRoman" w:cs="TimesNewRoman"/>
                <w:szCs w:val="24"/>
                <w:lang w:eastAsia="en-US"/>
              </w:rPr>
              <w:t>TI TF/</w:t>
            </w:r>
            <w:r w:rsidR="006C7717"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r w:rsidR="006C7717">
              <w:rPr>
                <w:rFonts w:ascii="TimesNewRoman" w:eastAsiaTheme="minorHAnsi" w:hAnsi="TimesNewRoman" w:cs="TimesNewRoman"/>
                <w:szCs w:val="24"/>
                <w:lang w:eastAsia="en-US"/>
              </w:rPr>
              <w:t>Pg17u/18</w:t>
            </w:r>
          </w:p>
        </w:tc>
        <w:tc>
          <w:tcPr>
            <w:tcW w:w="5079" w:type="dxa"/>
            <w:gridSpan w:val="4"/>
          </w:tcPr>
          <w:p w14:paraId="45A4CEC7" w14:textId="35060B1A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 xml:space="preserve">Názov predmetu: </w:t>
            </w:r>
            <w:r w:rsidR="008D1075" w:rsidRPr="00CD5BB2">
              <w:rPr>
                <w:bCs/>
                <w:szCs w:val="24"/>
              </w:rPr>
              <w:t>P</w:t>
            </w:r>
            <w:r w:rsidR="00CC1FFE" w:rsidRPr="00CD5BB2">
              <w:rPr>
                <w:bCs/>
                <w:szCs w:val="24"/>
              </w:rPr>
              <w:t>oruchy psychického vývinu detí a mládeže</w:t>
            </w:r>
          </w:p>
        </w:tc>
      </w:tr>
      <w:tr w:rsidR="004F7267" w:rsidRPr="00CD5BB2" w14:paraId="64B652E7" w14:textId="77777777" w:rsidTr="0031034F">
        <w:trPr>
          <w:trHeight w:val="286"/>
        </w:trPr>
        <w:tc>
          <w:tcPr>
            <w:tcW w:w="9322" w:type="dxa"/>
            <w:gridSpan w:val="7"/>
          </w:tcPr>
          <w:p w14:paraId="5B0F0A1A" w14:textId="77777777" w:rsidR="004F7267" w:rsidRPr="00CD5BB2" w:rsidRDefault="004F7267" w:rsidP="00CD5BB2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CD5BB2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B0362B5" w14:textId="7666C06A" w:rsidR="004F7267" w:rsidRPr="00CD5BB2" w:rsidRDefault="004F7267" w:rsidP="00CD5BB2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CD5BB2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CD5BB2">
              <w:rPr>
                <w:rFonts w:eastAsia="MS Mincho"/>
                <w:szCs w:val="24"/>
              </w:rPr>
              <w:t>Povin</w:t>
            </w:r>
            <w:r w:rsidR="007D3446" w:rsidRPr="00CD5BB2">
              <w:rPr>
                <w:rFonts w:eastAsia="MS Mincho"/>
                <w:szCs w:val="24"/>
              </w:rPr>
              <w:t>n</w:t>
            </w:r>
            <w:r w:rsidR="00CC1FFE" w:rsidRPr="00CD5BB2">
              <w:rPr>
                <w:rFonts w:eastAsia="MS Mincho"/>
                <w:szCs w:val="24"/>
              </w:rPr>
              <w:t>e voliteľný</w:t>
            </w:r>
            <w:r w:rsidR="000612A7" w:rsidRPr="00CD5BB2">
              <w:rPr>
                <w:rFonts w:eastAsia="MS Mincho"/>
                <w:szCs w:val="24"/>
              </w:rPr>
              <w:t xml:space="preserve"> predmet</w:t>
            </w:r>
          </w:p>
          <w:p w14:paraId="0BFFB031" w14:textId="1DA35D65" w:rsidR="004F7267" w:rsidRPr="00CD5BB2" w:rsidRDefault="004F7267" w:rsidP="006C7717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CD5BB2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6C7717">
              <w:rPr>
                <w:rFonts w:eastAsia="MS Mincho"/>
                <w:szCs w:val="24"/>
              </w:rPr>
              <w:t>13/0</w:t>
            </w:r>
          </w:p>
          <w:p w14:paraId="6B16FDD2" w14:textId="77777777" w:rsidR="004F7267" w:rsidRPr="00CD5BB2" w:rsidRDefault="004F7267" w:rsidP="00CD5BB2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CD5BB2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CD5BB2">
              <w:rPr>
                <w:rFonts w:eastAsia="MS Mincho"/>
                <w:bCs/>
                <w:szCs w:val="24"/>
              </w:rPr>
              <w:t>denná, externá</w:t>
            </w:r>
          </w:p>
          <w:p w14:paraId="6C146011" w14:textId="77777777" w:rsidR="004F7267" w:rsidRPr="00CD5BB2" w:rsidRDefault="004F7267" w:rsidP="00CD5BB2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D5BB2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CD5BB2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4F7267" w:rsidRPr="00CD5BB2" w14:paraId="62F07F14" w14:textId="77777777" w:rsidTr="0031034F">
        <w:trPr>
          <w:trHeight w:val="286"/>
        </w:trPr>
        <w:tc>
          <w:tcPr>
            <w:tcW w:w="9322" w:type="dxa"/>
            <w:gridSpan w:val="7"/>
          </w:tcPr>
          <w:p w14:paraId="419742F5" w14:textId="457EC058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 xml:space="preserve">Počet kreditov: </w:t>
            </w:r>
            <w:r w:rsidR="00CD5BB2" w:rsidRPr="00CD5BB2">
              <w:rPr>
                <w:b/>
                <w:szCs w:val="24"/>
              </w:rPr>
              <w:t>2</w:t>
            </w:r>
            <w:r w:rsidR="006C7717">
              <w:rPr>
                <w:b/>
                <w:szCs w:val="24"/>
              </w:rPr>
              <w:t xml:space="preserve">                                       Pracovná záťaž: 50</w:t>
            </w:r>
          </w:p>
        </w:tc>
      </w:tr>
      <w:tr w:rsidR="004F7267" w:rsidRPr="00CD5BB2" w14:paraId="492C17A2" w14:textId="77777777" w:rsidTr="0031034F">
        <w:tc>
          <w:tcPr>
            <w:tcW w:w="9322" w:type="dxa"/>
            <w:gridSpan w:val="7"/>
          </w:tcPr>
          <w:p w14:paraId="3F480672" w14:textId="2BA948C2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>Odporúčaný semester/trimester štúdia:</w:t>
            </w:r>
            <w:r w:rsidRPr="00CD5BB2">
              <w:rPr>
                <w:szCs w:val="24"/>
              </w:rPr>
              <w:t xml:space="preserve"> </w:t>
            </w:r>
            <w:r w:rsidR="006C7717">
              <w:rPr>
                <w:szCs w:val="24"/>
              </w:rPr>
              <w:t>2, 4</w:t>
            </w:r>
          </w:p>
        </w:tc>
      </w:tr>
      <w:tr w:rsidR="004F7267" w:rsidRPr="00CD5BB2" w14:paraId="24EE7C1C" w14:textId="77777777" w:rsidTr="0031034F">
        <w:tc>
          <w:tcPr>
            <w:tcW w:w="9322" w:type="dxa"/>
            <w:gridSpan w:val="7"/>
          </w:tcPr>
          <w:p w14:paraId="3B9381FC" w14:textId="323182EC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>Stupeň štúdia:</w:t>
            </w:r>
            <w:r w:rsidRPr="00CD5BB2">
              <w:rPr>
                <w:szCs w:val="24"/>
              </w:rPr>
              <w:t xml:space="preserve"> </w:t>
            </w:r>
            <w:r w:rsidR="00CC1FFE" w:rsidRPr="00CD5BB2">
              <w:rPr>
                <w:szCs w:val="24"/>
              </w:rPr>
              <w:t>2</w:t>
            </w:r>
            <w:r w:rsidRPr="00CD5BB2">
              <w:rPr>
                <w:szCs w:val="24"/>
              </w:rPr>
              <w:t xml:space="preserve">. </w:t>
            </w:r>
          </w:p>
        </w:tc>
      </w:tr>
      <w:tr w:rsidR="004F7267" w:rsidRPr="00CD5BB2" w14:paraId="0C9E3F18" w14:textId="77777777" w:rsidTr="0031034F">
        <w:tc>
          <w:tcPr>
            <w:tcW w:w="9322" w:type="dxa"/>
            <w:gridSpan w:val="7"/>
          </w:tcPr>
          <w:p w14:paraId="6C1C16A9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>Podmieňujúce predmety:</w:t>
            </w:r>
            <w:r w:rsidRPr="00CD5BB2">
              <w:rPr>
                <w:szCs w:val="24"/>
              </w:rPr>
              <w:t xml:space="preserve">  nie sú</w:t>
            </w:r>
          </w:p>
        </w:tc>
      </w:tr>
      <w:tr w:rsidR="004F7267" w:rsidRPr="00CD5BB2" w14:paraId="442D4DC2" w14:textId="77777777" w:rsidTr="0031034F">
        <w:tc>
          <w:tcPr>
            <w:tcW w:w="9322" w:type="dxa"/>
            <w:gridSpan w:val="7"/>
          </w:tcPr>
          <w:p w14:paraId="2DE72C33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 xml:space="preserve">Podmienky na absolvovanie predmetu: </w:t>
            </w:r>
          </w:p>
          <w:p w14:paraId="12D9AF78" w14:textId="1D1ABB20" w:rsidR="004F7267" w:rsidRPr="00CD5BB2" w:rsidRDefault="00CC1FFE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color w:val="000000"/>
                <w:szCs w:val="24"/>
              </w:rPr>
              <w:t>odmienkou absolvovania predmetu je záverečná písomná skúška, ktorá sa skladá z teoretickej časti (prezentovanie získaných poznatkov - 50% celkového hodnotenia) a praktickej časti (riešenie konkrétneho kázusu súvisiaceho s psychopatologiou - 40% celkového hodnotenia). Počas prednáškového obdobia študent pripraví prezentáciu na zvolenú tému (10% celkového hodnotenia). Hodnotenie študijných výsledkov študenta v rámci štúdia predmetu sa uskutočňuje v zmysle Študijného poriadku Teologickej fakulty KU, článok 11.</w:t>
            </w:r>
            <w:r w:rsidR="006C7717">
              <w:rPr>
                <w:color w:val="000000"/>
                <w:szCs w:val="24"/>
              </w:rPr>
              <w:t xml:space="preserve"> </w:t>
            </w:r>
            <w:r w:rsidR="006C7717" w:rsidRPr="00EA38CD">
              <w:rPr>
                <w:szCs w:val="24"/>
              </w:rPr>
              <w:t xml:space="preserve">Celková záťaž študenta: </w:t>
            </w:r>
            <w:r w:rsidR="006C7717">
              <w:rPr>
                <w:szCs w:val="24"/>
              </w:rPr>
              <w:t>50</w:t>
            </w:r>
            <w:r w:rsidR="006C7717" w:rsidRPr="00EA38CD">
              <w:rPr>
                <w:szCs w:val="24"/>
              </w:rPr>
              <w:t xml:space="preserve"> hodín, z toho </w:t>
            </w:r>
            <w:r w:rsidR="006C7717">
              <w:rPr>
                <w:szCs w:val="24"/>
              </w:rPr>
              <w:t>13</w:t>
            </w:r>
            <w:r w:rsidR="006C7717" w:rsidRPr="00EA38CD">
              <w:rPr>
                <w:szCs w:val="24"/>
              </w:rPr>
              <w:t xml:space="preserve"> hodín prednáška/semináre, </w:t>
            </w:r>
            <w:r w:rsidR="006C7717">
              <w:rPr>
                <w:szCs w:val="24"/>
              </w:rPr>
              <w:t>23</w:t>
            </w:r>
            <w:r w:rsidR="006C7717" w:rsidRPr="00EA38CD">
              <w:rPr>
                <w:szCs w:val="24"/>
              </w:rPr>
              <w:t xml:space="preserve"> hodín samoštúdium - vypracovanie seminárnej práce, </w:t>
            </w:r>
            <w:r w:rsidR="006C7717">
              <w:rPr>
                <w:szCs w:val="24"/>
              </w:rPr>
              <w:t>14</w:t>
            </w:r>
            <w:r w:rsidR="006C7717" w:rsidRPr="00EA38CD">
              <w:rPr>
                <w:szCs w:val="24"/>
              </w:rPr>
              <w:t xml:space="preserve"> hodín príprava na záverečnú skúšku.</w:t>
            </w:r>
          </w:p>
        </w:tc>
      </w:tr>
      <w:tr w:rsidR="004F7267" w:rsidRPr="00CD5BB2" w14:paraId="7D1E8A34" w14:textId="77777777" w:rsidTr="0031034F">
        <w:tc>
          <w:tcPr>
            <w:tcW w:w="9322" w:type="dxa"/>
            <w:gridSpan w:val="7"/>
          </w:tcPr>
          <w:p w14:paraId="435A0335" w14:textId="77777777" w:rsidR="00A118A0" w:rsidRPr="00CD5BB2" w:rsidRDefault="004F7267" w:rsidP="00CD5BB2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D5BB2">
              <w:rPr>
                <w:b/>
                <w:szCs w:val="24"/>
              </w:rPr>
              <w:t xml:space="preserve">Výsledky vzdelávania: </w:t>
            </w:r>
          </w:p>
          <w:p w14:paraId="205020AA" w14:textId="45A5A6F4" w:rsidR="008D1075" w:rsidRPr="00CD5BB2" w:rsidRDefault="00A118A0" w:rsidP="00CD5B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b/>
                <w:szCs w:val="24"/>
              </w:rPr>
            </w:pPr>
            <w:r w:rsidRPr="00CD5BB2">
              <w:rPr>
                <w:b/>
                <w:szCs w:val="24"/>
              </w:rPr>
              <w:t xml:space="preserve">Vedomosti: </w:t>
            </w:r>
            <w:r w:rsidR="00CC1FFE" w:rsidRPr="00CD5BB2">
              <w:rPr>
                <w:color w:val="000000"/>
                <w:szCs w:val="24"/>
              </w:rPr>
              <w:t>Študent - dokáže používať schopnosti základného rozlišovania rôznych psychopatologických typov správania. - ovláda principiálne pojmy súvisiace s identifikovaním patologických javov, s ktorými môže prichádzať do kontaktu v rámci svojej profesie.</w:t>
            </w:r>
          </w:p>
          <w:p w14:paraId="684FE1A1" w14:textId="77777777" w:rsidR="00CC1FFE" w:rsidRPr="00CD5BB2" w:rsidRDefault="00A118A0" w:rsidP="00CD5B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szCs w:val="24"/>
                <w:lang w:eastAsia="en-US"/>
              </w:rPr>
            </w:pPr>
            <w:r w:rsidRPr="00CD5BB2">
              <w:rPr>
                <w:b/>
                <w:szCs w:val="24"/>
              </w:rPr>
              <w:t>Zručnosti:</w:t>
            </w:r>
            <w:r w:rsidRPr="00CD5BB2">
              <w:rPr>
                <w:szCs w:val="24"/>
                <w:lang w:eastAsia="en-US"/>
              </w:rPr>
              <w:t xml:space="preserve"> </w:t>
            </w:r>
            <w:r w:rsidR="00CC1FFE" w:rsidRPr="00CD5BB2">
              <w:rPr>
                <w:color w:val="000000"/>
                <w:szCs w:val="24"/>
              </w:rPr>
              <w:t>Študent - z pohľadu svojej pomáhajúcej profesie vie odhadnúť možnosti svojej profesionálnej pomoci. - je schopný realizovať základnú poradenskú pomoc v rámci kontaktu s psychopatológiou súvisiacou s jeho povolaním.</w:t>
            </w:r>
          </w:p>
          <w:p w14:paraId="119786E4" w14:textId="215A3D31" w:rsidR="004F7267" w:rsidRPr="00CD5BB2" w:rsidRDefault="00A118A0" w:rsidP="00CD5B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szCs w:val="24"/>
                <w:lang w:eastAsia="en-US"/>
              </w:rPr>
            </w:pPr>
            <w:r w:rsidRPr="00CD5BB2">
              <w:rPr>
                <w:b/>
                <w:szCs w:val="24"/>
              </w:rPr>
              <w:t>Kompetentnosti:</w:t>
            </w:r>
            <w:r w:rsidRPr="00CD5BB2">
              <w:rPr>
                <w:szCs w:val="24"/>
                <w:lang w:eastAsia="en-US"/>
              </w:rPr>
              <w:t xml:space="preserve"> </w:t>
            </w:r>
            <w:r w:rsidR="00CC1FFE" w:rsidRPr="00CD5BB2">
              <w:rPr>
                <w:color w:val="000000"/>
                <w:szCs w:val="24"/>
              </w:rPr>
              <w:t>Študent - dostatočne rozlišuje, nakoľko psychopatologické problémy môžu byť riešené pomáhajúcou profesiou a nakoľko je nevyhnutné ponechať riešenie problému odborníkom z psychológie, psychoterapie alebo psychiatrie.</w:t>
            </w:r>
          </w:p>
        </w:tc>
      </w:tr>
      <w:tr w:rsidR="004F7267" w:rsidRPr="00CD5BB2" w14:paraId="44E4B754" w14:textId="77777777" w:rsidTr="0031034F">
        <w:tc>
          <w:tcPr>
            <w:tcW w:w="9322" w:type="dxa"/>
            <w:gridSpan w:val="7"/>
          </w:tcPr>
          <w:p w14:paraId="1B7C64EA" w14:textId="77777777" w:rsidR="00CD5BB2" w:rsidRPr="00CD5BB2" w:rsidRDefault="004F7267" w:rsidP="00CD5BB2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D5BB2">
              <w:rPr>
                <w:b/>
                <w:szCs w:val="24"/>
              </w:rPr>
              <w:t xml:space="preserve">Stručná osnova predmetu: </w:t>
            </w:r>
          </w:p>
          <w:p w14:paraId="2ECD419E" w14:textId="77777777" w:rsidR="00CD5BB2" w:rsidRPr="00CD5BB2" w:rsidRDefault="00CD5BB2" w:rsidP="00CD5BB2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D5BB2">
              <w:rPr>
                <w:bCs/>
                <w:color w:val="000000"/>
                <w:szCs w:val="24"/>
              </w:rPr>
              <w:t>1.</w:t>
            </w:r>
            <w:r w:rsidRPr="00CD5BB2">
              <w:rPr>
                <w:b/>
                <w:color w:val="000000"/>
                <w:szCs w:val="24"/>
              </w:rPr>
              <w:t xml:space="preserve"> </w:t>
            </w:r>
            <w:r w:rsidR="00CC1FFE" w:rsidRPr="00CD5BB2">
              <w:rPr>
                <w:color w:val="000000"/>
                <w:szCs w:val="24"/>
              </w:rPr>
              <w:t xml:space="preserve">Klasifikácia porúch detského vývinu, problematika psychickej normality. </w:t>
            </w:r>
          </w:p>
          <w:p w14:paraId="5F4CB1EB" w14:textId="77777777" w:rsidR="00CD5BB2" w:rsidRPr="00CD5BB2" w:rsidRDefault="00CD5BB2" w:rsidP="00CD5BB2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D5BB2">
              <w:rPr>
                <w:color w:val="000000"/>
                <w:szCs w:val="24"/>
              </w:rPr>
              <w:t xml:space="preserve">2. – 3. </w:t>
            </w:r>
            <w:r w:rsidR="00CC1FFE" w:rsidRPr="00CD5BB2">
              <w:rPr>
                <w:color w:val="000000"/>
                <w:szCs w:val="24"/>
              </w:rPr>
              <w:t xml:space="preserve">Etiologické faktory porúch psychického vývinu. </w:t>
            </w:r>
          </w:p>
          <w:p w14:paraId="2372A8A9" w14:textId="77777777" w:rsidR="00CD5BB2" w:rsidRPr="00CD5BB2" w:rsidRDefault="00CD5BB2" w:rsidP="00CD5BB2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D5BB2">
              <w:rPr>
                <w:color w:val="000000"/>
                <w:szCs w:val="24"/>
              </w:rPr>
              <w:t xml:space="preserve">4. – 5. </w:t>
            </w:r>
            <w:r w:rsidR="00CC1FFE" w:rsidRPr="00CD5BB2">
              <w:rPr>
                <w:color w:val="000000"/>
                <w:szCs w:val="24"/>
              </w:rPr>
              <w:t xml:space="preserve">Tri kategórie chápania normality (Vágnerová, 1999). </w:t>
            </w:r>
          </w:p>
          <w:p w14:paraId="319DC808" w14:textId="77777777" w:rsidR="00CD5BB2" w:rsidRPr="00CD5BB2" w:rsidRDefault="00CD5BB2" w:rsidP="00CD5BB2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D5BB2">
              <w:rPr>
                <w:color w:val="000000"/>
                <w:szCs w:val="24"/>
              </w:rPr>
              <w:t xml:space="preserve">6. – 7. </w:t>
            </w:r>
            <w:r w:rsidR="00CC1FFE" w:rsidRPr="00CD5BB2">
              <w:rPr>
                <w:color w:val="000000"/>
                <w:szCs w:val="24"/>
              </w:rPr>
              <w:t xml:space="preserve">Medzinárodná klasifikácia porúch psychického vývinu a porúch správania a emócií. </w:t>
            </w:r>
          </w:p>
          <w:p w14:paraId="142FF04B" w14:textId="77777777" w:rsidR="00CD5BB2" w:rsidRPr="00CD5BB2" w:rsidRDefault="00CD5BB2" w:rsidP="00CD5BB2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D5BB2">
              <w:rPr>
                <w:color w:val="000000"/>
                <w:szCs w:val="24"/>
              </w:rPr>
              <w:t xml:space="preserve">8. – 9. </w:t>
            </w:r>
            <w:r w:rsidR="00CC1FFE" w:rsidRPr="00CD5BB2">
              <w:rPr>
                <w:color w:val="000000"/>
                <w:szCs w:val="24"/>
              </w:rPr>
              <w:t xml:space="preserve">Psychosomatické poruchy, zmyslové a telesné defekty. </w:t>
            </w:r>
          </w:p>
          <w:p w14:paraId="070EC33B" w14:textId="77777777" w:rsidR="00CD5BB2" w:rsidRPr="00CD5BB2" w:rsidRDefault="00CD5BB2" w:rsidP="00CD5BB2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D5BB2">
              <w:rPr>
                <w:color w:val="000000"/>
                <w:szCs w:val="24"/>
              </w:rPr>
              <w:t xml:space="preserve">10. – 11. </w:t>
            </w:r>
            <w:r w:rsidR="00CC1FFE" w:rsidRPr="00CD5BB2">
              <w:rPr>
                <w:color w:val="000000"/>
                <w:szCs w:val="24"/>
              </w:rPr>
              <w:t>Špecifické vývinové poruchy učenia. Poruchy správania ako dôsledok porúch učenia.</w:t>
            </w:r>
          </w:p>
          <w:p w14:paraId="677823CE" w14:textId="77777777" w:rsidR="00CD5BB2" w:rsidRPr="00CD5BB2" w:rsidRDefault="00CD5BB2" w:rsidP="00CD5BB2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CD5BB2">
              <w:rPr>
                <w:color w:val="000000"/>
                <w:szCs w:val="24"/>
              </w:rPr>
              <w:t xml:space="preserve">12. </w:t>
            </w:r>
            <w:r w:rsidR="00CC1FFE" w:rsidRPr="00CD5BB2">
              <w:rPr>
                <w:color w:val="000000"/>
                <w:szCs w:val="24"/>
              </w:rPr>
              <w:t xml:space="preserve"> Dieťa s mentálnym postihnutím. Psychotické poruchy. Psychická a citová deprivácia v detstve. </w:t>
            </w:r>
          </w:p>
          <w:p w14:paraId="17A8E1A2" w14:textId="39FD4444" w:rsidR="004F7267" w:rsidRPr="00CD5BB2" w:rsidRDefault="00CD5BB2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color w:val="000000"/>
                <w:szCs w:val="24"/>
              </w:rPr>
              <w:t xml:space="preserve">13. </w:t>
            </w:r>
            <w:r w:rsidR="00CC1FFE" w:rsidRPr="00CD5BB2">
              <w:rPr>
                <w:color w:val="000000"/>
                <w:szCs w:val="24"/>
              </w:rPr>
              <w:t>Delikvencia a kriminalita v detskom veku. Týrané dieťa, šikanovanie a násilie v školskom prostredí.</w:t>
            </w:r>
          </w:p>
        </w:tc>
      </w:tr>
      <w:tr w:rsidR="004F7267" w:rsidRPr="00CD5BB2" w14:paraId="24C4F041" w14:textId="77777777" w:rsidTr="0031034F">
        <w:tc>
          <w:tcPr>
            <w:tcW w:w="9322" w:type="dxa"/>
            <w:gridSpan w:val="7"/>
          </w:tcPr>
          <w:p w14:paraId="1559E331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>Odporúčaná literatúra:</w:t>
            </w:r>
            <w:r w:rsidRPr="00CD5BB2">
              <w:rPr>
                <w:szCs w:val="24"/>
              </w:rPr>
              <w:t xml:space="preserve"> </w:t>
            </w:r>
          </w:p>
          <w:p w14:paraId="3EE5829B" w14:textId="77777777" w:rsidR="00CC1FFE" w:rsidRPr="00CD5BB2" w:rsidRDefault="00CC1FFE" w:rsidP="00CD5BB2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CD5BB2">
              <w:rPr>
                <w:color w:val="000000"/>
                <w:szCs w:val="24"/>
              </w:rPr>
              <w:t xml:space="preserve">Zelinková, E.: Poruchy učení. Praha, Portál 2009. </w:t>
            </w:r>
          </w:p>
          <w:p w14:paraId="244A19D2" w14:textId="77777777" w:rsidR="00CC1FFE" w:rsidRPr="00CD5BB2" w:rsidRDefault="00CC1FFE" w:rsidP="00CD5BB2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CD5BB2">
              <w:rPr>
                <w:color w:val="000000"/>
                <w:szCs w:val="24"/>
              </w:rPr>
              <w:t xml:space="preserve">Vašutová, M.: Specifické vývojové poruchy učení a chování. Ostrava, Ostravská univerzita 2007. Časopis Psychológia a patopsychológia dieťaťa, vydáva VUDPAP Bratislava. </w:t>
            </w:r>
          </w:p>
          <w:p w14:paraId="3346234C" w14:textId="05D05499" w:rsidR="004F7267" w:rsidRPr="00CD5BB2" w:rsidRDefault="00CC1FFE" w:rsidP="00CD5BB2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CD5BB2">
              <w:rPr>
                <w:color w:val="000000"/>
                <w:szCs w:val="24"/>
              </w:rPr>
              <w:t>Vaňková, J.: Rodinné zázemie maloletých toxikomanov. In: Disputationes Scientificae. Ružomberok, 2006, roč. VI, č. 4, s. 137-139.</w:t>
            </w:r>
          </w:p>
        </w:tc>
      </w:tr>
      <w:tr w:rsidR="004F7267" w:rsidRPr="00CD5BB2" w14:paraId="1E57384B" w14:textId="77777777" w:rsidTr="0031034F">
        <w:tc>
          <w:tcPr>
            <w:tcW w:w="9322" w:type="dxa"/>
            <w:gridSpan w:val="7"/>
          </w:tcPr>
          <w:p w14:paraId="3241B8B1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>Jazyk, ktorého znalosť je potrebná na absolvovanie predmetu:</w:t>
            </w:r>
            <w:r w:rsidRPr="00CD5BB2">
              <w:rPr>
                <w:szCs w:val="24"/>
              </w:rPr>
              <w:t xml:space="preserve"> slovenský</w:t>
            </w:r>
          </w:p>
        </w:tc>
      </w:tr>
      <w:tr w:rsidR="004F7267" w:rsidRPr="00CD5BB2" w14:paraId="002B08ED" w14:textId="77777777" w:rsidTr="0031034F">
        <w:tc>
          <w:tcPr>
            <w:tcW w:w="9322" w:type="dxa"/>
            <w:gridSpan w:val="7"/>
          </w:tcPr>
          <w:p w14:paraId="13174E7F" w14:textId="77777777" w:rsidR="004F7267" w:rsidRPr="00CD5BB2" w:rsidRDefault="004F7267" w:rsidP="00CD5BB2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D5BB2">
              <w:rPr>
                <w:b/>
                <w:szCs w:val="24"/>
              </w:rPr>
              <w:lastRenderedPageBreak/>
              <w:t>Poznámky:</w:t>
            </w:r>
          </w:p>
        </w:tc>
      </w:tr>
      <w:tr w:rsidR="004F7267" w:rsidRPr="00CD5BB2" w14:paraId="5E99F283" w14:textId="77777777" w:rsidTr="0031034F">
        <w:tc>
          <w:tcPr>
            <w:tcW w:w="9322" w:type="dxa"/>
            <w:gridSpan w:val="7"/>
          </w:tcPr>
          <w:p w14:paraId="0E0214B6" w14:textId="77777777" w:rsidR="004F7267" w:rsidRPr="00CD5BB2" w:rsidRDefault="004F7267" w:rsidP="00CD5BB2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D5BB2">
              <w:rPr>
                <w:b/>
                <w:szCs w:val="24"/>
              </w:rPr>
              <w:t xml:space="preserve">Hodnotenie predmetov </w:t>
            </w:r>
          </w:p>
          <w:p w14:paraId="00E14ED5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CD5BB2" w14:paraId="2D2E89F0" w14:textId="77777777" w:rsidTr="0031034F">
        <w:tc>
          <w:tcPr>
            <w:tcW w:w="1535" w:type="dxa"/>
          </w:tcPr>
          <w:p w14:paraId="52F97346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C81A39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5A2D5BA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2EDEBF4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C81D000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155A1A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szCs w:val="24"/>
              </w:rPr>
              <w:t>FX</w:t>
            </w:r>
          </w:p>
        </w:tc>
      </w:tr>
      <w:tr w:rsidR="004F7267" w:rsidRPr="00CD5BB2" w14:paraId="3D9BE9D5" w14:textId="77777777" w:rsidTr="0031034F">
        <w:tc>
          <w:tcPr>
            <w:tcW w:w="1535" w:type="dxa"/>
          </w:tcPr>
          <w:p w14:paraId="6D6E84A4" w14:textId="4E8249A4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43E37A38" w14:textId="774FE4DA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8D48CE4" w14:textId="4F0B7BF3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5D2DB26F" w14:textId="069F03C1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D234196" w14:textId="1D5FBADD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0C97FB9A" w14:textId="7C90692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CD5BB2" w14:paraId="72954609" w14:textId="77777777" w:rsidTr="0031034F">
        <w:tc>
          <w:tcPr>
            <w:tcW w:w="9322" w:type="dxa"/>
            <w:gridSpan w:val="7"/>
          </w:tcPr>
          <w:p w14:paraId="216674A3" w14:textId="77777777" w:rsidR="004F7267" w:rsidRPr="00CD5BB2" w:rsidRDefault="004F7267" w:rsidP="00CD5BB2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CD5BB2" w14:paraId="4882FCED" w14:textId="77777777" w:rsidTr="0031034F">
        <w:tc>
          <w:tcPr>
            <w:tcW w:w="9322" w:type="dxa"/>
            <w:gridSpan w:val="7"/>
          </w:tcPr>
          <w:p w14:paraId="63ACC9A5" w14:textId="77777777" w:rsidR="004F7267" w:rsidRPr="00CD5BB2" w:rsidRDefault="004F7267" w:rsidP="00CD5BB2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>Vyučujúci:</w:t>
            </w:r>
            <w:r w:rsidRPr="00CD5BB2">
              <w:rPr>
                <w:szCs w:val="24"/>
              </w:rPr>
              <w:t xml:space="preserve"> </w:t>
            </w:r>
          </w:p>
          <w:p w14:paraId="38C3BEFF" w14:textId="27AA4694" w:rsidR="004F7267" w:rsidRPr="00CD5BB2" w:rsidRDefault="004F7267" w:rsidP="00CD5BB2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szCs w:val="24"/>
              </w:rPr>
              <w:t xml:space="preserve">prednášky/konzultácie: </w:t>
            </w:r>
            <w:r w:rsidR="00CD5BB2" w:rsidRPr="00CD5BB2">
              <w:rPr>
                <w:rFonts w:cstheme="minorHAnsi"/>
              </w:rPr>
              <w:t>doc. PhDr. Mária Gažiová, PhD., PhDr. Katarína Majcherová, PhD.</w:t>
            </w:r>
          </w:p>
        </w:tc>
      </w:tr>
      <w:tr w:rsidR="004F7267" w:rsidRPr="00CD5BB2" w14:paraId="4F9437F2" w14:textId="77777777" w:rsidTr="0031034F">
        <w:tc>
          <w:tcPr>
            <w:tcW w:w="9322" w:type="dxa"/>
            <w:gridSpan w:val="7"/>
          </w:tcPr>
          <w:p w14:paraId="642DE417" w14:textId="0AB357B7" w:rsidR="004F7267" w:rsidRPr="00CD5BB2" w:rsidRDefault="004F7267" w:rsidP="00CD5BB2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>Dátum poslednej zmeny:</w:t>
            </w:r>
            <w:r w:rsidRPr="00CD5BB2">
              <w:rPr>
                <w:szCs w:val="24"/>
              </w:rPr>
              <w:t xml:space="preserve"> </w:t>
            </w:r>
            <w:r w:rsidR="00CD5BB2" w:rsidRPr="00CD5BB2">
              <w:rPr>
                <w:szCs w:val="24"/>
              </w:rPr>
              <w:t>31.1.2022</w:t>
            </w:r>
          </w:p>
        </w:tc>
      </w:tr>
      <w:tr w:rsidR="004F7267" w:rsidRPr="00CD5BB2" w14:paraId="3965DD79" w14:textId="77777777" w:rsidTr="0031034F">
        <w:tc>
          <w:tcPr>
            <w:tcW w:w="9322" w:type="dxa"/>
            <w:gridSpan w:val="7"/>
          </w:tcPr>
          <w:p w14:paraId="043326D8" w14:textId="027FD0A3" w:rsidR="004F7267" w:rsidRPr="00CD5BB2" w:rsidRDefault="004F7267" w:rsidP="00CD5BB2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D5BB2">
              <w:rPr>
                <w:b/>
                <w:szCs w:val="24"/>
              </w:rPr>
              <w:t>Schválil:</w:t>
            </w:r>
            <w:r w:rsidRPr="00CD5BB2">
              <w:rPr>
                <w:szCs w:val="24"/>
              </w:rPr>
              <w:t xml:space="preserve"> </w:t>
            </w:r>
            <w:r w:rsidR="00CD5BB2" w:rsidRPr="00CD5BB2">
              <w:rPr>
                <w:szCs w:val="24"/>
              </w:rPr>
              <w:t>prof. PhDr. ThDr. Amantius Akimjak, PhD. OFS</w:t>
            </w:r>
          </w:p>
        </w:tc>
      </w:tr>
    </w:tbl>
    <w:p w14:paraId="13EE3CDB" w14:textId="77777777" w:rsidR="006C508A" w:rsidRPr="00CD5BB2" w:rsidRDefault="001649D6" w:rsidP="00CD5BB2">
      <w:pPr>
        <w:spacing w:after="0" w:line="240" w:lineRule="auto"/>
        <w:jc w:val="both"/>
        <w:rPr>
          <w:szCs w:val="24"/>
        </w:rPr>
      </w:pPr>
    </w:p>
    <w:sectPr w:rsidR="006C508A" w:rsidRPr="00CD5BB2" w:rsidSect="008A6C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39FAD" w14:textId="77777777" w:rsidR="001649D6" w:rsidRDefault="001649D6" w:rsidP="002359EB">
      <w:pPr>
        <w:spacing w:after="0" w:line="240" w:lineRule="auto"/>
      </w:pPr>
      <w:r>
        <w:separator/>
      </w:r>
    </w:p>
  </w:endnote>
  <w:endnote w:type="continuationSeparator" w:id="0">
    <w:p w14:paraId="7268FBC8" w14:textId="77777777" w:rsidR="001649D6" w:rsidRDefault="001649D6" w:rsidP="00235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749E5" w14:textId="77777777" w:rsidR="002359EB" w:rsidRDefault="002359E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28395" w14:textId="77777777" w:rsidR="002359EB" w:rsidRDefault="002359E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7B43" w14:textId="77777777" w:rsidR="002359EB" w:rsidRDefault="002359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17CE1" w14:textId="77777777" w:rsidR="001649D6" w:rsidRDefault="001649D6" w:rsidP="002359EB">
      <w:pPr>
        <w:spacing w:after="0" w:line="240" w:lineRule="auto"/>
      </w:pPr>
      <w:r>
        <w:separator/>
      </w:r>
    </w:p>
  </w:footnote>
  <w:footnote w:type="continuationSeparator" w:id="0">
    <w:p w14:paraId="271F6B02" w14:textId="77777777" w:rsidR="001649D6" w:rsidRDefault="001649D6" w:rsidP="00235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230E8" w14:textId="77777777" w:rsidR="002359EB" w:rsidRDefault="002359E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627D" w14:textId="77777777" w:rsidR="002359EB" w:rsidRDefault="002359EB" w:rsidP="002359EB">
    <w:pPr>
      <w:pStyle w:val="Hlavika"/>
      <w:jc w:val="center"/>
      <w:rPr>
        <w:b/>
      </w:rPr>
    </w:pPr>
    <w:r>
      <w:rPr>
        <w:b/>
      </w:rPr>
      <w:t>INFORMAČNÝ LIST PREDMETU</w:t>
    </w:r>
  </w:p>
  <w:p w14:paraId="4FF16573" w14:textId="77777777" w:rsidR="002359EB" w:rsidRDefault="002359E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C943C" w14:textId="77777777" w:rsidR="002359EB" w:rsidRDefault="002359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67"/>
    <w:rsid w:val="0004579B"/>
    <w:rsid w:val="000612A7"/>
    <w:rsid w:val="00074828"/>
    <w:rsid w:val="000904E7"/>
    <w:rsid w:val="000F2C93"/>
    <w:rsid w:val="001514B7"/>
    <w:rsid w:val="00155681"/>
    <w:rsid w:val="00157CAA"/>
    <w:rsid w:val="00160C15"/>
    <w:rsid w:val="001649D6"/>
    <w:rsid w:val="0016628D"/>
    <w:rsid w:val="00180524"/>
    <w:rsid w:val="001D2B2F"/>
    <w:rsid w:val="001D6ED8"/>
    <w:rsid w:val="00200916"/>
    <w:rsid w:val="00217608"/>
    <w:rsid w:val="002359EB"/>
    <w:rsid w:val="00273D2F"/>
    <w:rsid w:val="0028423C"/>
    <w:rsid w:val="002C5F99"/>
    <w:rsid w:val="002D24B0"/>
    <w:rsid w:val="002E1FA9"/>
    <w:rsid w:val="00337A53"/>
    <w:rsid w:val="00380D7B"/>
    <w:rsid w:val="003C07FA"/>
    <w:rsid w:val="003E62EB"/>
    <w:rsid w:val="004234CA"/>
    <w:rsid w:val="004326C0"/>
    <w:rsid w:val="00450645"/>
    <w:rsid w:val="004531DA"/>
    <w:rsid w:val="00467B6A"/>
    <w:rsid w:val="00486EC0"/>
    <w:rsid w:val="004F7267"/>
    <w:rsid w:val="00522B3D"/>
    <w:rsid w:val="005D4B43"/>
    <w:rsid w:val="00607811"/>
    <w:rsid w:val="00642B7D"/>
    <w:rsid w:val="006932D9"/>
    <w:rsid w:val="006C7717"/>
    <w:rsid w:val="006D141F"/>
    <w:rsid w:val="006E7EEA"/>
    <w:rsid w:val="0070406C"/>
    <w:rsid w:val="00744FD7"/>
    <w:rsid w:val="007D3446"/>
    <w:rsid w:val="007D6617"/>
    <w:rsid w:val="007F73D6"/>
    <w:rsid w:val="008A6C87"/>
    <w:rsid w:val="008C2E54"/>
    <w:rsid w:val="008D1075"/>
    <w:rsid w:val="009C1263"/>
    <w:rsid w:val="009C3237"/>
    <w:rsid w:val="00A118A0"/>
    <w:rsid w:val="00A248D2"/>
    <w:rsid w:val="00A86364"/>
    <w:rsid w:val="00A9246C"/>
    <w:rsid w:val="00A94A82"/>
    <w:rsid w:val="00AA071B"/>
    <w:rsid w:val="00AE660C"/>
    <w:rsid w:val="00B1464D"/>
    <w:rsid w:val="00B265DF"/>
    <w:rsid w:val="00B677C7"/>
    <w:rsid w:val="00BD3DE6"/>
    <w:rsid w:val="00C37E04"/>
    <w:rsid w:val="00C90934"/>
    <w:rsid w:val="00C91D6E"/>
    <w:rsid w:val="00CC1FFE"/>
    <w:rsid w:val="00CD3AA9"/>
    <w:rsid w:val="00CD5BB2"/>
    <w:rsid w:val="00CF10A3"/>
    <w:rsid w:val="00D04666"/>
    <w:rsid w:val="00D448B7"/>
    <w:rsid w:val="00D76E08"/>
    <w:rsid w:val="00DF4B3D"/>
    <w:rsid w:val="00E412FC"/>
    <w:rsid w:val="00E644E3"/>
    <w:rsid w:val="00E95777"/>
    <w:rsid w:val="00F5279C"/>
    <w:rsid w:val="00F62A16"/>
    <w:rsid w:val="00F96374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54A4"/>
  <w15:docId w15:val="{F2FF5AB3-45FC-4801-83CE-EDE22EC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35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59EB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35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59EB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5</cp:revision>
  <dcterms:created xsi:type="dcterms:W3CDTF">2022-03-03T11:16:00Z</dcterms:created>
  <dcterms:modified xsi:type="dcterms:W3CDTF">2022-04-12T18:59:00Z</dcterms:modified>
</cp:coreProperties>
</file>