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hanging="2"/>
        <w:rPr>
          <w:rFonts w:ascii="Palatino Linotype" w:eastAsia="Palatino Linotype" w:hAnsi="Palatino Linotype" w:cs="Palatino Linotype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-279399</wp:posOffset>
                </wp:positionV>
                <wp:extent cx="7553325" cy="1251585"/>
                <wp:effectExtent l="0" t="0" r="0" b="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4100" y="3158970"/>
                          <a:ext cx="754380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148" w:rsidRDefault="00595519">
                            <w:pPr>
                              <w:spacing w:after="0" w:line="240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A6A6A6"/>
                                <w:sz w:val="34"/>
                              </w:rPr>
                              <w:t>KATOLÍCKA UNIVERZITA V RUŽOMBERKU</w:t>
                            </w:r>
                          </w:p>
                          <w:p w:rsidR="00111148" w:rsidRDefault="00595519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A6A6A6"/>
                                <w:sz w:val="20"/>
                              </w:rPr>
                              <w:t xml:space="preserve">formujúca myseľ i srdce </w:t>
                            </w:r>
                          </w:p>
                          <w:p w:rsidR="00111148" w:rsidRDefault="00595519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no Pro" w:eastAsia="Arno Pro" w:hAnsi="Arno Pro" w:cs="Arno Pro"/>
                                <w:strike/>
                                <w:color w:val="A6A6A6"/>
                                <w:sz w:val="20"/>
                              </w:rPr>
                              <w:t xml:space="preserve">                                                                                                </w:t>
                            </w:r>
                            <w:r>
                              <w:rPr>
                                <w:rFonts w:ascii="Arno Pro" w:eastAsia="Arno Pro" w:hAnsi="Arno Pro" w:cs="Arno Pro"/>
                                <w:strike/>
                                <w:color w:val="FFFFFF"/>
                                <w:sz w:val="20"/>
                              </w:rPr>
                              <w:t>.</w:t>
                            </w:r>
                          </w:p>
                          <w:p w:rsidR="00111148" w:rsidRDefault="00595519">
                            <w:pPr>
                              <w:spacing w:after="0" w:line="240" w:lineRule="auto"/>
                              <w:ind w:left="1"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808080"/>
                                <w:sz w:val="28"/>
                              </w:rPr>
                              <w:t>TEOLOGICKÁ FAKULTA</w:t>
                            </w:r>
                          </w:p>
                          <w:p w:rsidR="00111148" w:rsidRDefault="00595519">
                            <w:pPr>
                              <w:spacing w:after="0" w:line="36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no Pro" w:eastAsia="Arno Pro" w:hAnsi="Arno Pro" w:cs="Arno Pro"/>
                                <w:color w:val="808080"/>
                                <w:sz w:val="18"/>
                              </w:rPr>
                              <w:t>Hlavná 89, 041 21 Košice</w:t>
                            </w:r>
                          </w:p>
                          <w:p w:rsidR="00111148" w:rsidRDefault="00595519">
                            <w:pPr>
                              <w:spacing w:after="0" w:line="36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18"/>
                              </w:rPr>
                              <w:t>www.tf.ku.sk, tel.: +421 55 68 36 111, mobil: +421 905 812 587, e-mail: dekanat.tf@ku.sk</w:t>
                            </w:r>
                          </w:p>
                          <w:p w:rsidR="00111148" w:rsidRDefault="00111148">
                            <w:pPr>
                              <w:spacing w:line="275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-279399</wp:posOffset>
                </wp:positionV>
                <wp:extent cx="7553325" cy="125158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325" cy="1251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hanging="2"/>
        <w:rPr>
          <w:rFonts w:ascii="Palatino Linotype" w:eastAsia="Palatino Linotype" w:hAnsi="Palatino Linotype" w:cs="Palatino Linotype"/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hanging="2"/>
        <w:rPr>
          <w:rFonts w:ascii="Palatino Linotype" w:eastAsia="Palatino Linotype" w:hAnsi="Palatino Linotype" w:cs="Palatino Linotype"/>
          <w:color w:val="000000"/>
        </w:rPr>
      </w:pPr>
      <w:bookmarkStart w:id="0" w:name="_GoBack"/>
    </w:p>
    <w:bookmarkEnd w:id="0"/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66" w:line="240" w:lineRule="auto"/>
        <w:ind w:hanging="2"/>
        <w:rPr>
          <w:rFonts w:ascii="Palatino Linotype" w:eastAsia="Palatino Linotype" w:hAnsi="Palatino Linotype" w:cs="Palatino Linotype"/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Doctoral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SUPERVISOR'S REVIEW OF WRITTEN DISSERTATION</w:t>
      </w: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Supervisor's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Title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1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2"/>
        <w:gridCol w:w="1790"/>
        <w:gridCol w:w="1870"/>
      </w:tblGrid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strengths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shortcomings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Text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evaluation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completed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reviewer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dissertation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Supervisor's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  <w:proofErr w:type="spellEnd"/>
          </w:p>
        </w:tc>
      </w:tr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Conformity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title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>Relevance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 xml:space="preserve"> chosen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>topic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 xml:space="preserve">, originality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/>
              </w:rPr>
              <w:t>authenticity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trHeight w:val="97"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respectively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hypotheses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implementation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trHeight w:val="323"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trHeight w:val="126"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FORMAL ASPECT OF WORK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trHeight w:val="97"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Design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stylistic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grammatical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punctuation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aspect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cantSplit/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4"/>
        <w:tblW w:w="101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2"/>
        <w:gridCol w:w="1790"/>
        <w:gridCol w:w="1870"/>
      </w:tblGrid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148" w:rsidRDefault="005955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Comments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recommendation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here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supervisor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clearly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states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do/ do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recommend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submitted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theor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etical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part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dissertation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dissertation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11148">
        <w:trPr>
          <w:jc w:val="center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"Text to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in"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</w:rPr>
        <w:t>propose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following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assessment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</w:rPr>
        <w:t>the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submitted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written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dissertation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tbl>
      <w:tblPr>
        <w:tblStyle w:val="a5"/>
        <w:tblW w:w="6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3468"/>
      </w:tblGrid>
      <w:tr w:rsidR="00111148">
        <w:trPr>
          <w:trHeight w:val="737"/>
          <w:jc w:val="center"/>
        </w:trPr>
        <w:tc>
          <w:tcPr>
            <w:tcW w:w="3282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Hodnotenie (písmenom)</w:t>
            </w:r>
          </w:p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469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Hodnotenie (slovom)</w:t>
            </w:r>
          </w:p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Assessment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11148">
        <w:trPr>
          <w:trHeight w:val="737"/>
          <w:jc w:val="center"/>
        </w:trPr>
        <w:tc>
          <w:tcPr>
            <w:tcW w:w="3282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9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60" w:after="6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Approved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*</w:t>
            </w:r>
          </w:p>
        </w:tc>
      </w:tr>
    </w:tbl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</w:t>
      </w: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.........................................................................</w:t>
      </w: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Signature</w:t>
      </w:r>
      <w:proofErr w:type="spellEnd"/>
    </w:p>
    <w:tbl>
      <w:tblPr>
        <w:tblStyle w:val="a6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2062"/>
        <w:gridCol w:w="1149"/>
        <w:gridCol w:w="1400"/>
        <w:gridCol w:w="2150"/>
        <w:gridCol w:w="1271"/>
      </w:tblGrid>
      <w:tr w:rsidR="00111148">
        <w:trPr>
          <w:jc w:val="center"/>
        </w:trPr>
        <w:tc>
          <w:tcPr>
            <w:tcW w:w="1324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062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149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111148" w:rsidRDefault="00111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11148">
        <w:trPr>
          <w:cantSplit/>
          <w:jc w:val="center"/>
        </w:trPr>
        <w:tc>
          <w:tcPr>
            <w:tcW w:w="1324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91-100 </w:t>
            </w:r>
          </w:p>
        </w:tc>
        <w:tc>
          <w:tcPr>
            <w:tcW w:w="2062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</w:rPr>
              <w:t xml:space="preserve">A = </w:t>
            </w:r>
            <w:proofErr w:type="spellStart"/>
            <w:r>
              <w:rPr>
                <w:rFonts w:ascii="Arial Narrow" w:eastAsia="Arial Narrow" w:hAnsi="Arial Narrow" w:cs="Arial Narrow"/>
              </w:rPr>
              <w:t>Distinction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Excellent</w:t>
            </w:r>
            <w:proofErr w:type="spellEnd"/>
            <w:r>
              <w:rPr>
                <w:rFonts w:ascii="Arial Narrow" w:eastAsia="Arial Narrow" w:hAnsi="Arial Narrow" w:cs="Arial Narrow"/>
              </w:rPr>
              <w:t>= 1</w:t>
            </w:r>
          </w:p>
        </w:tc>
        <w:tc>
          <w:tcPr>
            <w:tcW w:w="1149" w:type="dxa"/>
            <w:vMerge w:val="restart"/>
            <w:vAlign w:val="center"/>
          </w:tcPr>
          <w:p w:rsidR="00111148" w:rsidRDefault="00595519">
            <w:pP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111148" w:rsidRDefault="00595519">
            <w:pP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Pass</w:t>
            </w:r>
            <w:proofErr w:type="spellEnd"/>
          </w:p>
        </w:tc>
        <w:tc>
          <w:tcPr>
            <w:tcW w:w="140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61 – 70</w:t>
            </w:r>
          </w:p>
        </w:tc>
        <w:tc>
          <w:tcPr>
            <w:tcW w:w="215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 = </w:t>
            </w:r>
            <w:proofErr w:type="spellStart"/>
            <w:r>
              <w:rPr>
                <w:rFonts w:ascii="Arial Narrow" w:eastAsia="Arial Narrow" w:hAnsi="Arial Narrow" w:cs="Arial Narrow"/>
              </w:rPr>
              <w:t>Acceptable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</w:rPr>
              <w:t>atisfactory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= 2,5</w:t>
            </w:r>
          </w:p>
        </w:tc>
        <w:tc>
          <w:tcPr>
            <w:tcW w:w="1271" w:type="dxa"/>
            <w:vMerge w:val="restart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</w:rPr>
              <w:t>Pass</w:t>
            </w:r>
            <w:proofErr w:type="spellEnd"/>
          </w:p>
        </w:tc>
      </w:tr>
      <w:tr w:rsidR="00111148">
        <w:trPr>
          <w:cantSplit/>
          <w:jc w:val="center"/>
        </w:trPr>
        <w:tc>
          <w:tcPr>
            <w:tcW w:w="1324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81 - 90</w:t>
            </w:r>
          </w:p>
        </w:tc>
        <w:tc>
          <w:tcPr>
            <w:tcW w:w="2062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B =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Commendation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/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Very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= 1,5</w:t>
            </w:r>
          </w:p>
        </w:tc>
        <w:tc>
          <w:tcPr>
            <w:tcW w:w="1149" w:type="dxa"/>
            <w:vMerge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0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51 – 60</w:t>
            </w:r>
          </w:p>
        </w:tc>
        <w:tc>
          <w:tcPr>
            <w:tcW w:w="215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 = </w:t>
            </w:r>
            <w:proofErr w:type="spellStart"/>
            <w:r>
              <w:rPr>
                <w:rFonts w:ascii="Arial Narrow" w:eastAsia="Arial Narrow" w:hAnsi="Arial Narrow" w:cs="Arial Narrow"/>
              </w:rPr>
              <w:t>Borderline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Sufficient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= 3</w:t>
            </w:r>
          </w:p>
        </w:tc>
        <w:tc>
          <w:tcPr>
            <w:tcW w:w="1271" w:type="dxa"/>
            <w:vMerge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111148">
        <w:trPr>
          <w:cantSplit/>
          <w:jc w:val="center"/>
        </w:trPr>
        <w:tc>
          <w:tcPr>
            <w:tcW w:w="1324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71 - 80</w:t>
            </w:r>
          </w:p>
        </w:tc>
        <w:tc>
          <w:tcPr>
            <w:tcW w:w="2062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C = </w:t>
            </w:r>
            <w:proofErr w:type="spellStart"/>
            <w:r>
              <w:rPr>
                <w:rFonts w:ascii="Arial Narrow" w:eastAsia="Arial Narrow" w:hAnsi="Arial Narrow" w:cs="Arial Narrow"/>
              </w:rPr>
              <w:t>Merit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= 2</w:t>
            </w:r>
          </w:p>
        </w:tc>
        <w:tc>
          <w:tcPr>
            <w:tcW w:w="1149" w:type="dxa"/>
            <w:vAlign w:val="center"/>
          </w:tcPr>
          <w:p w:rsidR="00111148" w:rsidRDefault="0011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0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0 - 50</w:t>
            </w:r>
          </w:p>
        </w:tc>
        <w:tc>
          <w:tcPr>
            <w:tcW w:w="2150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FX = </w:t>
            </w:r>
            <w:proofErr w:type="spellStart"/>
            <w:r>
              <w:rPr>
                <w:rFonts w:ascii="Arial Narrow" w:eastAsia="Arial Narrow" w:hAnsi="Arial Narrow" w:cs="Arial Narrow"/>
              </w:rPr>
              <w:t>Fail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= 4</w:t>
            </w:r>
          </w:p>
        </w:tc>
        <w:tc>
          <w:tcPr>
            <w:tcW w:w="1271" w:type="dxa"/>
            <w:vAlign w:val="center"/>
          </w:tcPr>
          <w:p w:rsidR="00111148" w:rsidRDefault="0059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0" w:after="20"/>
              <w:ind w:hanging="2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Not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</w:rPr>
              <w:t>Fail</w:t>
            </w:r>
            <w:proofErr w:type="spellEnd"/>
          </w:p>
        </w:tc>
      </w:tr>
    </w:tbl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148" w:rsidRDefault="005955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proofErr w:type="spellEnd"/>
    </w:p>
    <w:p w:rsidR="00111148" w:rsidRDefault="00111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Palatino Linotype" w:eastAsia="Palatino Linotype" w:hAnsi="Palatino Linotype" w:cs="Palatino Linotype"/>
          <w:color w:val="000000"/>
        </w:rPr>
      </w:pPr>
    </w:p>
    <w:sectPr w:rsidR="00111148">
      <w:footerReference w:type="default" r:id="rId8"/>
      <w:headerReference w:type="first" r:id="rId9"/>
      <w:pgSz w:w="11906" w:h="16838"/>
      <w:pgMar w:top="1663" w:right="1417" w:bottom="142" w:left="1417" w:header="708" w:footer="40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19" w:rsidRDefault="00595519">
      <w:pPr>
        <w:spacing w:after="0" w:line="240" w:lineRule="auto"/>
      </w:pPr>
      <w:r>
        <w:separator/>
      </w:r>
    </w:p>
  </w:endnote>
  <w:endnote w:type="continuationSeparator" w:id="0">
    <w:p w:rsidR="00595519" w:rsidRDefault="0059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48" w:rsidRDefault="005955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 w:rsidR="0008369F"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08369F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2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</w:p>
  <w:p w:rsidR="00111148" w:rsidRDefault="001111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rFonts w:ascii="Palatino Linotype" w:eastAsia="Palatino Linotype" w:hAnsi="Palatino Linotype" w:cs="Palatino Linotyp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19" w:rsidRDefault="00595519">
      <w:pPr>
        <w:spacing w:after="0" w:line="240" w:lineRule="auto"/>
      </w:pPr>
      <w:r>
        <w:separator/>
      </w:r>
    </w:p>
  </w:footnote>
  <w:footnote w:type="continuationSeparator" w:id="0">
    <w:p w:rsidR="00595519" w:rsidRDefault="0059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148" w:rsidRDefault="005955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-907410</wp:posOffset>
          </wp:positionH>
          <wp:positionV relativeFrom="paragraph">
            <wp:posOffset>-451482</wp:posOffset>
          </wp:positionV>
          <wp:extent cx="7560310" cy="6762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6136"/>
                  <a:stretch>
                    <a:fillRect/>
                  </a:stretch>
                </pic:blipFill>
                <pic:spPr>
                  <a:xfrm>
                    <a:off x="0" y="0"/>
                    <a:ext cx="756031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48"/>
    <w:rsid w:val="0008369F"/>
    <w:rsid w:val="00111148"/>
    <w:rsid w:val="005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481DE-1B22-4B9E-9B64-FD9E89D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y"/>
    <w:next w:val="Normlny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croNI9IHPEsU6bcr3J2bbIE9Aw==">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Konto Microsoft</cp:lastModifiedBy>
  <cp:revision>2</cp:revision>
  <dcterms:created xsi:type="dcterms:W3CDTF">2022-09-27T09:48:00Z</dcterms:created>
  <dcterms:modified xsi:type="dcterms:W3CDTF">2022-09-27T09:48:00Z</dcterms:modified>
</cp:coreProperties>
</file>