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101" w:rsidRDefault="00631101" w:rsidP="27AAA57B">
      <w:pPr>
        <w:spacing w:after="0"/>
        <w:rPr>
          <w:b/>
          <w:bCs/>
        </w:rPr>
      </w:pPr>
      <w:r w:rsidRPr="27AAA57B">
        <w:rPr>
          <w:b/>
          <w:bCs/>
        </w:rPr>
        <w:t>Vedecko</w:t>
      </w:r>
      <w:r w:rsidR="007C6854">
        <w:rPr>
          <w:b/>
          <w:bCs/>
        </w:rPr>
        <w:t>/umelecko</w:t>
      </w:r>
      <w:r w:rsidRPr="27AAA57B">
        <w:rPr>
          <w:b/>
          <w:bCs/>
        </w:rPr>
        <w:t>-pedagogická charakteristika osoby</w:t>
      </w:r>
      <w:r w:rsidRPr="27AAA57B">
        <w:rPr>
          <w:rStyle w:val="Odkaznapoznmkupodiarou"/>
          <w:b/>
          <w:bCs/>
        </w:rPr>
        <w:footnoteReference w:id="2"/>
      </w:r>
    </w:p>
    <w:p w:rsidR="001E063B" w:rsidRPr="001E063B" w:rsidRDefault="001E063B" w:rsidP="001E063B">
      <w:pPr>
        <w:spacing w:after="0"/>
        <w:rPr>
          <w:rFonts w:cstheme="minorHAnsi"/>
          <w:bCs/>
          <w:sz w:val="16"/>
          <w:szCs w:val="16"/>
        </w:rPr>
      </w:pPr>
      <w:r w:rsidRPr="001E063B">
        <w:rPr>
          <w:rFonts w:cstheme="minorHAnsi"/>
          <w:bCs/>
          <w:sz w:val="18"/>
          <w:szCs w:val="24"/>
        </w:rPr>
        <w:t>Dátum poslednej aktualizácie</w:t>
      </w:r>
      <w:r w:rsidRPr="001E063B">
        <w:rPr>
          <w:rFonts w:cstheme="minorHAnsi"/>
          <w:bCs/>
          <w:sz w:val="16"/>
          <w:szCs w:val="16"/>
        </w:rPr>
        <w:t xml:space="preserve">: </w:t>
      </w:r>
      <w:r>
        <w:rPr>
          <w:rFonts w:cstheme="minorHAnsi"/>
          <w:bCs/>
          <w:sz w:val="16"/>
          <w:szCs w:val="16"/>
        </w:rPr>
        <w:t xml:space="preserve"> </w:t>
      </w:r>
      <w:r w:rsidR="00156CCE">
        <w:rPr>
          <w:rFonts w:cstheme="minorHAnsi"/>
          <w:bCs/>
          <w:sz w:val="16"/>
          <w:szCs w:val="16"/>
        </w:rPr>
        <w:t>26.1.2022</w:t>
      </w:r>
    </w:p>
    <w:p w:rsidR="00A37445" w:rsidRPr="00A37445" w:rsidRDefault="00A37445" w:rsidP="00631101">
      <w:pPr>
        <w:spacing w:after="0"/>
        <w:rPr>
          <w:rFonts w:cstheme="minorHAnsi"/>
          <w:bCs/>
          <w:sz w:val="14"/>
          <w:szCs w:val="14"/>
        </w:rPr>
      </w:pPr>
    </w:p>
    <w:tbl>
      <w:tblPr>
        <w:tblStyle w:val="Obyajntabuka21"/>
        <w:tblW w:w="9486" w:type="dxa"/>
        <w:tblLayout w:type="fixed"/>
        <w:tblLook w:val="00A0" w:firstRow="1" w:lastRow="0" w:firstColumn="1" w:lastColumn="0" w:noHBand="0" w:noVBand="0"/>
      </w:tblPr>
      <w:tblGrid>
        <w:gridCol w:w="2977"/>
        <w:gridCol w:w="93"/>
        <w:gridCol w:w="42"/>
        <w:gridCol w:w="682"/>
        <w:gridCol w:w="1086"/>
        <w:gridCol w:w="1040"/>
        <w:gridCol w:w="142"/>
        <w:gridCol w:w="79"/>
        <w:gridCol w:w="630"/>
        <w:gridCol w:w="138"/>
        <w:gridCol w:w="274"/>
        <w:gridCol w:w="2029"/>
        <w:gridCol w:w="274"/>
      </w:tblGrid>
      <w:tr w:rsidR="00631101" w:rsidRPr="00631101" w:rsidTr="00C221A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nil"/>
              <w:bottom w:val="single" w:sz="2" w:space="0" w:color="auto"/>
            </w:tcBorders>
          </w:tcPr>
          <w:p w:rsidR="00631101" w:rsidRPr="00631101" w:rsidRDefault="00631101" w:rsidP="00670CBA">
            <w:r w:rsidRPr="27AAA57B">
              <w:t>I. Základné údaje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I.1 Priezvisko, meno, tituly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D77E98" w:rsidP="00631101">
            <w:pPr>
              <w:rPr>
                <w:rFonts w:cstheme="minorHAnsi"/>
                <w:i/>
                <w:sz w:val="20"/>
              </w:rPr>
            </w:pPr>
            <w:r w:rsidRPr="00156CCE">
              <w:rPr>
                <w:rFonts w:cstheme="minorHAnsi"/>
                <w:b/>
                <w:i/>
                <w:sz w:val="20"/>
              </w:rPr>
              <w:t>ThLic. PhDr. PaedDr. Gabriela Genčúrová, PhD</w:t>
            </w:r>
            <w:r>
              <w:rPr>
                <w:rFonts w:cstheme="minorHAnsi"/>
                <w:i/>
                <w:sz w:val="20"/>
              </w:rPr>
              <w:t>.</w:t>
            </w:r>
          </w:p>
        </w:tc>
      </w:tr>
      <w:tr w:rsidR="00631101" w:rsidRPr="00631101" w:rsidTr="00C221AB">
        <w:trPr>
          <w:gridAfter w:val="1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I.2 Rok narodenia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D77E98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1976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I.3 Názov a adresa pracoviska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Default="00D77E98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Katolícka univerzita v Ružomberku</w:t>
            </w:r>
          </w:p>
          <w:p w:rsidR="00D77E98" w:rsidRDefault="00D77E98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Teologická fakulta Košice</w:t>
            </w:r>
          </w:p>
          <w:p w:rsidR="00D77E98" w:rsidRDefault="00D77E98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Hlavná 89,</w:t>
            </w:r>
          </w:p>
          <w:p w:rsidR="00D77E98" w:rsidRPr="00631101" w:rsidRDefault="00D77E98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041 21</w:t>
            </w:r>
          </w:p>
        </w:tc>
      </w:tr>
      <w:tr w:rsidR="004A4E44" w:rsidRPr="00631101" w:rsidTr="00C221AB">
        <w:trPr>
          <w:gridAfter w:val="1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4E44" w:rsidRPr="00E47627" w:rsidRDefault="00714950" w:rsidP="00631101">
            <w:pPr>
              <w:rPr>
                <w:rFonts w:cstheme="minorHAnsi"/>
                <w:b w:val="0"/>
                <w:bCs w:val="0"/>
                <w:sz w:val="16"/>
                <w:lang w:val="en-US"/>
              </w:rPr>
            </w:pPr>
            <w:r w:rsidRPr="00E47627">
              <w:rPr>
                <w:rFonts w:cstheme="minorHAnsi"/>
                <w:b w:val="0"/>
                <w:bCs w:val="0"/>
                <w:sz w:val="16"/>
              </w:rPr>
              <w:t xml:space="preserve">1.4 </w:t>
            </w:r>
            <w:r w:rsidR="00E47627" w:rsidRPr="00E47627">
              <w:rPr>
                <w:rFonts w:cstheme="minorHAnsi"/>
                <w:b w:val="0"/>
                <w:bCs w:val="0"/>
                <w:sz w:val="16"/>
              </w:rPr>
              <w:t>Funkcia (p</w:t>
            </w:r>
            <w:r w:rsidR="00E22AC8" w:rsidRPr="00E47627">
              <w:rPr>
                <w:rFonts w:cstheme="minorHAnsi"/>
                <w:b w:val="0"/>
                <w:bCs w:val="0"/>
                <w:sz w:val="16"/>
              </w:rPr>
              <w:t>racovná poz</w:t>
            </w:r>
            <w:r w:rsidR="00BC2060" w:rsidRPr="00E47627">
              <w:rPr>
                <w:rFonts w:cstheme="minorHAnsi"/>
                <w:b w:val="0"/>
                <w:bCs w:val="0"/>
                <w:sz w:val="16"/>
              </w:rPr>
              <w:t>ícia</w:t>
            </w:r>
            <w:r w:rsidR="00E47627" w:rsidRPr="00E47627">
              <w:rPr>
                <w:rFonts w:cstheme="minorHAnsi"/>
                <w:b w:val="0"/>
                <w:bCs w:val="0"/>
                <w:sz w:val="16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4E44" w:rsidRPr="00631101" w:rsidRDefault="00D77E98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Výskumný pracovník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5</w:t>
            </w:r>
            <w:r w:rsidRPr="00631101">
              <w:rPr>
                <w:rFonts w:cstheme="minorHAnsi"/>
                <w:b w:val="0"/>
                <w:sz w:val="16"/>
              </w:rPr>
              <w:t xml:space="preserve"> E-mailová adresa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D77E98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gabriela.gencurova@ku.sk</w:t>
            </w:r>
          </w:p>
        </w:tc>
      </w:tr>
      <w:tr w:rsidR="00631101" w:rsidRPr="00631101" w:rsidTr="00C221AB">
        <w:trPr>
          <w:gridAfter w:val="1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6</w:t>
            </w:r>
            <w:r w:rsidRPr="00631101">
              <w:rPr>
                <w:rFonts w:cstheme="minorHAnsi"/>
                <w:b w:val="0"/>
                <w:sz w:val="16"/>
              </w:rPr>
              <w:t xml:space="preserve"> Hyperlink na záznam osoby v </w:t>
            </w:r>
            <w:r w:rsidR="00CC0170">
              <w:rPr>
                <w:rFonts w:cstheme="minorHAnsi"/>
                <w:b w:val="0"/>
                <w:sz w:val="16"/>
              </w:rPr>
              <w:t>R</w:t>
            </w:r>
            <w:r w:rsidRPr="00631101">
              <w:rPr>
                <w:rFonts w:cstheme="minorHAnsi"/>
                <w:b w:val="0"/>
                <w:sz w:val="16"/>
              </w:rPr>
              <w:t>egistri zamestnancov vysokých škôl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D77E98" w:rsidP="00631101">
            <w:pPr>
              <w:rPr>
                <w:rFonts w:cstheme="minorHAnsi"/>
                <w:i/>
                <w:sz w:val="20"/>
              </w:rPr>
            </w:pPr>
            <w:r w:rsidRPr="00D77E98">
              <w:rPr>
                <w:rFonts w:cstheme="minorHAnsi"/>
                <w:i/>
                <w:sz w:val="20"/>
              </w:rPr>
              <w:t>https://www.portalvs.sk/regzam/detail/21469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7</w:t>
            </w:r>
            <w:r w:rsidRPr="00631101">
              <w:rPr>
                <w:rFonts w:cstheme="minorHAnsi"/>
                <w:b w:val="0"/>
                <w:sz w:val="16"/>
              </w:rPr>
              <w:t xml:space="preserve"> Názov študijného odboru, v ktorom pôsobí na vysokej škole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D77E98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Učiteľstvo a pedagogické vedy</w:t>
            </w:r>
          </w:p>
        </w:tc>
      </w:tr>
      <w:tr w:rsidR="00631101" w:rsidRPr="00631101" w:rsidTr="00C221AB">
        <w:trPr>
          <w:gridAfter w:val="1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I.</w:t>
            </w:r>
            <w:r w:rsidR="00E47627">
              <w:rPr>
                <w:b w:val="0"/>
                <w:bCs w:val="0"/>
                <w:sz w:val="16"/>
                <w:szCs w:val="16"/>
              </w:rPr>
              <w:t>8</w:t>
            </w:r>
            <w:r w:rsidRPr="27AAA57B">
              <w:rPr>
                <w:b w:val="0"/>
                <w:bCs w:val="0"/>
                <w:sz w:val="16"/>
                <w:szCs w:val="16"/>
              </w:rPr>
              <w:t xml:space="preserve"> ORCID </w:t>
            </w:r>
            <w:r w:rsidR="2A3DF509" w:rsidRPr="27AAA57B">
              <w:rPr>
                <w:b w:val="0"/>
                <w:bCs w:val="0"/>
                <w:sz w:val="16"/>
                <w:szCs w:val="16"/>
              </w:rPr>
              <w:t>iD</w:t>
            </w:r>
            <w:r w:rsidR="00B9244E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3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3E60F4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nil"/>
              <w:bottom w:val="single" w:sz="2" w:space="0" w:color="auto"/>
            </w:tcBorders>
          </w:tcPr>
          <w:p w:rsidR="00631101" w:rsidRPr="003E60F4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II. </w:t>
            </w:r>
            <w:r w:rsidR="008A1864">
              <w:rPr>
                <w:sz w:val="20"/>
                <w:szCs w:val="20"/>
              </w:rPr>
              <w:t>V</w:t>
            </w:r>
            <w:r w:rsidRPr="27AAA57B">
              <w:rPr>
                <w:sz w:val="20"/>
                <w:szCs w:val="20"/>
              </w:rPr>
              <w:t>ysokoškolsk</w:t>
            </w:r>
            <w:r w:rsidR="008A1864">
              <w:rPr>
                <w:sz w:val="20"/>
                <w:szCs w:val="20"/>
              </w:rPr>
              <w:t xml:space="preserve">é </w:t>
            </w:r>
            <w:r w:rsidRPr="27AAA57B">
              <w:rPr>
                <w:sz w:val="20"/>
                <w:szCs w:val="20"/>
              </w:rPr>
              <w:t>vzdelan</w:t>
            </w:r>
            <w:r w:rsidR="008A1864">
              <w:rPr>
                <w:sz w:val="20"/>
                <w:szCs w:val="20"/>
              </w:rPr>
              <w:t>ie</w:t>
            </w:r>
            <w:r w:rsidRPr="27AAA57B">
              <w:rPr>
                <w:sz w:val="20"/>
                <w:szCs w:val="20"/>
              </w:rPr>
              <w:t xml:space="preserve"> a ďalš</w:t>
            </w:r>
            <w:r w:rsidR="008A1864">
              <w:rPr>
                <w:sz w:val="20"/>
                <w:szCs w:val="20"/>
              </w:rPr>
              <w:t>í</w:t>
            </w:r>
            <w:r w:rsidRPr="27AAA57B">
              <w:rPr>
                <w:sz w:val="20"/>
                <w:szCs w:val="20"/>
              </w:rPr>
              <w:t xml:space="preserve"> kvalifikačn</w:t>
            </w:r>
            <w:r w:rsidR="008A1864">
              <w:rPr>
                <w:sz w:val="20"/>
                <w:szCs w:val="20"/>
              </w:rPr>
              <w:t>ý r</w:t>
            </w:r>
            <w:r w:rsidRPr="27AAA57B">
              <w:rPr>
                <w:sz w:val="20"/>
                <w:szCs w:val="20"/>
              </w:rPr>
              <w:t>ast</w:t>
            </w:r>
          </w:p>
        </w:tc>
      </w:tr>
      <w:tr w:rsidR="00631101" w:rsidRPr="00631101" w:rsidTr="00C221AB">
        <w:trPr>
          <w:gridAfter w:val="1"/>
          <w:wAfter w:w="274" w:type="dxa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Cs/>
                <w:sz w:val="16"/>
              </w:rPr>
            </w:pPr>
            <w:r w:rsidRPr="00631101">
              <w:rPr>
                <w:rFonts w:cstheme="minorHAnsi"/>
                <w:bCs/>
                <w:sz w:val="16"/>
              </w:rPr>
              <w:t>Názov vysokej školy alebo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Cs/>
                <w:sz w:val="16"/>
              </w:rPr>
            </w:pPr>
            <w:r w:rsidRPr="00631101">
              <w:rPr>
                <w:rFonts w:cstheme="minorHAnsi"/>
                <w:bCs/>
                <w:sz w:val="16"/>
              </w:rPr>
              <w:t xml:space="preserve">Rok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Cs/>
                <w:sz w:val="16"/>
              </w:rPr>
            </w:pPr>
            <w:r w:rsidRPr="00631101">
              <w:rPr>
                <w:rFonts w:cstheme="minorHAnsi"/>
                <w:bCs/>
                <w:sz w:val="16"/>
              </w:rPr>
              <w:t>Odbor a program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Vysokoškolské vzdelanie prvého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>Katolícka Univerzita v Ružomberku, Teologická fakulta Košice</w:t>
            </w:r>
          </w:p>
          <w:p w:rsidR="00631101" w:rsidRPr="001A0A0C" w:rsidRDefault="004F2A0B" w:rsidP="004F2A0B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Hlavná 89,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4F2A0B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A0A0C" w:rsidRDefault="001A0A0C" w:rsidP="00631101">
            <w:pPr>
              <w:rPr>
                <w:rFonts w:cstheme="minorHAnsi"/>
                <w:b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Bc. </w:t>
            </w:r>
            <w:r w:rsidR="004F2A0B"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Učiteľstvo náboženskej výchovy a náuky o spoločnosti</w:t>
            </w:r>
          </w:p>
        </w:tc>
      </w:tr>
      <w:tr w:rsidR="001A0A0C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Pr="00631101" w:rsidRDefault="001A0A0C" w:rsidP="00631101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Pr="001A0A0C" w:rsidRDefault="001A0A0C" w:rsidP="008B5EB3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SNK Martin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Default="001A0A0C" w:rsidP="008B5EB3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2015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Default="001A0A0C" w:rsidP="008B5EB3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>
              <w:rPr>
                <w:rFonts w:ascii="Times New Roman" w:hAnsi="Times New Roman"/>
                <w:i/>
                <w:sz w:val="20"/>
                <w:szCs w:val="18"/>
              </w:rPr>
              <w:t>Akreditovaný VP: Knihovníctvo-</w:t>
            </w:r>
          </w:p>
          <w:p w:rsidR="001A0A0C" w:rsidRPr="001A0A0C" w:rsidRDefault="001A0A0C" w:rsidP="008B5EB3">
            <w:pPr>
              <w:rPr>
                <w:rFonts w:ascii="Times New Roman" w:hAnsi="Times New Roman"/>
                <w:b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Knihovník v akademickej knižnici</w:t>
            </w:r>
          </w:p>
        </w:tc>
      </w:tr>
      <w:tr w:rsidR="001A0A0C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Pr="00631101" w:rsidRDefault="001A0A0C" w:rsidP="00631101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Pr="001A0A0C" w:rsidRDefault="001A0A0C" w:rsidP="008B5EB3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SNK Martin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Default="001A0A0C" w:rsidP="008B5EB3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2015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Pr="00446736" w:rsidRDefault="001A0A0C" w:rsidP="008B5EB3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Akreditovaný. VP: </w:t>
            </w:r>
            <w:r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Knihovníctvo </w:t>
            </w:r>
            <w:r>
              <w:rPr>
                <w:rFonts w:ascii="Times New Roman" w:hAnsi="Times New Roman"/>
                <w:i/>
                <w:sz w:val="20"/>
                <w:szCs w:val="18"/>
              </w:rPr>
              <w:t>-Všeobecný úvod do knihovníctva</w:t>
            </w:r>
          </w:p>
        </w:tc>
      </w:tr>
      <w:tr w:rsidR="001A0A0C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Pr="00631101" w:rsidRDefault="001A0A0C" w:rsidP="00631101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Pr="001A0A0C" w:rsidRDefault="001A0A0C" w:rsidP="008B5EB3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SISp Bratislava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Default="001A0A0C" w:rsidP="008B5EB3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0A0C" w:rsidRPr="001A0A0C" w:rsidRDefault="001A0A0C" w:rsidP="008B5EB3">
            <w:pPr>
              <w:rPr>
                <w:rFonts w:ascii="Times New Roman" w:hAnsi="Times New Roman" w:cs="Times New Roman"/>
                <w:i/>
                <w:sz w:val="20"/>
                <w:szCs w:val="18"/>
                <w:vertAlign w:val="superscript"/>
              </w:rPr>
            </w:pP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Akreditovaný </w:t>
            </w:r>
            <w:r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skúšobný komisár ECDL/ICDL</w:t>
            </w:r>
            <w:r w:rsidRPr="001A0A0C">
              <w:rPr>
                <w:rFonts w:ascii="Times New Roman" w:hAnsi="Times New Roman" w:cs="Times New Roman"/>
                <w:i/>
                <w:sz w:val="20"/>
                <w:szCs w:val="18"/>
                <w:vertAlign w:val="superscript"/>
              </w:rPr>
              <w:t>©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Vysokoškolské vzdelanie druhého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 xml:space="preserve">Katolícka Univerzita v Ružomberku, Teologická fakulta </w:t>
            </w:r>
          </w:p>
          <w:p w:rsidR="00631101" w:rsidRPr="001A0A0C" w:rsidRDefault="004F2A0B" w:rsidP="004F2A0B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Hlavná 89,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4F2A0B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A0A0C" w:rsidRDefault="001A0A0C" w:rsidP="001A0A0C">
            <w:pPr>
              <w:rPr>
                <w:rFonts w:cstheme="minorHAnsi"/>
                <w:b/>
                <w:i/>
                <w:sz w:val="20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Mgr.</w:t>
            </w:r>
            <w:r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 - </w:t>
            </w:r>
            <w:r w:rsidR="004F2A0B"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Učiteľstvo náboženskej výchovy a filozofie</w:t>
            </w:r>
          </w:p>
        </w:tc>
      </w:tr>
      <w:tr w:rsidR="004F2A0B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 xml:space="preserve">Katolícka Univerzita v Ružomberku, Teologická fakulta </w:t>
            </w:r>
          </w:p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>Hlavná 89,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1A0A0C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Rozšír. štúdium: </w:t>
            </w:r>
            <w:r w:rsidRPr="00446736">
              <w:rPr>
                <w:rFonts w:ascii="Times New Roman" w:hAnsi="Times New Roman"/>
                <w:i/>
                <w:sz w:val="20"/>
                <w:szCs w:val="18"/>
              </w:rPr>
              <w:t xml:space="preserve">Učiteľstvo </w:t>
            </w: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akademických predmetov: </w:t>
            </w:r>
            <w:r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učiteľstvo Dejepisu</w:t>
            </w:r>
          </w:p>
        </w:tc>
      </w:tr>
      <w:tr w:rsidR="004F2A0B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 xml:space="preserve">Katolícka Univerzita v Ružomberku, Teologická fakulta </w:t>
            </w:r>
          </w:p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>Hlavná 89,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1A0A0C" w:rsidP="001A0A0C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 xml:space="preserve">Rigorózne konanie </w:t>
            </w: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PaedDr. - </w:t>
            </w:r>
            <w:r w:rsidRPr="001A0A0C">
              <w:rPr>
                <w:rFonts w:ascii="Times New Roman" w:hAnsi="Times New Roman"/>
                <w:i/>
                <w:sz w:val="20"/>
                <w:szCs w:val="18"/>
              </w:rPr>
              <w:softHyphen/>
            </w:r>
            <w:r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pedagogika</w:t>
            </w:r>
          </w:p>
        </w:tc>
      </w:tr>
      <w:tr w:rsidR="004F2A0B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 xml:space="preserve">Katolícka Univerzita v Ružomberku, Teologická fakulta </w:t>
            </w:r>
          </w:p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>Hlavná 89,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631101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Licenciát –</w:t>
            </w:r>
            <w:r w:rsidR="001A0A0C" w:rsidRPr="001A0A0C">
              <w:rPr>
                <w:rFonts w:ascii="Times New Roman" w:hAnsi="Times New Roman"/>
                <w:i/>
                <w:sz w:val="20"/>
                <w:szCs w:val="18"/>
              </w:rPr>
              <w:t xml:space="preserve"> </w:t>
            </w:r>
            <w:r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Katolícka teológia</w:t>
            </w:r>
          </w:p>
        </w:tc>
      </w:tr>
      <w:tr w:rsidR="004F2A0B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 xml:space="preserve">Katolícka Univerzita v Ružomberku, Teologická fakulta </w:t>
            </w:r>
          </w:p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>Hlavná 89,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Default="004F2A0B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1A0A0C" w:rsidP="00631101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Rozšír. štúdium: </w:t>
            </w:r>
            <w:r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Učiteľstvo výchovno-vzdelávacích predmetov: učiteľstvo etickej </w:t>
            </w:r>
            <w:r w:rsidR="004F2A0B"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výchovy</w:t>
            </w:r>
          </w:p>
        </w:tc>
      </w:tr>
      <w:tr w:rsidR="004F2A0B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 xml:space="preserve">Katolícka Univerzita v Ružomberku, Teologická fakulta </w:t>
            </w:r>
          </w:p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>Hlavná 89,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631101" w:rsidRDefault="004F2A0B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1A0A0C" w:rsidP="001A0A0C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 xml:space="preserve">Rigorózne konanie </w:t>
            </w: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PhDr. </w:t>
            </w: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-</w:t>
            </w: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 </w:t>
            </w:r>
            <w:r w:rsidR="004F2A0B"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Sociálna filozofia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lastRenderedPageBreak/>
              <w:t>Vysokoškolské vzdelanie tretieho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A0B" w:rsidRPr="001A0A0C" w:rsidRDefault="004F2A0B" w:rsidP="004F2A0B">
            <w:pPr>
              <w:pStyle w:val="ECVOrganisationDetails"/>
              <w:spacing w:before="0" w:after="0" w:line="240" w:lineRule="auto"/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</w:pPr>
            <w:r w:rsidRPr="001A0A0C">
              <w:rPr>
                <w:rFonts w:ascii="Times New Roman" w:eastAsiaTheme="minorHAnsi" w:hAnsi="Times New Roman" w:cstheme="minorBidi"/>
                <w:i/>
                <w:color w:val="auto"/>
                <w:spacing w:val="0"/>
                <w:kern w:val="0"/>
                <w:sz w:val="20"/>
                <w:lang w:val="sk-SK" w:eastAsia="en-US" w:bidi="ar-SA"/>
              </w:rPr>
              <w:t>Katolícka Univerzita v Ružomberku, Teologická fakulta Košice</w:t>
            </w:r>
          </w:p>
          <w:p w:rsidR="00631101" w:rsidRPr="001A0A0C" w:rsidRDefault="004F2A0B" w:rsidP="004F2A0B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Hlavná 89,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4F2A0B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A0A0C" w:rsidRDefault="001A0A0C" w:rsidP="00631101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>Doktorát</w:t>
            </w:r>
            <w:r>
              <w:rPr>
                <w:rFonts w:ascii="Times New Roman" w:hAnsi="Times New Roman"/>
                <w:i/>
                <w:sz w:val="20"/>
                <w:szCs w:val="18"/>
              </w:rPr>
              <w:t xml:space="preserve"> </w:t>
            </w:r>
            <w:r w:rsidRPr="001A0A0C">
              <w:rPr>
                <w:rFonts w:ascii="Times New Roman" w:hAnsi="Times New Roman"/>
                <w:i/>
                <w:sz w:val="20"/>
                <w:szCs w:val="18"/>
              </w:rPr>
              <w:t xml:space="preserve"> - </w:t>
            </w:r>
            <w:r w:rsidR="004F2A0B" w:rsidRPr="001A0A0C">
              <w:rPr>
                <w:rFonts w:ascii="Times New Roman" w:hAnsi="Times New Roman"/>
                <w:b/>
                <w:i/>
                <w:sz w:val="20"/>
                <w:szCs w:val="18"/>
              </w:rPr>
              <w:t>Katolícka teológia</w:t>
            </w: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Titul docent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Titul profesor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Titul DrSc.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nil"/>
              <w:bottom w:val="single" w:sz="2" w:space="0" w:color="auto"/>
            </w:tcBorders>
          </w:tcPr>
          <w:p w:rsidR="00631101" w:rsidRPr="00631101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III. </w:t>
            </w:r>
            <w:r w:rsidR="00164A9C">
              <w:rPr>
                <w:sz w:val="20"/>
                <w:szCs w:val="20"/>
              </w:rPr>
              <w:t xml:space="preserve">Súčasné a predchádzajúce </w:t>
            </w:r>
            <w:r w:rsidRPr="27AAA57B">
              <w:rPr>
                <w:sz w:val="20"/>
                <w:szCs w:val="20"/>
              </w:rPr>
              <w:t>zamestnania</w:t>
            </w: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5B2D58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5B2D58">
              <w:rPr>
                <w:rFonts w:cstheme="minorHAnsi"/>
                <w:b w:val="0"/>
                <w:sz w:val="16"/>
                <w:szCs w:val="16"/>
              </w:rPr>
              <w:t>Zamestnanie/funkcia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5B2D58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Inštitúcia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5B2D58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 xml:space="preserve">Časové vymedzenie 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801583" w:rsidRDefault="00801583" w:rsidP="00801583">
            <w:pPr>
              <w:rPr>
                <w:rFonts w:cstheme="minorHAnsi"/>
                <w:b w:val="0"/>
                <w:sz w:val="18"/>
                <w:szCs w:val="18"/>
              </w:rPr>
            </w:pPr>
            <w:r w:rsidRPr="00801583">
              <w:rPr>
                <w:rFonts w:cstheme="minorHAnsi"/>
                <w:b w:val="0"/>
                <w:sz w:val="18"/>
                <w:szCs w:val="18"/>
              </w:rPr>
              <w:t>vedecko-výskumný pracovník v odbore pedagogika a didaktika</w:t>
            </w:r>
          </w:p>
          <w:p w:rsidR="00631101" w:rsidRPr="00631101" w:rsidRDefault="00801583" w:rsidP="00801583">
            <w:pPr>
              <w:rPr>
                <w:rFonts w:cstheme="minorHAnsi"/>
                <w:b w:val="0"/>
                <w:sz w:val="18"/>
                <w:szCs w:val="18"/>
              </w:rPr>
            </w:pPr>
            <w:r w:rsidRPr="00801583">
              <w:rPr>
                <w:rFonts w:cstheme="minorHAnsi"/>
                <w:b w:val="0"/>
                <w:sz w:val="18"/>
                <w:szCs w:val="18"/>
              </w:rPr>
              <w:t>akademických a výchovno-vzdelávacích predmetov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Katedra spoločenských vied TF KU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1.9.2015 - trvá</w:t>
            </w:r>
          </w:p>
        </w:tc>
      </w:tr>
      <w:tr w:rsidR="00801583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631101" w:rsidRDefault="00801583" w:rsidP="00631101">
            <w:pPr>
              <w:rPr>
                <w:rFonts w:cstheme="minorHAnsi"/>
                <w:b w:val="0"/>
                <w:sz w:val="18"/>
                <w:szCs w:val="18"/>
              </w:rPr>
            </w:pPr>
            <w:r w:rsidRPr="009908CB">
              <w:rPr>
                <w:rFonts w:cstheme="minorHAnsi"/>
                <w:b w:val="0"/>
                <w:sz w:val="18"/>
                <w:szCs w:val="18"/>
              </w:rPr>
              <w:t>denný doktorand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Katedra spoločenských vied TF KU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9908CB" w:rsidRDefault="00801583" w:rsidP="00801583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15.9.2012 – 29.8.2015</w:t>
            </w:r>
          </w:p>
        </w:tc>
      </w:tr>
      <w:tr w:rsidR="00801583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631101" w:rsidRDefault="00801583" w:rsidP="00631101">
            <w:pPr>
              <w:rPr>
                <w:rFonts w:cstheme="minorHAnsi"/>
                <w:b w:val="0"/>
                <w:sz w:val="18"/>
                <w:szCs w:val="18"/>
              </w:rPr>
            </w:pPr>
            <w:r w:rsidRPr="009908CB">
              <w:rPr>
                <w:rFonts w:cstheme="minorHAnsi"/>
                <w:b w:val="0"/>
                <w:sz w:val="18"/>
                <w:szCs w:val="18"/>
              </w:rPr>
              <w:t>učiteľ ZŠ - aprobácia DEJ, NAV, OBN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Základná škola, Ľ. Podjavorinskej 1,  040 11 Košice – Lunik IX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18.9.2010 – 3.9.2012</w:t>
            </w: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D91371" w:rsidP="00631101">
            <w:pPr>
              <w:rPr>
                <w:rFonts w:cstheme="minorHAnsi"/>
                <w:b w:val="0"/>
                <w:sz w:val="18"/>
                <w:szCs w:val="18"/>
              </w:rPr>
            </w:pPr>
            <w:r>
              <w:rPr>
                <w:rFonts w:cstheme="minorHAnsi"/>
                <w:b w:val="0"/>
                <w:sz w:val="18"/>
                <w:szCs w:val="18"/>
              </w:rPr>
              <w:t>a</w:t>
            </w:r>
            <w:r w:rsidR="00801583">
              <w:rPr>
                <w:rFonts w:cstheme="minorHAnsi"/>
                <w:b w:val="0"/>
                <w:sz w:val="18"/>
                <w:szCs w:val="18"/>
              </w:rPr>
              <w:t>sistent učiteľa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Základná škola, Mládežnícka 3,  040 15 Košice - Šaca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31.12.2008 – 17.9.2010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801583" w:rsidP="00631101">
            <w:pPr>
              <w:rPr>
                <w:rFonts w:cstheme="minorHAnsi"/>
                <w:b w:val="0"/>
                <w:sz w:val="18"/>
                <w:szCs w:val="18"/>
              </w:rPr>
            </w:pPr>
            <w:r w:rsidRPr="009908CB">
              <w:rPr>
                <w:rFonts w:cstheme="minorHAnsi"/>
                <w:b w:val="0"/>
                <w:sz w:val="18"/>
                <w:szCs w:val="18"/>
              </w:rPr>
              <w:t>projektový manažér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Miestny Úrad MČ Košice-Šaca,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2006 – 2008</w:t>
            </w: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801583" w:rsidP="00631101">
            <w:pPr>
              <w:rPr>
                <w:rFonts w:cstheme="minorHAnsi"/>
                <w:b w:val="0"/>
                <w:sz w:val="18"/>
                <w:szCs w:val="18"/>
              </w:rPr>
            </w:pPr>
            <w:r w:rsidRPr="009908CB">
              <w:rPr>
                <w:rFonts w:cstheme="minorHAnsi"/>
                <w:b w:val="0"/>
                <w:sz w:val="18"/>
                <w:szCs w:val="18"/>
              </w:rPr>
              <w:t>zubný technik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Nemocnica VSŽ a. s., 040 15 Košice – Šaca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2001-2003</w:t>
            </w:r>
          </w:p>
        </w:tc>
      </w:tr>
      <w:tr w:rsidR="00801583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631101" w:rsidRDefault="00801583" w:rsidP="00631101">
            <w:pPr>
              <w:rPr>
                <w:rFonts w:cstheme="minorHAnsi"/>
                <w:b w:val="0"/>
                <w:sz w:val="18"/>
                <w:szCs w:val="18"/>
              </w:rPr>
            </w:pPr>
            <w:r w:rsidRPr="009908CB">
              <w:rPr>
                <w:rFonts w:cstheme="minorHAnsi"/>
                <w:b w:val="0"/>
                <w:sz w:val="18"/>
                <w:szCs w:val="18"/>
              </w:rPr>
              <w:t>zubný technik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9908CB" w:rsidRDefault="00801583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ŽNsP, Masarykova 10, Košice, 040 01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9908CB" w:rsidRDefault="00801583" w:rsidP="009908CB">
            <w:pPr>
              <w:rPr>
                <w:rFonts w:cstheme="minorHAnsi"/>
                <w:bCs/>
                <w:sz w:val="18"/>
                <w:szCs w:val="18"/>
              </w:rPr>
            </w:pPr>
            <w:r w:rsidRPr="009908CB">
              <w:rPr>
                <w:rFonts w:cstheme="minorHAnsi"/>
                <w:bCs/>
                <w:sz w:val="18"/>
                <w:szCs w:val="18"/>
              </w:rPr>
              <w:t>1994-</w:t>
            </w:r>
            <w:r w:rsidR="009908CB" w:rsidRPr="009908CB">
              <w:rPr>
                <w:rFonts w:cstheme="minorHAnsi"/>
                <w:bCs/>
                <w:sz w:val="18"/>
                <w:szCs w:val="18"/>
              </w:rPr>
              <w:t>2001</w:t>
            </w:r>
          </w:p>
        </w:tc>
      </w:tr>
      <w:tr w:rsidR="00801583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631101" w:rsidRDefault="00801583" w:rsidP="00631101">
            <w:pPr>
              <w:rPr>
                <w:rFonts w:cstheme="minorHAnsi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631101" w:rsidRDefault="00801583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583" w:rsidRPr="00631101" w:rsidRDefault="00801583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31101" w:rsidRPr="00AC26B4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nil"/>
              <w:bottom w:val="single" w:sz="2" w:space="0" w:color="auto"/>
            </w:tcBorders>
          </w:tcPr>
          <w:p w:rsidR="00631101" w:rsidRPr="00631101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IV. </w:t>
            </w:r>
            <w:r w:rsidR="00164584">
              <w:rPr>
                <w:sz w:val="20"/>
                <w:szCs w:val="20"/>
              </w:rPr>
              <w:t>R</w:t>
            </w:r>
            <w:r w:rsidRPr="27AAA57B">
              <w:rPr>
                <w:sz w:val="20"/>
                <w:szCs w:val="20"/>
              </w:rPr>
              <w:t>ozvoj pedagogických</w:t>
            </w:r>
            <w:r w:rsidR="00006F19">
              <w:rPr>
                <w:sz w:val="20"/>
                <w:szCs w:val="20"/>
              </w:rPr>
              <w:t xml:space="preserve">, </w:t>
            </w:r>
            <w:r w:rsidR="00164584" w:rsidRPr="27AAA57B">
              <w:rPr>
                <w:sz w:val="20"/>
                <w:szCs w:val="20"/>
              </w:rPr>
              <w:t>odborných, jazykových, digitálnych a iných zručností</w:t>
            </w: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5B2D58" w:rsidRDefault="00693B4A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>
              <w:rPr>
                <w:rFonts w:cstheme="minorHAnsi"/>
                <w:b w:val="0"/>
                <w:sz w:val="16"/>
                <w:szCs w:val="16"/>
              </w:rPr>
              <w:t>Popis aktivity/n</w:t>
            </w:r>
            <w:r w:rsidR="00631101" w:rsidRPr="005B2D58">
              <w:rPr>
                <w:rFonts w:cstheme="minorHAnsi"/>
                <w:b w:val="0"/>
                <w:sz w:val="16"/>
                <w:szCs w:val="16"/>
              </w:rPr>
              <w:t xml:space="preserve">ázov </w:t>
            </w:r>
            <w:r w:rsidR="00FD77E7">
              <w:rPr>
                <w:rFonts w:cstheme="minorHAnsi"/>
                <w:b w:val="0"/>
                <w:sz w:val="16"/>
                <w:szCs w:val="16"/>
              </w:rPr>
              <w:t>kurzu</w:t>
            </w:r>
            <w:r w:rsidR="00631101" w:rsidRPr="005B2D58">
              <w:rPr>
                <w:rFonts w:cstheme="minorHAnsi"/>
                <w:b w:val="0"/>
                <w:sz w:val="16"/>
                <w:szCs w:val="16"/>
              </w:rPr>
              <w:t>/</w:t>
            </w:r>
            <w:r w:rsidR="00FD77E7">
              <w:rPr>
                <w:rFonts w:cstheme="minorHAnsi"/>
                <w:b w:val="0"/>
                <w:sz w:val="16"/>
                <w:szCs w:val="16"/>
              </w:rPr>
              <w:t>iné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5B2D58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Názov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5B2D58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Rok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C221AB" w:rsidRDefault="004F2A0B" w:rsidP="00C221AB">
            <w:pPr>
              <w:rPr>
                <w:rFonts w:cstheme="minorHAnsi"/>
                <w:b w:val="0"/>
                <w:sz w:val="18"/>
                <w:szCs w:val="18"/>
              </w:rPr>
            </w:pPr>
            <w:r>
              <w:rPr>
                <w:rFonts w:cstheme="minorHAnsi"/>
                <w:b w:val="0"/>
                <w:sz w:val="18"/>
                <w:szCs w:val="18"/>
              </w:rPr>
              <w:t>Certifikát ECDL</w:t>
            </w:r>
            <w:r w:rsidR="001A0A0C">
              <w:rPr>
                <w:rFonts w:cstheme="minorHAnsi"/>
                <w:b w:val="0"/>
                <w:sz w:val="18"/>
                <w:szCs w:val="18"/>
              </w:rPr>
              <w:t>/ICDL</w:t>
            </w:r>
            <w:r>
              <w:rPr>
                <w:rFonts w:cstheme="minorHAnsi"/>
                <w:b w:val="0"/>
                <w:sz w:val="18"/>
                <w:szCs w:val="18"/>
              </w:rPr>
              <w:t xml:space="preserve">  - </w:t>
            </w:r>
            <w:r w:rsidR="001A0A0C">
              <w:rPr>
                <w:rFonts w:cstheme="minorHAnsi"/>
                <w:b w:val="0"/>
                <w:sz w:val="18"/>
                <w:szCs w:val="18"/>
              </w:rPr>
              <w:t>ú</w:t>
            </w:r>
            <w:r>
              <w:rPr>
                <w:rFonts w:cstheme="minorHAnsi"/>
                <w:b w:val="0"/>
                <w:sz w:val="18"/>
                <w:szCs w:val="18"/>
              </w:rPr>
              <w:t>roveň</w:t>
            </w:r>
            <w:r w:rsidR="001B2FD0">
              <w:rPr>
                <w:rFonts w:cstheme="minorHAnsi"/>
                <w:b w:val="0"/>
                <w:sz w:val="18"/>
                <w:szCs w:val="18"/>
              </w:rPr>
              <w:t>:</w:t>
            </w:r>
            <w:r>
              <w:rPr>
                <w:rFonts w:cstheme="minorHAnsi"/>
                <w:b w:val="0"/>
                <w:sz w:val="18"/>
                <w:szCs w:val="18"/>
              </w:rPr>
              <w:t xml:space="preserve"> </w:t>
            </w:r>
            <w:r w:rsidRPr="001A0A0C">
              <w:rPr>
                <w:rFonts w:cstheme="minorHAnsi"/>
                <w:sz w:val="18"/>
                <w:szCs w:val="18"/>
              </w:rPr>
              <w:t>digitálna kvalifikovanosť</w:t>
            </w:r>
            <w:r>
              <w:rPr>
                <w:rFonts w:cstheme="minorHAnsi"/>
                <w:b w:val="0"/>
                <w:sz w:val="18"/>
                <w:szCs w:val="18"/>
              </w:rPr>
              <w:t xml:space="preserve"> (M2, M3, M4,</w:t>
            </w:r>
            <w:r w:rsidR="001B2FD0">
              <w:rPr>
                <w:rFonts w:cstheme="minorHAnsi"/>
                <w:b w:val="0"/>
                <w:sz w:val="18"/>
                <w:szCs w:val="18"/>
              </w:rPr>
              <w:t xml:space="preserve"> </w:t>
            </w:r>
            <w:r>
              <w:rPr>
                <w:rFonts w:cstheme="minorHAnsi"/>
                <w:b w:val="0"/>
                <w:sz w:val="18"/>
                <w:szCs w:val="18"/>
              </w:rPr>
              <w:t>M5,</w:t>
            </w:r>
            <w:r w:rsidR="001B2FD0">
              <w:rPr>
                <w:rFonts w:cstheme="minorHAnsi"/>
                <w:b w:val="0"/>
                <w:sz w:val="18"/>
                <w:szCs w:val="18"/>
              </w:rPr>
              <w:t xml:space="preserve"> </w:t>
            </w:r>
            <w:r>
              <w:rPr>
                <w:rFonts w:cstheme="minorHAnsi"/>
                <w:b w:val="0"/>
                <w:sz w:val="18"/>
                <w:szCs w:val="18"/>
              </w:rPr>
              <w:t>M6,</w:t>
            </w:r>
            <w:r w:rsidR="001B2FD0">
              <w:rPr>
                <w:rFonts w:cstheme="minorHAnsi"/>
                <w:b w:val="0"/>
                <w:sz w:val="18"/>
                <w:szCs w:val="18"/>
              </w:rPr>
              <w:t xml:space="preserve"> </w:t>
            </w:r>
            <w:r>
              <w:rPr>
                <w:rFonts w:cstheme="minorHAnsi"/>
                <w:b w:val="0"/>
                <w:sz w:val="18"/>
                <w:szCs w:val="18"/>
              </w:rPr>
              <w:t>M7,</w:t>
            </w:r>
            <w:r w:rsidR="001B2FD0">
              <w:rPr>
                <w:rFonts w:cstheme="minorHAnsi"/>
                <w:b w:val="0"/>
                <w:sz w:val="18"/>
                <w:szCs w:val="18"/>
              </w:rPr>
              <w:t xml:space="preserve"> </w:t>
            </w:r>
            <w:r>
              <w:rPr>
                <w:rFonts w:cstheme="minorHAnsi"/>
                <w:b w:val="0"/>
                <w:sz w:val="18"/>
                <w:szCs w:val="18"/>
              </w:rPr>
              <w:t>M9,</w:t>
            </w:r>
            <w:r w:rsidR="001B2FD0">
              <w:rPr>
                <w:rFonts w:cstheme="minorHAnsi"/>
                <w:b w:val="0"/>
                <w:sz w:val="18"/>
                <w:szCs w:val="18"/>
              </w:rPr>
              <w:t xml:space="preserve"> </w:t>
            </w:r>
            <w:r>
              <w:rPr>
                <w:rFonts w:cstheme="minorHAnsi"/>
                <w:b w:val="0"/>
                <w:sz w:val="18"/>
                <w:szCs w:val="18"/>
              </w:rPr>
              <w:t>M12</w:t>
            </w:r>
            <w:r w:rsidR="001B2FD0">
              <w:rPr>
                <w:rFonts w:cstheme="minorHAnsi"/>
                <w:b w:val="0"/>
                <w:sz w:val="18"/>
                <w:szCs w:val="18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4F2A0B" w:rsidP="0063110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SISp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4F2A0B" w:rsidP="0063110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2021</w:t>
            </w: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C221AB" w:rsidP="001B2FD0">
            <w:pPr>
              <w:rPr>
                <w:rFonts w:cstheme="minorHAnsi"/>
                <w:b w:val="0"/>
                <w:sz w:val="18"/>
                <w:szCs w:val="18"/>
              </w:rPr>
            </w:pPr>
            <w:r>
              <w:rPr>
                <w:rFonts w:cstheme="minorHAnsi"/>
                <w:b w:val="0"/>
                <w:sz w:val="18"/>
                <w:szCs w:val="18"/>
              </w:rPr>
              <w:t>Odborné minimum pre znalcov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C221AB" w:rsidP="0063110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Ústav súdneho znalectva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C221AB" w:rsidP="0063110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2023</w:t>
            </w:r>
          </w:p>
        </w:tc>
      </w:tr>
      <w:tr w:rsidR="00631101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7835E0" w:rsidP="0045360C">
            <w:pPr>
              <w:tabs>
                <w:tab w:val="left" w:pos="1910"/>
                <w:tab w:val="left" w:pos="2040"/>
              </w:tabs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ab/>
            </w:r>
            <w:r w:rsidR="0045360C">
              <w:rPr>
                <w:rFonts w:cstheme="minorHAnsi"/>
                <w:b/>
                <w:sz w:val="18"/>
                <w:szCs w:val="18"/>
              </w:rPr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31101" w:rsidRPr="001C592D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nil"/>
              <w:bottom w:val="nil"/>
            </w:tcBorders>
          </w:tcPr>
          <w:p w:rsidR="00631101" w:rsidRPr="001C592D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>V. Prehľad aktivít v rámci pedagogického pôsobenia na vysokej škole</w:t>
            </w:r>
          </w:p>
        </w:tc>
      </w:tr>
      <w:tr w:rsidR="00631101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 xml:space="preserve">V.1 Prehľad zabezpečovaných profilových študijných predmetov </w:t>
            </w:r>
            <w:r w:rsidR="00060E6D">
              <w:rPr>
                <w:b w:val="0"/>
                <w:bCs w:val="0"/>
                <w:sz w:val="16"/>
                <w:szCs w:val="16"/>
              </w:rPr>
              <w:t xml:space="preserve">v aktuálnom akademickom roku </w:t>
            </w:r>
            <w:r w:rsidRPr="27AAA57B">
              <w:rPr>
                <w:b w:val="0"/>
                <w:bCs w:val="0"/>
                <w:sz w:val="16"/>
                <w:szCs w:val="16"/>
              </w:rPr>
              <w:t>podľa študijných programov</w:t>
            </w:r>
          </w:p>
        </w:tc>
      </w:tr>
      <w:tr w:rsidR="00631101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D170C" w:rsidRDefault="00631101" w:rsidP="00631101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Názov profilového predmetu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D170C" w:rsidRDefault="00631101" w:rsidP="00631101">
            <w:pPr>
              <w:rPr>
                <w:rFonts w:cstheme="minorHAnsi"/>
                <w:b/>
                <w:bCs/>
                <w:sz w:val="16"/>
              </w:rPr>
            </w:pPr>
            <w:r w:rsidRPr="00BD170C">
              <w:rPr>
                <w:rFonts w:cstheme="minorHAnsi"/>
                <w:b/>
                <w:bCs/>
                <w:sz w:val="16"/>
              </w:rPr>
              <w:t>Študijný program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D170C" w:rsidRDefault="00631101" w:rsidP="00631101">
            <w:pPr>
              <w:rPr>
                <w:rFonts w:cstheme="minorHAnsi"/>
                <w:b/>
                <w:bCs/>
                <w:sz w:val="16"/>
              </w:rPr>
            </w:pPr>
            <w:r w:rsidRPr="00BD170C">
              <w:rPr>
                <w:rFonts w:cstheme="minorHAnsi"/>
                <w:b/>
                <w:bCs/>
                <w:sz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D170C" w:rsidRDefault="00631101" w:rsidP="00631101">
            <w:pPr>
              <w:rPr>
                <w:rFonts w:cstheme="minorHAnsi"/>
                <w:b/>
                <w:bCs/>
                <w:sz w:val="16"/>
              </w:rPr>
            </w:pPr>
            <w:r w:rsidRPr="00BD170C">
              <w:rPr>
                <w:rFonts w:cstheme="minorHAnsi"/>
                <w:b/>
                <w:bCs/>
                <w:sz w:val="16"/>
              </w:rPr>
              <w:t>Študijný odbor</w:t>
            </w:r>
          </w:p>
        </w:tc>
      </w:tr>
      <w:tr w:rsidR="00551E28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1E28" w:rsidRPr="00BD170C" w:rsidRDefault="00551E28" w:rsidP="00E25D2A">
            <w:pPr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>TKSV/Px3</w:t>
            </w:r>
            <w:r w:rsidR="00E25D2A" w:rsidRPr="00BD170C">
              <w:rPr>
                <w:rFonts w:cstheme="minorHAnsi"/>
                <w:b w:val="0"/>
                <w:sz w:val="16"/>
              </w:rPr>
              <w:t>u</w:t>
            </w:r>
            <w:r w:rsidRPr="00BD170C">
              <w:rPr>
                <w:rFonts w:cstheme="minorHAnsi"/>
                <w:b w:val="0"/>
                <w:sz w:val="16"/>
              </w:rPr>
              <w:t>/</w:t>
            </w:r>
            <w:r w:rsidR="00E25D2A" w:rsidRPr="00BD170C">
              <w:rPr>
                <w:rFonts w:cstheme="minorHAnsi"/>
                <w:b w:val="0"/>
                <w:sz w:val="16"/>
              </w:rPr>
              <w:t>22</w:t>
            </w:r>
            <w:r w:rsidRPr="00BD170C">
              <w:rPr>
                <w:rFonts w:cstheme="minorHAnsi"/>
                <w:b w:val="0"/>
                <w:sz w:val="16"/>
              </w:rPr>
              <w:t xml:space="preserve"> - Priebežná </w:t>
            </w:r>
            <w:r w:rsidR="00E25D2A" w:rsidRPr="00BD170C">
              <w:rPr>
                <w:rFonts w:cstheme="minorHAnsi"/>
                <w:b w:val="0"/>
                <w:sz w:val="16"/>
              </w:rPr>
              <w:t>pedagogická prax P1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1E28" w:rsidRPr="00BD170C" w:rsidRDefault="00551E28" w:rsidP="00551E28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U</w:t>
            </w:r>
            <w:r w:rsidR="00E25D2A" w:rsidRPr="00BD170C">
              <w:rPr>
                <w:rFonts w:cstheme="minorHAnsi"/>
                <w:sz w:val="16"/>
              </w:rPr>
              <w:t>čiteľstvo NV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1E28" w:rsidRDefault="00551E28" w:rsidP="00551E28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1E28" w:rsidRDefault="00551E28" w:rsidP="00551E28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E25D2A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>TKSV/Px4</w:t>
            </w:r>
            <w:r w:rsidRPr="00BD170C">
              <w:rPr>
                <w:rFonts w:cstheme="minorHAnsi"/>
                <w:b w:val="0"/>
                <w:sz w:val="16"/>
              </w:rPr>
              <w:t>u</w:t>
            </w:r>
            <w:r w:rsidRPr="00BD170C">
              <w:rPr>
                <w:rFonts w:cstheme="minorHAnsi"/>
                <w:b w:val="0"/>
                <w:sz w:val="16"/>
              </w:rPr>
              <w:t>/</w:t>
            </w:r>
            <w:r w:rsidRPr="00BD170C">
              <w:rPr>
                <w:rFonts w:cstheme="minorHAnsi"/>
                <w:b w:val="0"/>
                <w:sz w:val="16"/>
              </w:rPr>
              <w:t>22</w:t>
            </w:r>
            <w:r w:rsidRPr="00BD170C">
              <w:rPr>
                <w:rFonts w:cstheme="minorHAnsi"/>
                <w:b w:val="0"/>
                <w:sz w:val="16"/>
              </w:rPr>
              <w:t xml:space="preserve"> - Priebežná </w:t>
            </w:r>
            <w:r w:rsidRPr="00BD170C">
              <w:rPr>
                <w:rFonts w:cstheme="minorHAnsi"/>
                <w:b w:val="0"/>
                <w:sz w:val="16"/>
              </w:rPr>
              <w:t>pedagogická prax P2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Učiteľstvo NV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Default="00E25D2A" w:rsidP="00E25D2A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Default="00E25D2A" w:rsidP="00E25D2A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E25D2A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>TKSV/Px7u/22 - Súvislá pedagogická prax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Učiteľstvo NV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Default="00E25D2A" w:rsidP="00E25D2A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Default="00E25D2A" w:rsidP="00E25D2A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E25D2A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C221AB">
            <w:pPr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>TKSV/Px1</w:t>
            </w:r>
            <w:r w:rsidR="00C221AB" w:rsidRPr="00BD170C">
              <w:rPr>
                <w:rFonts w:cstheme="minorHAnsi"/>
                <w:b w:val="0"/>
                <w:sz w:val="16"/>
              </w:rPr>
              <w:t>u</w:t>
            </w:r>
            <w:r w:rsidRPr="00BD170C">
              <w:rPr>
                <w:rFonts w:cstheme="minorHAnsi"/>
                <w:b w:val="0"/>
                <w:sz w:val="16"/>
              </w:rPr>
              <w:t>/</w:t>
            </w:r>
            <w:r w:rsidR="00C221AB" w:rsidRPr="00BD170C">
              <w:rPr>
                <w:rFonts w:cstheme="minorHAnsi"/>
                <w:b w:val="0"/>
                <w:sz w:val="16"/>
              </w:rPr>
              <w:t>22</w:t>
            </w:r>
            <w:r w:rsidRPr="00BD170C">
              <w:rPr>
                <w:rFonts w:cstheme="minorHAnsi"/>
                <w:b w:val="0"/>
                <w:sz w:val="16"/>
              </w:rPr>
              <w:t xml:space="preserve"> - Náčuvová prax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Učiteľstvo NV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Default="00E25D2A" w:rsidP="00E25D2A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sz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Default="00E25D2A" w:rsidP="00E25D2A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E25D2A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b w:val="0"/>
                <w:sz w:val="20"/>
              </w:rPr>
            </w:pPr>
            <w:r w:rsidRPr="00BD170C">
              <w:rPr>
                <w:rFonts w:cstheme="minorHAnsi"/>
                <w:b w:val="0"/>
                <w:sz w:val="16"/>
              </w:rPr>
              <w:t>TKSV</w:t>
            </w:r>
            <w:r w:rsidRPr="00BD170C">
              <w:rPr>
                <w:rFonts w:cstheme="minorHAnsi"/>
                <w:b w:val="0"/>
                <w:sz w:val="16"/>
              </w:rPr>
              <w:t>/P</w:t>
            </w:r>
            <w:r w:rsidRPr="00BD170C">
              <w:rPr>
                <w:rFonts w:cstheme="minorHAnsi"/>
                <w:b w:val="0"/>
                <w:sz w:val="16"/>
              </w:rPr>
              <w:t xml:space="preserve">M3u/22 </w:t>
            </w:r>
            <w:r w:rsidR="00C221AB" w:rsidRPr="00BD170C">
              <w:rPr>
                <w:rFonts w:cstheme="minorHAnsi"/>
                <w:b w:val="0"/>
                <w:sz w:val="16"/>
              </w:rPr>
              <w:t xml:space="preserve">- </w:t>
            </w:r>
            <w:r w:rsidRPr="00BD170C">
              <w:rPr>
                <w:rFonts w:cstheme="minorHAnsi"/>
                <w:b w:val="0"/>
                <w:sz w:val="16"/>
              </w:rPr>
              <w:t>Praktické metódy náboženskej výchovy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Učiteľstvo NV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D2A" w:rsidRPr="00BD170C" w:rsidRDefault="00E25D2A" w:rsidP="00E25D2A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>TKSV/KTu/22 - Kompetencie učiteľa a organizácia vyučovania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Učiteľstvo NV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C221AB" w:rsidRDefault="00BD170C" w:rsidP="00BD170C">
            <w:pPr>
              <w:rPr>
                <w:rFonts w:cstheme="minorHAnsi"/>
                <w:b/>
                <w:bCs/>
                <w:sz w:val="16"/>
              </w:rPr>
            </w:pPr>
            <w:r w:rsidRPr="00BD170C">
              <w:rPr>
                <w:rFonts w:cstheme="minorHAnsi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>TKSV/VDT1u/22 - Využitie didaktickej techniky vo vyučovaní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Učiteľstvo NV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C221AB" w:rsidRDefault="00BD170C" w:rsidP="00BD170C">
            <w:pPr>
              <w:rPr>
                <w:rFonts w:cstheme="minorHAnsi"/>
                <w:b/>
                <w:bCs/>
                <w:sz w:val="16"/>
              </w:rPr>
            </w:pPr>
            <w:r w:rsidRPr="00BD170C">
              <w:rPr>
                <w:rFonts w:cstheme="minorHAnsi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rPr>
                <w:rFonts w:ascii="Arial Narrow" w:hAnsi="Arial Narrow" w:cs="Arial"/>
                <w:b w:val="0"/>
                <w:sz w:val="16"/>
                <w:szCs w:val="20"/>
              </w:rPr>
            </w:pP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 xml:space="preserve">TVC/Px1/20 - </w:t>
            </w:r>
            <w:r w:rsidRPr="00BD170C">
              <w:rPr>
                <w:rFonts w:cstheme="minorHAnsi"/>
                <w:b w:val="0"/>
                <w:sz w:val="16"/>
              </w:rPr>
              <w:t xml:space="preserve"> Náčuvová prax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DPŠ</w:t>
            </w:r>
          </w:p>
          <w:p w:rsidR="00BD170C" w:rsidRPr="00883425" w:rsidRDefault="00BD170C" w:rsidP="00BD170C">
            <w:pPr>
              <w:rPr>
                <w:rFonts w:cstheme="minorHAnsi"/>
                <w:b/>
                <w:sz w:val="16"/>
              </w:rPr>
            </w:pPr>
            <w:r w:rsidRPr="00BD170C">
              <w:rPr>
                <w:rFonts w:cstheme="minorHAnsi"/>
                <w:sz w:val="16"/>
              </w:rPr>
              <w:t>RŠ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rPr>
                <w:rFonts w:ascii="Arial Narrow" w:hAnsi="Arial Narrow" w:cs="Arial"/>
                <w:b w:val="0"/>
                <w:sz w:val="16"/>
                <w:szCs w:val="20"/>
              </w:rPr>
            </w:pP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>TVC/</w:t>
            </w: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>Px7</w:t>
            </w: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 xml:space="preserve">/20 - </w:t>
            </w:r>
            <w:r w:rsidRPr="00BD170C">
              <w:rPr>
                <w:rFonts w:cstheme="minorHAnsi"/>
                <w:b w:val="0"/>
                <w:sz w:val="16"/>
              </w:rPr>
              <w:t>Súvislá pedagogická prax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DPŠ</w:t>
            </w:r>
          </w:p>
          <w:p w:rsidR="00BD170C" w:rsidRPr="00883425" w:rsidRDefault="00BD170C" w:rsidP="00BD170C">
            <w:pPr>
              <w:rPr>
                <w:rFonts w:cstheme="minorHAnsi"/>
                <w:b/>
                <w:sz w:val="16"/>
              </w:rPr>
            </w:pPr>
            <w:r w:rsidRPr="00BD170C">
              <w:rPr>
                <w:rFonts w:cstheme="minorHAnsi"/>
                <w:sz w:val="16"/>
              </w:rPr>
              <w:t>RŠ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rPr>
                <w:rFonts w:ascii="Arial Narrow" w:hAnsi="Arial Narrow" w:cs="Arial"/>
                <w:b w:val="0"/>
                <w:sz w:val="16"/>
                <w:szCs w:val="20"/>
              </w:rPr>
            </w:pP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>TVC/</w:t>
            </w: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>Px4</w:t>
            </w: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>/20</w:t>
            </w: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 xml:space="preserve"> -</w:t>
            </w:r>
            <w:r w:rsidRPr="00BD170C">
              <w:rPr>
                <w:rFonts w:cstheme="minorHAnsi"/>
                <w:b w:val="0"/>
                <w:sz w:val="16"/>
              </w:rPr>
              <w:t xml:space="preserve"> Priebežná pedagogická prax P2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DPŠ</w:t>
            </w:r>
          </w:p>
          <w:p w:rsidR="00BD170C" w:rsidRPr="00883425" w:rsidRDefault="00BD170C" w:rsidP="00BD170C">
            <w:pPr>
              <w:rPr>
                <w:rFonts w:cstheme="minorHAnsi"/>
                <w:b/>
                <w:sz w:val="16"/>
              </w:rPr>
            </w:pPr>
            <w:r w:rsidRPr="00BD170C">
              <w:rPr>
                <w:rFonts w:cstheme="minorHAnsi"/>
                <w:sz w:val="16"/>
              </w:rPr>
              <w:t>RŠ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rPr>
                <w:rFonts w:ascii="Arial Narrow" w:hAnsi="Arial Narrow" w:cs="Arial"/>
                <w:b w:val="0"/>
                <w:sz w:val="16"/>
                <w:szCs w:val="20"/>
              </w:rPr>
            </w:pP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>TVC/</w:t>
            </w: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>Px3</w:t>
            </w:r>
            <w:r w:rsidRPr="00BD170C">
              <w:rPr>
                <w:rFonts w:ascii="Arial Narrow" w:hAnsi="Arial Narrow" w:cs="Arial"/>
                <w:b w:val="0"/>
                <w:sz w:val="16"/>
                <w:szCs w:val="20"/>
              </w:rPr>
              <w:t xml:space="preserve">U/20 - </w:t>
            </w:r>
            <w:r w:rsidRPr="00BD170C">
              <w:rPr>
                <w:rFonts w:cstheme="minorHAnsi"/>
                <w:b w:val="0"/>
                <w:sz w:val="16"/>
              </w:rPr>
              <w:t>Priebežná pedagogická prax P1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DPŠ</w:t>
            </w:r>
          </w:p>
          <w:p w:rsidR="00BD170C" w:rsidRPr="00883425" w:rsidRDefault="00BD170C" w:rsidP="00BD170C">
            <w:pPr>
              <w:rPr>
                <w:rFonts w:cstheme="minorHAnsi"/>
                <w:b/>
                <w:sz w:val="16"/>
              </w:rPr>
            </w:pPr>
            <w:r w:rsidRPr="00BD170C">
              <w:rPr>
                <w:rFonts w:cstheme="minorHAnsi"/>
                <w:sz w:val="16"/>
              </w:rPr>
              <w:t>RŠ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spacing w:line="240" w:lineRule="auto"/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 xml:space="preserve">TVC/KTU/20 </w:t>
            </w:r>
            <w:r w:rsidRPr="00BD170C">
              <w:rPr>
                <w:rFonts w:cstheme="minorHAnsi"/>
                <w:b w:val="0"/>
                <w:sz w:val="16"/>
              </w:rPr>
              <w:t>–</w:t>
            </w:r>
            <w:r w:rsidRPr="00BD170C">
              <w:rPr>
                <w:rFonts w:cstheme="minorHAnsi"/>
                <w:b w:val="0"/>
                <w:sz w:val="16"/>
              </w:rPr>
              <w:t xml:space="preserve"> </w:t>
            </w:r>
            <w:r w:rsidRPr="00BD170C">
              <w:rPr>
                <w:rFonts w:cstheme="minorHAnsi"/>
                <w:b w:val="0"/>
                <w:sz w:val="16"/>
              </w:rPr>
              <w:t>Kompetencie triedneho učiteľa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DPŠ</w:t>
            </w:r>
          </w:p>
          <w:p w:rsidR="00BD170C" w:rsidRPr="00883425" w:rsidRDefault="00BD170C" w:rsidP="00BD170C">
            <w:pPr>
              <w:rPr>
                <w:rFonts w:cstheme="minorHAnsi"/>
                <w:b/>
                <w:sz w:val="16"/>
              </w:rPr>
            </w:pPr>
            <w:r w:rsidRPr="00BD170C">
              <w:rPr>
                <w:rFonts w:cstheme="minorHAnsi"/>
                <w:sz w:val="16"/>
              </w:rPr>
              <w:t>RŠ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spacing w:line="240" w:lineRule="auto"/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>TVC/HŠP/20 – Hodnotenie v školskej praxi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DPŠ</w:t>
            </w:r>
          </w:p>
          <w:p w:rsidR="00BD170C" w:rsidRPr="00883425" w:rsidRDefault="00BD170C" w:rsidP="00BD170C">
            <w:pPr>
              <w:rPr>
                <w:rFonts w:cstheme="minorHAnsi"/>
                <w:b/>
                <w:sz w:val="16"/>
              </w:rPr>
            </w:pPr>
            <w:r w:rsidRPr="00BD170C">
              <w:rPr>
                <w:rFonts w:cstheme="minorHAnsi"/>
                <w:sz w:val="16"/>
              </w:rPr>
              <w:t>RŠ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spacing w:line="240" w:lineRule="auto"/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t>TVC/</w:t>
            </w:r>
            <w:r w:rsidRPr="00BD170C">
              <w:rPr>
                <w:rFonts w:cstheme="minorHAnsi"/>
                <w:b w:val="0"/>
                <w:sz w:val="16"/>
              </w:rPr>
              <w:t>ORŠ</w:t>
            </w:r>
            <w:r w:rsidRPr="00BD170C">
              <w:rPr>
                <w:rFonts w:cstheme="minorHAnsi"/>
                <w:b w:val="0"/>
                <w:sz w:val="16"/>
              </w:rPr>
              <w:t xml:space="preserve">/20 </w:t>
            </w:r>
            <w:r w:rsidRPr="00BD170C">
              <w:rPr>
                <w:rFonts w:cstheme="minorHAnsi"/>
                <w:b w:val="0"/>
                <w:sz w:val="16"/>
              </w:rPr>
              <w:t>–</w:t>
            </w:r>
            <w:r w:rsidRPr="00BD170C">
              <w:rPr>
                <w:rFonts w:cstheme="minorHAnsi"/>
                <w:b w:val="0"/>
                <w:sz w:val="16"/>
              </w:rPr>
              <w:t xml:space="preserve"> </w:t>
            </w:r>
            <w:r w:rsidRPr="00BD170C">
              <w:rPr>
                <w:rFonts w:cstheme="minorHAnsi"/>
                <w:b w:val="0"/>
                <w:sz w:val="16"/>
              </w:rPr>
              <w:t>Organizácia a riadenie školstva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DPŠ</w:t>
            </w:r>
          </w:p>
          <w:p w:rsidR="00BD170C" w:rsidRPr="00883425" w:rsidRDefault="00BD170C" w:rsidP="00BD170C">
            <w:pPr>
              <w:rPr>
                <w:rFonts w:cstheme="minorHAnsi"/>
                <w:b/>
                <w:sz w:val="16"/>
              </w:rPr>
            </w:pPr>
            <w:r w:rsidRPr="00BD170C">
              <w:rPr>
                <w:rFonts w:cstheme="minorHAnsi"/>
                <w:sz w:val="16"/>
              </w:rPr>
              <w:t>RŠ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BD170C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70C" w:rsidRPr="00BD170C" w:rsidRDefault="00BD170C" w:rsidP="00BD170C">
            <w:pPr>
              <w:rPr>
                <w:rFonts w:cstheme="minorHAnsi"/>
                <w:b w:val="0"/>
                <w:sz w:val="16"/>
              </w:rPr>
            </w:pPr>
            <w:r w:rsidRPr="00BD170C">
              <w:rPr>
                <w:rFonts w:cstheme="minorHAnsi"/>
                <w:b w:val="0"/>
                <w:sz w:val="16"/>
              </w:rPr>
              <w:lastRenderedPageBreak/>
              <w:t>T</w:t>
            </w:r>
            <w:r w:rsidRPr="00BD170C">
              <w:rPr>
                <w:rFonts w:cstheme="minorHAnsi"/>
                <w:b w:val="0"/>
                <w:sz w:val="16"/>
              </w:rPr>
              <w:t>VC</w:t>
            </w:r>
            <w:r w:rsidRPr="00BD170C">
              <w:rPr>
                <w:rFonts w:cstheme="minorHAnsi"/>
                <w:b w:val="0"/>
                <w:sz w:val="16"/>
              </w:rPr>
              <w:t>/PM3/2</w:t>
            </w:r>
            <w:r w:rsidRPr="00BD170C">
              <w:rPr>
                <w:rFonts w:cstheme="minorHAnsi"/>
                <w:b w:val="0"/>
                <w:sz w:val="16"/>
              </w:rPr>
              <w:t>0</w:t>
            </w:r>
            <w:r w:rsidRPr="00BD170C">
              <w:rPr>
                <w:rFonts w:cstheme="minorHAnsi"/>
                <w:b w:val="0"/>
                <w:sz w:val="16"/>
              </w:rPr>
              <w:t xml:space="preserve"> - Praktické metódy náboženskej výchovy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Pr="00BD170C" w:rsidRDefault="00BD170C" w:rsidP="00BD170C">
            <w:pPr>
              <w:rPr>
                <w:rFonts w:cstheme="minorHAnsi"/>
                <w:sz w:val="16"/>
              </w:rPr>
            </w:pPr>
            <w:r w:rsidRPr="00BD170C">
              <w:rPr>
                <w:rFonts w:cstheme="minorHAnsi"/>
                <w:sz w:val="16"/>
              </w:rPr>
              <w:t>DPŠ</w:t>
            </w:r>
          </w:p>
          <w:p w:rsidR="00BD170C" w:rsidRPr="00883425" w:rsidRDefault="00BD170C" w:rsidP="00BD170C">
            <w:pPr>
              <w:rPr>
                <w:rFonts w:cstheme="minorHAnsi"/>
                <w:b/>
                <w:sz w:val="16"/>
              </w:rPr>
            </w:pPr>
            <w:r w:rsidRPr="00BD170C">
              <w:rPr>
                <w:rFonts w:cstheme="minorHAnsi"/>
                <w:sz w:val="16"/>
              </w:rPr>
              <w:t>RŠ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70C" w:rsidRDefault="00BD170C" w:rsidP="00BD170C">
            <w:r w:rsidRPr="008E0864">
              <w:rPr>
                <w:rFonts w:cstheme="minorHAnsi"/>
                <w:sz w:val="16"/>
              </w:rPr>
              <w:t>Učiteľstvo a Pedagogické vedy</w:t>
            </w:r>
          </w:p>
        </w:tc>
      </w:tr>
      <w:tr w:rsidR="00C221AB" w:rsidRPr="00631101" w:rsidTr="00C221AB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bottom w:val="single" w:sz="2" w:space="0" w:color="auto"/>
            </w:tcBorders>
          </w:tcPr>
          <w:p w:rsidR="00C221AB" w:rsidRPr="00156CCE" w:rsidRDefault="00C221AB" w:rsidP="00C221AB">
            <w:pPr>
              <w:spacing w:before="120"/>
              <w:rPr>
                <w:bCs w:val="0"/>
                <w:sz w:val="20"/>
                <w:szCs w:val="16"/>
              </w:rPr>
            </w:pPr>
          </w:p>
          <w:p w:rsidR="00C221AB" w:rsidRPr="00156CCE" w:rsidRDefault="00C221AB" w:rsidP="00C221AB">
            <w:pPr>
              <w:spacing w:before="120"/>
              <w:rPr>
                <w:bCs w:val="0"/>
                <w:sz w:val="20"/>
                <w:szCs w:val="16"/>
              </w:rPr>
            </w:pPr>
            <w:r w:rsidRPr="00156CCE">
              <w:rPr>
                <w:bCs w:val="0"/>
                <w:sz w:val="20"/>
                <w:szCs w:val="16"/>
              </w:rPr>
              <w:t>V.2. Prehľad o zodpovednosti za uskutočňovanie, rozvoj a zabezpečenie kvality študijného programu alebo jeho časti na vysokej škole v aktuálnom akademickom roku</w:t>
            </w:r>
            <w:r w:rsidRPr="00156CCE">
              <w:rPr>
                <w:rStyle w:val="Odkaznapoznmkupodiarou"/>
                <w:bCs w:val="0"/>
                <w:sz w:val="20"/>
                <w:szCs w:val="16"/>
              </w:rPr>
              <w:footnoteReference w:id="4"/>
            </w:r>
          </w:p>
        </w:tc>
      </w:tr>
      <w:tr w:rsidR="00C221AB" w:rsidRPr="00631101" w:rsidTr="00C221AB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študijného programu/časti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Stupeň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</w:t>
            </w:r>
          </w:p>
        </w:tc>
      </w:tr>
      <w:tr w:rsidR="00C221AB" w:rsidRPr="00631101" w:rsidTr="00C221AB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sz w:val="16"/>
              </w:rPr>
            </w:pPr>
            <w:r w:rsidRPr="001549B9">
              <w:rPr>
                <w:rFonts w:cstheme="minorHAnsi"/>
                <w:sz w:val="16"/>
              </w:rPr>
              <w:t>Učiteľstvo náboženskej výchovy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bCs/>
                <w:sz w:val="16"/>
              </w:rPr>
            </w:pPr>
            <w:r w:rsidRPr="001549B9">
              <w:rPr>
                <w:rFonts w:cstheme="minorHAnsi"/>
                <w:b/>
                <w:bCs/>
                <w:sz w:val="16"/>
              </w:rPr>
              <w:t>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bCs/>
                <w:sz w:val="16"/>
              </w:rPr>
            </w:pPr>
            <w:r w:rsidRPr="001549B9">
              <w:rPr>
                <w:rFonts w:cstheme="minorHAnsi"/>
                <w:b/>
                <w:bCs/>
                <w:sz w:val="16"/>
              </w:rPr>
              <w:t>Učiteľstvo a pedagogické vedy</w:t>
            </w:r>
          </w:p>
        </w:tc>
      </w:tr>
      <w:tr w:rsidR="00C221AB" w:rsidRPr="00631101" w:rsidTr="00C221AB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sz w:val="16"/>
              </w:rPr>
            </w:pPr>
            <w:r w:rsidRPr="001549B9">
              <w:rPr>
                <w:rFonts w:cstheme="minorHAnsi"/>
                <w:sz w:val="16"/>
              </w:rPr>
              <w:t>Učiteľstvo náboženskej výchovy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bCs/>
                <w:sz w:val="16"/>
              </w:rPr>
            </w:pPr>
            <w:r w:rsidRPr="001549B9">
              <w:rPr>
                <w:rFonts w:cstheme="minorHAnsi"/>
                <w:b/>
                <w:bCs/>
                <w:sz w:val="16"/>
              </w:rPr>
              <w:t>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bCs/>
                <w:sz w:val="16"/>
              </w:rPr>
            </w:pPr>
            <w:r w:rsidRPr="001549B9">
              <w:rPr>
                <w:rFonts w:cstheme="minorHAnsi"/>
                <w:b/>
                <w:bCs/>
                <w:sz w:val="16"/>
              </w:rPr>
              <w:t>Učiteľstvo a pedagogické vedy</w:t>
            </w:r>
          </w:p>
        </w:tc>
      </w:tr>
      <w:tr w:rsidR="00C221AB" w:rsidRPr="00631101" w:rsidTr="00C221AB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</w:tr>
      <w:tr w:rsidR="00C221AB" w:rsidRPr="00631101" w:rsidTr="00C221AB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</w:tr>
      <w:tr w:rsidR="00C221AB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21AB" w:rsidRPr="00156CCE" w:rsidRDefault="00C221AB" w:rsidP="00C221AB">
            <w:pPr>
              <w:spacing w:before="120"/>
              <w:rPr>
                <w:bCs w:val="0"/>
                <w:sz w:val="20"/>
                <w:szCs w:val="16"/>
              </w:rPr>
            </w:pPr>
            <w:r w:rsidRPr="00156CCE">
              <w:rPr>
                <w:bCs w:val="0"/>
                <w:sz w:val="20"/>
                <w:szCs w:val="16"/>
              </w:rPr>
              <w:t>V.3. Prehľad o zodpovednosti za rozvoj a kvalitu odboru habilitačného konania a inauguračného konania v aktuálnom akademickom roku</w:t>
            </w:r>
          </w:p>
        </w:tc>
      </w:tr>
      <w:tr w:rsidR="00C221AB" w:rsidRPr="00631101" w:rsidTr="00BD170C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odboru habilitačného konania a inauguračného konania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1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odbor, ku ktorému je priradený</w:t>
            </w:r>
          </w:p>
        </w:tc>
      </w:tr>
      <w:tr w:rsidR="00C221AB" w:rsidRPr="00631101" w:rsidTr="00BD170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1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</w:tr>
      <w:tr w:rsidR="00C221AB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C221AB" w:rsidRPr="00156CCE" w:rsidRDefault="00C221AB" w:rsidP="00C221AB">
            <w:pPr>
              <w:spacing w:before="120"/>
              <w:rPr>
                <w:bCs w:val="0"/>
                <w:sz w:val="20"/>
                <w:szCs w:val="16"/>
              </w:rPr>
            </w:pPr>
            <w:r w:rsidRPr="00156CCE">
              <w:rPr>
                <w:bCs w:val="0"/>
                <w:sz w:val="20"/>
                <w:szCs w:val="16"/>
              </w:rPr>
              <w:t>V.4. Prehľad vedených záverečných prác</w:t>
            </w:r>
          </w:p>
        </w:tc>
      </w:tr>
      <w:tr w:rsidR="00C221AB" w:rsidRPr="00631101" w:rsidTr="00BD1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Bakalárske</w:t>
            </w:r>
            <w:r>
              <w:rPr>
                <w:rFonts w:cstheme="minorHAnsi"/>
                <w:bCs/>
                <w:sz w:val="16"/>
              </w:rPr>
              <w:t xml:space="preserve"> (prvý stupeň)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Diplomové</w:t>
            </w:r>
            <w:r>
              <w:rPr>
                <w:rFonts w:cstheme="minorHAnsi"/>
                <w:bCs/>
                <w:sz w:val="16"/>
              </w:rPr>
              <w:t xml:space="preserve"> (druhý stupeň)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Dizertačné</w:t>
            </w:r>
            <w:r>
              <w:rPr>
                <w:rFonts w:cstheme="minorHAnsi"/>
                <w:bCs/>
                <w:sz w:val="16"/>
              </w:rPr>
              <w:t xml:space="preserve"> (tretí stupeň)</w:t>
            </w:r>
          </w:p>
        </w:tc>
      </w:tr>
      <w:tr w:rsidR="00C221AB" w:rsidRPr="00631101" w:rsidTr="00BD170C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aktuálne vedených prác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0</w:t>
            </w:r>
          </w:p>
        </w:tc>
      </w:tr>
      <w:tr w:rsidR="00C221AB" w:rsidRPr="00631101" w:rsidTr="00BD1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obhájených prác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28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0</w:t>
            </w:r>
          </w:p>
        </w:tc>
      </w:tr>
      <w:tr w:rsidR="00C221AB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C221AB" w:rsidRPr="001C592D" w:rsidRDefault="00C221AB" w:rsidP="00C221A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V.5. Prehľad zabezpečovaných ostatných študijných predmetov podľa študijných programov</w:t>
            </w:r>
            <w:r>
              <w:rPr>
                <w:b w:val="0"/>
                <w:bCs w:val="0"/>
                <w:sz w:val="16"/>
                <w:szCs w:val="16"/>
              </w:rPr>
              <w:t xml:space="preserve"> v aktuálnom akademickom roku</w:t>
            </w:r>
          </w:p>
        </w:tc>
      </w:tr>
      <w:tr w:rsidR="00C221AB" w:rsidRPr="00631101" w:rsidTr="00BD1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študijného predmetu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program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C592D" w:rsidRDefault="00C221AB" w:rsidP="00C221A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</w:t>
            </w:r>
          </w:p>
        </w:tc>
      </w:tr>
      <w:tr w:rsidR="00C221AB" w:rsidRPr="00631101" w:rsidTr="00BD170C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</w:tr>
      <w:tr w:rsidR="00C221AB" w:rsidRPr="00631101" w:rsidTr="00BD1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49B9" w:rsidRDefault="00C221AB" w:rsidP="00C221AB">
            <w:pPr>
              <w:rPr>
                <w:rFonts w:cstheme="minorHAnsi"/>
                <w:b/>
                <w:sz w:val="16"/>
              </w:rPr>
            </w:pPr>
          </w:p>
        </w:tc>
      </w:tr>
      <w:tr w:rsidR="00C221AB" w:rsidRPr="002C082F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nil"/>
              <w:bottom w:val="single" w:sz="2" w:space="0" w:color="auto"/>
            </w:tcBorders>
          </w:tcPr>
          <w:p w:rsidR="00C221AB" w:rsidRPr="002C082F" w:rsidRDefault="00C221AB" w:rsidP="00C221A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>VI. Prehľad výsledkov tvorivej činnosti</w:t>
            </w:r>
          </w:p>
        </w:tc>
      </w:tr>
      <w:tr w:rsidR="00C221AB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156CCE" w:rsidRDefault="00C221AB" w:rsidP="00C221AB">
            <w:pPr>
              <w:rPr>
                <w:rFonts w:cstheme="minorHAnsi"/>
                <w:sz w:val="20"/>
              </w:rPr>
            </w:pPr>
            <w:r w:rsidRPr="00156CCE">
              <w:rPr>
                <w:rFonts w:cstheme="minorHAnsi"/>
                <w:sz w:val="20"/>
              </w:rPr>
              <w:t xml:space="preserve">VI.1 Prehľad výstupov tvorivej činnosti a ohlasov na výstupy tvorivej činnosti </w:t>
            </w:r>
          </w:p>
        </w:tc>
      </w:tr>
      <w:tr w:rsidR="00C221AB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2C082F" w:rsidRDefault="00C221AB" w:rsidP="00C221AB">
            <w:pPr>
              <w:rPr>
                <w:rFonts w:cstheme="minorHAnsi"/>
                <w:bCs/>
                <w:sz w:val="16"/>
              </w:rPr>
            </w:pPr>
            <w:r w:rsidRPr="002C082F">
              <w:rPr>
                <w:rFonts w:cstheme="minorHAnsi"/>
                <w:bCs/>
                <w:sz w:val="16"/>
              </w:rPr>
              <w:t>Celkovo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2C082F" w:rsidRDefault="00C221AB" w:rsidP="00C221AB">
            <w:pPr>
              <w:rPr>
                <w:rFonts w:cstheme="minorHAnsi"/>
                <w:bCs/>
                <w:sz w:val="16"/>
              </w:rPr>
            </w:pPr>
            <w:r w:rsidRPr="002C082F">
              <w:rPr>
                <w:rFonts w:cstheme="minorHAnsi"/>
                <w:bCs/>
                <w:sz w:val="16"/>
              </w:rPr>
              <w:t>Za posledných šesť rokov</w:t>
            </w:r>
          </w:p>
        </w:tc>
      </w:tr>
      <w:tr w:rsidR="00C221AB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výstupov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7F7795" w:rsidP="00C221AB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14</w:t>
            </w:r>
          </w:p>
        </w:tc>
      </w:tr>
      <w:tr w:rsidR="00C221AB" w:rsidRPr="00631101" w:rsidTr="00C221AB">
        <w:trPr>
          <w:gridAfter w:val="1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b w:val="0"/>
                <w:bCs w:val="0"/>
                <w:sz w:val="16"/>
                <w:szCs w:val="16"/>
                <w:highlight w:val="yellow"/>
              </w:rPr>
            </w:pPr>
            <w:r w:rsidRPr="4FEBAACD">
              <w:rPr>
                <w:b w:val="0"/>
                <w:bCs w:val="0"/>
                <w:sz w:val="16"/>
                <w:szCs w:val="16"/>
              </w:rPr>
              <w:t>Počet výstupov tvorivej činnosti</w:t>
            </w:r>
            <w:r w:rsidRPr="4FEBAACD">
              <w:rPr>
                <w:b w:val="0"/>
                <w:bCs w:val="0"/>
                <w:sz w:val="16"/>
                <w:szCs w:val="16"/>
                <w:highlight w:val="yellow"/>
              </w:rPr>
              <w:t xml:space="preserve"> </w:t>
            </w:r>
            <w:r w:rsidRPr="00225F77">
              <w:rPr>
                <w:b w:val="0"/>
                <w:bCs w:val="0"/>
                <w:sz w:val="16"/>
                <w:szCs w:val="16"/>
              </w:rPr>
              <w:t>r</w:t>
            </w:r>
            <w:r w:rsidRPr="4FEBAACD">
              <w:rPr>
                <w:b w:val="0"/>
                <w:bCs w:val="0"/>
                <w:sz w:val="16"/>
                <w:szCs w:val="16"/>
              </w:rPr>
              <w:t>egistrovaných v databázach Web of Science alebo Scopus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7F7795" w:rsidP="00C221AB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</w:t>
            </w:r>
          </w:p>
        </w:tc>
      </w:tr>
      <w:tr w:rsidR="00C221AB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ohlasov na výstupy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12</w:t>
            </w:r>
          </w:p>
        </w:tc>
      </w:tr>
      <w:tr w:rsidR="00C221AB" w:rsidRPr="00631101" w:rsidTr="00C221AB">
        <w:trPr>
          <w:gridAfter w:val="1"/>
          <w:wAfter w:w="274" w:type="dxa"/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ohlasov registrovaných v databázach Web of Science alebo Scopus na výstupy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7</w:t>
            </w:r>
          </w:p>
        </w:tc>
      </w:tr>
      <w:tr w:rsidR="00C221AB" w:rsidRPr="00631101" w:rsidTr="00C221A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4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C221A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Počet pozvaných prednášok na medzinárodnej/národnej úrovni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7F7795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</w:t>
            </w:r>
            <w:r w:rsidRPr="00631101">
              <w:rPr>
                <w:rFonts w:cstheme="minorHAnsi"/>
                <w:i/>
                <w:sz w:val="20"/>
              </w:rPr>
              <w:t>/</w:t>
            </w:r>
            <w:r w:rsidR="007F7795">
              <w:rPr>
                <w:rFonts w:cstheme="minorHAnsi"/>
                <w:i/>
                <w:sz w:val="20"/>
              </w:rPr>
              <w:t>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21AB" w:rsidRPr="00631101" w:rsidRDefault="00C221AB" w:rsidP="007F7795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</w:t>
            </w:r>
            <w:r w:rsidRPr="00631101">
              <w:rPr>
                <w:rFonts w:cstheme="minorHAnsi"/>
                <w:i/>
                <w:sz w:val="20"/>
              </w:rPr>
              <w:t>/</w:t>
            </w:r>
            <w:r w:rsidR="007F7795">
              <w:rPr>
                <w:rFonts w:cstheme="minorHAnsi"/>
                <w:i/>
                <w:sz w:val="20"/>
              </w:rPr>
              <w:t>8</w:t>
            </w:r>
          </w:p>
        </w:tc>
      </w:tr>
    </w:tbl>
    <w:p w:rsidR="002C082F" w:rsidRPr="002C082F" w:rsidRDefault="002C082F">
      <w:pPr>
        <w:rPr>
          <w:sz w:val="2"/>
          <w:szCs w:val="2"/>
        </w:rPr>
      </w:pPr>
    </w:p>
    <w:tbl>
      <w:tblPr>
        <w:tblStyle w:val="Obyajntabuka21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631101" w:rsidTr="00156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56CCE" w:rsidRDefault="00631101" w:rsidP="00631101">
            <w:pPr>
              <w:rPr>
                <w:rFonts w:cstheme="minorHAnsi"/>
                <w:sz w:val="20"/>
              </w:rPr>
            </w:pPr>
            <w:r w:rsidRPr="00156CCE">
              <w:rPr>
                <w:rFonts w:cstheme="minorHAnsi"/>
                <w:sz w:val="20"/>
              </w:rPr>
              <w:t>VI.2 Najvýznamnejšie výstupy tvorivej činnosti</w:t>
            </w:r>
            <w:r w:rsidR="004E4909" w:rsidRPr="00156CCE">
              <w:rPr>
                <w:rStyle w:val="Odkaznapoznmkupodiarou"/>
                <w:rFonts w:cstheme="minorHAnsi"/>
                <w:sz w:val="20"/>
              </w:rPr>
              <w:footnoteReference w:id="5"/>
            </w:r>
          </w:p>
        </w:tc>
      </w:tr>
      <w:tr w:rsidR="00DD19A4" w:rsidRPr="00631101" w:rsidTr="000C4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19A4" w:rsidRPr="007F7795" w:rsidRDefault="00DD19A4" w:rsidP="00631101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795" w:rsidRDefault="007F7795" w:rsidP="007F7795">
            <w:pPr>
              <w:pStyle w:val="Normlnywebov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ADM </w:t>
            </w:r>
          </w:p>
          <w:p w:rsidR="00DD19A4" w:rsidRPr="007F7795" w:rsidRDefault="007F7795" w:rsidP="007F7795">
            <w:pPr>
              <w:pStyle w:val="Normlnywebov"/>
              <w:spacing w:before="0" w:beforeAutospacing="0" w:after="60" w:afterAutospacing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The antropological dimension of the culture concept in Ladislav Hanus : Antropologický rozmer konceptu kultúry u Ladislava Hanusa. Vladimír Juhás 50% - Gabriela Genčúrová 50%. In: Studia theologica. - ISSN 1212-8570. - Roč. 18, č. 4 (2016), s. 125-149. – WOS CC ; SCO.</w:t>
            </w:r>
          </w:p>
        </w:tc>
      </w:tr>
      <w:tr w:rsidR="009E291F" w:rsidRPr="00631101" w:rsidTr="007F47E9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291F" w:rsidRPr="007F7795" w:rsidRDefault="009E291F" w:rsidP="009E291F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795" w:rsidRDefault="009E291F" w:rsidP="007F7795">
            <w:pPr>
              <w:pStyle w:val="Normlnywebov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AAB </w:t>
            </w:r>
          </w:p>
          <w:p w:rsidR="009E291F" w:rsidRPr="007F7795" w:rsidRDefault="009E291F" w:rsidP="009E291F">
            <w:pPr>
              <w:pStyle w:val="Normlnywebov"/>
              <w:spacing w:before="0" w:beforeAutospacing="0" w:after="60" w:afterAutospacing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Predmetová didaktika a Braudelov model historických štruktúr. Gabriela Genčúrová - 1. vyd. - Ružomberok : Verbum, 2015. - CD-ROM, 66 s. [4,32 AH]. - ISBN 978-80-561-0281-7.</w:t>
            </w:r>
          </w:p>
        </w:tc>
      </w:tr>
      <w:tr w:rsidR="009E291F" w:rsidRPr="00631101" w:rsidTr="007F4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291F" w:rsidRPr="007F7795" w:rsidRDefault="009E291F" w:rsidP="009E291F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291F" w:rsidRPr="007F7795" w:rsidRDefault="009E291F" w:rsidP="009E291F">
            <w:pPr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AAB Židovské a kresťanské chápanie modlitby: významová komparácia vybraných modlitieb. Gabriela Genčúrová  - 1. vyd. - Ružomberok : Verbum - Vydavateľstvo KU, 2015. - CD-ROM, 110 s. [4,81 AH]. - ISBN 978-80-561-0306-7.</w:t>
            </w:r>
          </w:p>
        </w:tc>
      </w:tr>
      <w:tr w:rsidR="00DD19A4" w:rsidRPr="00631101" w:rsidTr="006F3B55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19A4" w:rsidRPr="007F7795" w:rsidRDefault="00DD19A4" w:rsidP="007F47E9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9A4" w:rsidRPr="007F7795" w:rsidRDefault="00DD19A4" w:rsidP="006F3B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AAB</w:t>
            </w:r>
          </w:p>
          <w:p w:rsidR="00DD19A4" w:rsidRPr="007F7795" w:rsidRDefault="00DD19A4" w:rsidP="006F3B55">
            <w:pPr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Židovská a kresťanská náboženská vzdelanosť : prvé obdobie kresťanského staroveku / Gabriela Genčúrová (Autor) ; Ján Jenčo (Recenzent), Štefan Lenčiš (Recenzent), Cyril Hišem (Recenzent). - 1. vyd. - Prešov : Michal Vaško - Vydavateľstvo, 2015. - 158 s. [6,32 AH]. - ISBN 978-80-7165-977-8.</w:t>
            </w:r>
          </w:p>
        </w:tc>
      </w:tr>
      <w:tr w:rsidR="00DD19A4" w:rsidRPr="00631101" w:rsidTr="006F3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19A4" w:rsidRPr="007F7795" w:rsidRDefault="00DD19A4" w:rsidP="007F47E9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9A4" w:rsidRPr="007F7795" w:rsidRDefault="00DD19A4" w:rsidP="006F3B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AAB</w:t>
            </w:r>
          </w:p>
          <w:p w:rsidR="00DD19A4" w:rsidRPr="007F7795" w:rsidRDefault="00DD19A4" w:rsidP="006F3B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 xml:space="preserve">Výskyt tém cirkevných dejín v ŠVP pre náboženskú výchovu/náboženstvo [elektronický zdroj] : obsahová analýza kurikulárnych </w:t>
            </w:r>
            <w:r w:rsidRPr="007F7795">
              <w:rPr>
                <w:sz w:val="16"/>
                <w:szCs w:val="16"/>
              </w:rPr>
              <w:lastRenderedPageBreak/>
              <w:t>dokumentov / Gabriela Genčúrová (Autor) ; Ján Jenčo (Recenzent), Gabriel Paľa (Recenzent), Cyril Hišem (Recenzent). - 1. vyd. - Ružomberok : Verbum - Vydavateľstvo KU, 2015. - CD-ROM, 116 s. [6,43 AH]. - Elektronická monografia. - Názov z hlavnej obrazovky. - Požiadavky na systém: Windows 95 a vyššie; CD-ROM mechanika. - ISBN 978-80-561-0307-4.</w:t>
            </w:r>
          </w:p>
        </w:tc>
      </w:tr>
    </w:tbl>
    <w:p w:rsidR="0066640D" w:rsidRPr="0066640D" w:rsidRDefault="0066640D" w:rsidP="0066640D">
      <w:pPr>
        <w:spacing w:after="0"/>
        <w:rPr>
          <w:sz w:val="12"/>
          <w:szCs w:val="12"/>
        </w:rPr>
      </w:pPr>
    </w:p>
    <w:tbl>
      <w:tblPr>
        <w:tblStyle w:val="Obyajntabuka21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631101" w:rsidTr="00156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56CCE" w:rsidRDefault="647E0E94" w:rsidP="27AAA57B">
            <w:pPr>
              <w:rPr>
                <w:bCs w:val="0"/>
                <w:sz w:val="20"/>
                <w:szCs w:val="16"/>
              </w:rPr>
            </w:pPr>
            <w:r w:rsidRPr="00156CCE">
              <w:rPr>
                <w:bCs w:val="0"/>
                <w:sz w:val="20"/>
                <w:szCs w:val="16"/>
              </w:rPr>
              <w:t>V</w:t>
            </w:r>
            <w:r w:rsidR="00631101" w:rsidRPr="00156CCE">
              <w:rPr>
                <w:bCs w:val="0"/>
                <w:sz w:val="20"/>
                <w:szCs w:val="16"/>
              </w:rPr>
              <w:t>I.3 Najvýznamnejšie výstupy tvorivej činnosti za ostatných šesť rokov</w:t>
            </w:r>
            <w:r w:rsidR="004E4909" w:rsidRPr="00156CCE">
              <w:rPr>
                <w:rStyle w:val="Odkaznapoznmkupodiarou"/>
                <w:bCs w:val="0"/>
                <w:sz w:val="20"/>
                <w:szCs w:val="16"/>
              </w:rPr>
              <w:footnoteReference w:id="6"/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7F7795" w:rsidRDefault="00631101" w:rsidP="00631101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291F" w:rsidRPr="007F7795" w:rsidRDefault="009E291F" w:rsidP="009E291F">
            <w:pPr>
              <w:pStyle w:val="Normlnywebov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ADN Tajomstvo ľudského poznania podľa Karla Rahnera = The Mystery of Human Cognition According to Karl Rahner / Genčúrová, Gabriela. – DOI https://doi.org/10.54937/vt.2022.21.1.29-44. – SCO</w:t>
            </w:r>
          </w:p>
          <w:p w:rsidR="00631101" w:rsidRPr="007F7795" w:rsidRDefault="009E291F" w:rsidP="007F7795">
            <w:pPr>
              <w:pStyle w:val="Normlnywebov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In: Verba theologica [textový dokument (print)] [elektronický dokument] : teologický časopis. – ISSN 1336-1635. – Roč. 21, č. 1 (2022), s. 29-44</w:t>
            </w:r>
            <w:r w:rsid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</w:tc>
      </w:tr>
      <w:tr w:rsidR="00631101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7F7795" w:rsidRDefault="00631101" w:rsidP="00631101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7F7795" w:rsidRDefault="009E291F" w:rsidP="007F7795">
            <w:pPr>
              <w:pStyle w:val="Normlnywebov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ADM The body and corporeality in Claude Tresmontant's work : Poňatie ľudského tela a telesnosti podľa Claude Tresmontanta / Genčúrová, Gabriela 70% - Juhás, Vladimír 30%. In: Studia</w:t>
            </w:r>
            <w:r w:rsidRPr="007F7795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 xml:space="preserve"> Theologica</w:t>
            </w: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– ISSN 1212-8570 . - Roč. 23, č. 1 (</w:t>
            </w:r>
            <w:r w:rsid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2021), s. 1-29. – WOS CC ; SCO.</w:t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7F7795" w:rsidRDefault="00631101" w:rsidP="00631101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795" w:rsidRPr="007F7795" w:rsidRDefault="007F7795" w:rsidP="007F7795">
            <w:pPr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 xml:space="preserve">AAA </w:t>
            </w:r>
          </w:p>
          <w:p w:rsidR="00631101" w:rsidRPr="007F7795" w:rsidRDefault="007F7795" w:rsidP="007F7795">
            <w:pPr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Etická výchova a jej miesto v systéme školstva na Slovensku a v Čechách po roku 1993 : pedagogická komparácia. Hradec Králové: GAUDEAMUS,  2018,93 s. ISBN 978-80-7435-720-6.</w:t>
            </w:r>
          </w:p>
        </w:tc>
      </w:tr>
      <w:tr w:rsidR="00631101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7F7795" w:rsidRDefault="00631101" w:rsidP="00631101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7F7795" w:rsidRDefault="009E291F" w:rsidP="007F7795">
            <w:pPr>
              <w:pStyle w:val="Normlnywebov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ADF Telo ako ekonómia stvorenia : sonda do súčasnej teologickej antropológie. Genčúrová, Gabriela. In: Verba Theologica: teologický časopis. – ISSN 1336-1635. – </w:t>
            </w:r>
            <w:r w:rsidR="007F779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Roč. 18, č. 1 (2019), s. 59-73.</w:t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7F7795" w:rsidRDefault="00631101" w:rsidP="00631101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7F7795" w:rsidRDefault="009E291F" w:rsidP="008B5EB3">
            <w:pPr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ADF Dejinný kontext a teologické otázky dogmatickej konštitúcie Prvého vatikánskeho koncilu Dei Filius. Gabriela Genčúrová. In: Verba Theologica : recenzovaný vedecký časopis. - ISSN 1336-1635. - Roč. 16, č. 1(2017), s. 31-54.</w:t>
            </w:r>
          </w:p>
        </w:tc>
      </w:tr>
    </w:tbl>
    <w:p w:rsidR="00156CCE" w:rsidRDefault="00156CCE">
      <w:pPr>
        <w:rPr>
          <w:sz w:val="2"/>
          <w:szCs w:val="2"/>
        </w:rPr>
      </w:pPr>
    </w:p>
    <w:p w:rsidR="00156CCE" w:rsidRPr="00C46D53" w:rsidRDefault="00156CCE">
      <w:pPr>
        <w:rPr>
          <w:sz w:val="2"/>
          <w:szCs w:val="2"/>
        </w:rPr>
      </w:pPr>
    </w:p>
    <w:tbl>
      <w:tblPr>
        <w:tblStyle w:val="Obyajntabuka21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631101" w:rsidTr="00156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56CCE" w:rsidRDefault="00631101" w:rsidP="27AAA57B">
            <w:pPr>
              <w:rPr>
                <w:bCs w:val="0"/>
                <w:sz w:val="20"/>
                <w:szCs w:val="16"/>
              </w:rPr>
            </w:pPr>
            <w:r w:rsidRPr="00156CCE">
              <w:rPr>
                <w:bCs w:val="0"/>
                <w:sz w:val="20"/>
                <w:szCs w:val="16"/>
              </w:rPr>
              <w:t xml:space="preserve">VI.4 </w:t>
            </w:r>
            <w:r w:rsidR="002827BC" w:rsidRPr="00156CCE">
              <w:rPr>
                <w:bCs w:val="0"/>
                <w:sz w:val="20"/>
                <w:szCs w:val="16"/>
              </w:rPr>
              <w:t>N</w:t>
            </w:r>
            <w:r w:rsidRPr="00156CCE">
              <w:rPr>
                <w:bCs w:val="0"/>
                <w:sz w:val="20"/>
                <w:szCs w:val="16"/>
              </w:rPr>
              <w:t>ajvýznamnejš</w:t>
            </w:r>
            <w:r w:rsidR="009E5AED" w:rsidRPr="00156CCE">
              <w:rPr>
                <w:bCs w:val="0"/>
                <w:sz w:val="20"/>
                <w:szCs w:val="16"/>
              </w:rPr>
              <w:t>ie</w:t>
            </w:r>
            <w:r w:rsidRPr="00156CCE">
              <w:rPr>
                <w:bCs w:val="0"/>
                <w:sz w:val="20"/>
                <w:szCs w:val="16"/>
              </w:rPr>
              <w:t xml:space="preserve"> ohlas</w:t>
            </w:r>
            <w:r w:rsidR="00E20819" w:rsidRPr="00156CCE">
              <w:rPr>
                <w:bCs w:val="0"/>
                <w:sz w:val="20"/>
                <w:szCs w:val="16"/>
              </w:rPr>
              <w:t>y</w:t>
            </w:r>
            <w:r w:rsidRPr="00156CCE">
              <w:rPr>
                <w:bCs w:val="0"/>
                <w:sz w:val="20"/>
                <w:szCs w:val="16"/>
              </w:rPr>
              <w:t xml:space="preserve"> </w:t>
            </w:r>
            <w:r w:rsidR="0079491A" w:rsidRPr="00156CCE">
              <w:rPr>
                <w:bCs w:val="0"/>
                <w:sz w:val="20"/>
                <w:szCs w:val="16"/>
              </w:rPr>
              <w:t>na výstupy tvorivej činnosti</w:t>
            </w:r>
            <w:r w:rsidR="004E4909" w:rsidRPr="00156CCE">
              <w:rPr>
                <w:rStyle w:val="Odkaznapoznmkupodiarou"/>
                <w:bCs w:val="0"/>
                <w:sz w:val="20"/>
                <w:szCs w:val="16"/>
              </w:rPr>
              <w:footnoteReference w:id="7"/>
            </w:r>
          </w:p>
        </w:tc>
      </w:tr>
      <w:tr w:rsidR="00831F63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7F7795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7F7795" w:rsidRDefault="00831F63" w:rsidP="00831F63">
            <w:pPr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AAB Židovská a kresťanská náboženská vzdelanosť : prvé obdobie kresťanského staroveku / Gabriela Genčúrová (Autor) ; Ján Jenčo (Recenzent), Štefan Lenčiš (Recenzent), Cyril Hišem (Recenzent). - 1. vyd. - Prešov : Michal Vaško - Vydavateľstvo, 2015. - 158 s. [6,32 AH]. - ISBN 978-80-7165-977-8.</w:t>
            </w:r>
            <w:r w:rsidRPr="007F7795">
              <w:rPr>
                <w:sz w:val="16"/>
                <w:szCs w:val="16"/>
              </w:rPr>
              <w:br/>
              <w:t>Ohlasy:</w:t>
            </w:r>
          </w:p>
          <w:p w:rsidR="00831F63" w:rsidRPr="007F7795" w:rsidRDefault="00831F63" w:rsidP="00831F63">
            <w:pPr>
              <w:spacing w:after="240"/>
              <w:ind w:left="459"/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1/ 2019  (SCOPUS:2-s2.0-85077197515) 170145: Víno zachované až na túto chvíľu : analysis and translation proposal for john 2,10 : analýza a návrh prekladu Jn 2,10 = Wine preserved fot this moment: analysis and translation proposal for john 2,10 / Feník, Juraj [Autor, 50%] ; Lapko, Róbert [Autor, 50%]. – SCO</w:t>
            </w:r>
            <w:r w:rsidRPr="007F7795">
              <w:rPr>
                <w:sz w:val="16"/>
                <w:szCs w:val="16"/>
              </w:rPr>
              <w:br/>
              <w:t xml:space="preserve">In: Slavica Slovaca [textový dokument (print)] [elektronický dokument] : orgán Slavistického ústavu Jána Stanislava SAV a Slovenského komitétu slavistov. – Bratislava (Slovensko) : Slovenská akadémia vied. Slavistický ústav Jána Stanislava. – ISSN 0037-6787. – ISSN (online) 1336-2364. – Roč. 54, č. 2 (2019), s. 142-148   </w:t>
            </w:r>
          </w:p>
        </w:tc>
      </w:tr>
      <w:tr w:rsidR="00831F63" w:rsidRPr="00631101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7F7795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7F7795" w:rsidRDefault="00831F63" w:rsidP="00831F63">
            <w:pPr>
              <w:rPr>
                <w:sz w:val="16"/>
                <w:szCs w:val="16"/>
              </w:rPr>
            </w:pPr>
            <w:r w:rsidRPr="007F7795">
              <w:rPr>
                <w:bCs/>
                <w:sz w:val="16"/>
                <w:szCs w:val="16"/>
              </w:rPr>
              <w:t>ADN The antropological dimension of the culture concept in Ladislav Hanus</w:t>
            </w:r>
            <w:r w:rsidRPr="007F7795">
              <w:rPr>
                <w:sz w:val="16"/>
                <w:szCs w:val="16"/>
              </w:rPr>
              <w:t> = Antropologický rozmer konceptu kultúry u Ladislava Hanusa / Juhás, Vladimír [Autor, 50%] ; Genčúrová, Gabriela [Autor, 50%]. – WOS CC</w:t>
            </w:r>
            <w:r w:rsidRPr="007F7795">
              <w:rPr>
                <w:sz w:val="16"/>
                <w:szCs w:val="16"/>
              </w:rPr>
              <w:br/>
              <w:t>In: Studia Theologica. – Olomouc (Česko) : Univerzita Palackého v Olomouci. Cyrilometodějská teologická fakulta. – ISSN 1212-8570. – ISSN (online) 2570-9798. – TUTPR signatúra E007353. – Roč. 18, č. 4 (2016), s. 125-149.</w:t>
            </w:r>
          </w:p>
          <w:p w:rsidR="00831F63" w:rsidRPr="007F7795" w:rsidRDefault="00831F63" w:rsidP="00831F63">
            <w:pPr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Ohlasy:</w:t>
            </w:r>
          </w:p>
          <w:p w:rsidR="00831F63" w:rsidRPr="007F7795" w:rsidRDefault="00831F63" w:rsidP="00831F63">
            <w:pPr>
              <w:tabs>
                <w:tab w:val="left" w:pos="1847"/>
                <w:tab w:val="left" w:pos="3574"/>
                <w:tab w:val="left" w:pos="15668"/>
                <w:tab w:val="left" w:pos="17395"/>
              </w:tabs>
              <w:spacing w:afterLines="60" w:after="144"/>
              <w:ind w:left="567"/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1/2022 (Web of Science Core Collection:WOS:000851379000011) 481534: Perception of the personality of Jesus Christ and its influence on the stroeuropean man of the 21st century. Comparative studies between the population of the Czech republic and Slovakia / Maturkanič, Patrik [Autor, 20%] ; Čergeťová Tomanová, Ivana [Autor, 20%] ; Majda, Peter [Autor, 20%] ; Thurzo, Vladimír [Autor, 20%] ; Kondrla, Peter [Autor, 20%]. – [recenzované]. – WOS CC</w:t>
            </w:r>
            <w:r w:rsidRPr="007F7795">
              <w:rPr>
                <w:sz w:val="16"/>
                <w:szCs w:val="16"/>
              </w:rPr>
              <w:br/>
              <w:t>In: Acta Missiologica [textový dokument (print)]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Ro</w:t>
            </w:r>
            <w:r>
              <w:rPr>
                <w:sz w:val="16"/>
                <w:szCs w:val="16"/>
              </w:rPr>
              <w:t>č. 16, č. 1 (2022), s. 107-125.</w:t>
            </w:r>
          </w:p>
        </w:tc>
      </w:tr>
      <w:tr w:rsidR="00831F63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  <w:r w:rsidRPr="007F7795">
              <w:rPr>
                <w:b w:val="0"/>
                <w:bCs w:val="0"/>
                <w:sz w:val="16"/>
                <w:szCs w:val="16"/>
              </w:rPr>
              <w:t>3.</w:t>
            </w: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Pr="007F7795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7F7795" w:rsidRDefault="00831F63" w:rsidP="00831F63">
            <w:pPr>
              <w:tabs>
                <w:tab w:val="left" w:pos="1847"/>
                <w:tab w:val="left" w:pos="3574"/>
                <w:tab w:val="left" w:pos="15668"/>
                <w:tab w:val="left" w:pos="17395"/>
              </w:tabs>
              <w:spacing w:afterLines="60" w:after="144"/>
              <w:ind w:left="567"/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1/2022 (SCOPUS:2-s2.0-85134691514; Web of Science Core Collection:WOS:000851434000004) 495686: Kultúrno-historický rozmer Cyrilo-metodskej misie v kontexte neskorších cirkevných diel na Slovensku (Rituale Strigoniense, Rituale Slovacchiᴁ a Cantus Catholici) = The Cultural-Historical Dimension of the Cyril and Methodius Mission in the Context of Later Ecclesiastical Works in Slovakia (Rituale Strigoniense, Rituale Slovacchiæ and Cantus Catholici) / Judák, Viliam [Autor, 40%] ; Hlad, Ľubomír [Autor, 30%] ; Ďatelinka, Anton [Autor, 30%]. – [recenzované]. – DOI 10.17846/CL.2022.15.1.40-52. – WOS CC ; SCO</w:t>
            </w:r>
            <w:r w:rsidRPr="007F7795">
              <w:rPr>
                <w:sz w:val="16"/>
                <w:szCs w:val="16"/>
              </w:rPr>
              <w:br/>
              <w:t>In: Konštantínove listy [textový dokument (print)] [elektronický dokument] . – Nitra (Slovensko) : Univerzita Konštantína Filozofa v Nitre. Filozofická fakulta. Ústav pre výskum kultúrneho dedičstva Konštantína a Metoda. – ISSN 1337-8740. – ISSN (online) 2453-7675. – Roč. 15, č. 1 (2022), s. 40-52.    </w:t>
            </w:r>
          </w:p>
          <w:p w:rsidR="00831F63" w:rsidRPr="007F7795" w:rsidRDefault="00831F63" w:rsidP="00831F63">
            <w:pPr>
              <w:tabs>
                <w:tab w:val="left" w:pos="1847"/>
                <w:tab w:val="left" w:pos="3574"/>
                <w:tab w:val="left" w:pos="15668"/>
                <w:tab w:val="left" w:pos="17395"/>
              </w:tabs>
              <w:spacing w:afterLines="60" w:after="144"/>
              <w:ind w:left="567"/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1/2022 (Web of Science Core Collection:WOS:000851434000013) 514418: Cyrilometodějská tradice v pojetí české společnosti 21. století = Cyrillo-Methodian Tradition in Czech Society in the 21st Century / Maturkanič, Patrik [Autor, 60%] ; Čergeťová Tomanová, Ivana [Autor, 30%] ; Přibylová, Dagmar [Autor, 10%]. – [recenzované]. – DOI 10.17846/CL.2022.15.1.161-176. – WOS CC</w:t>
            </w:r>
            <w:r w:rsidRPr="007F7795">
              <w:rPr>
                <w:sz w:val="16"/>
                <w:szCs w:val="16"/>
              </w:rPr>
              <w:br/>
              <w:t>In: Konštantínove listy [textový dokument (print)] [elektronický dokument] . – Nitra (Slovensko) : Univerzita Konštantína Filozofa v Nitre. Filozofická fakulta. Ústav pre výskum kultúrneho dedičstva Konštantína a Metoda. – ISSN 1337-8740. – ISSN (online) 2453-7675. – Roč. 15, č. 1 (2022), s. 161-176.</w:t>
            </w:r>
          </w:p>
        </w:tc>
      </w:tr>
      <w:tr w:rsidR="00831F63" w:rsidRPr="00142431" w:rsidTr="0053206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7F7795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lastRenderedPageBreak/>
              <w:t>5</w:t>
            </w:r>
            <w:r w:rsidRPr="007F7795">
              <w:rPr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7F7795" w:rsidRDefault="00831F63" w:rsidP="00831F63">
            <w:pPr>
              <w:rPr>
                <w:sz w:val="16"/>
                <w:szCs w:val="16"/>
              </w:rPr>
            </w:pPr>
            <w:r w:rsidRPr="007F7795">
              <w:rPr>
                <w:bCs/>
                <w:sz w:val="16"/>
                <w:szCs w:val="16"/>
              </w:rPr>
              <w:t>AFD Cesta k jednote v pneumatológii alebo katolícka a pravoslávna náuka o Duchu Svätom</w:t>
            </w:r>
            <w:r w:rsidRPr="007F7795">
              <w:rPr>
                <w:sz w:val="16"/>
                <w:szCs w:val="16"/>
              </w:rPr>
              <w:t> / Genčúrová, Gabriela [Autor, 100%]</w:t>
            </w:r>
            <w:r w:rsidRPr="007F7795">
              <w:rPr>
                <w:sz w:val="16"/>
                <w:szCs w:val="16"/>
              </w:rPr>
              <w:br/>
              <w:t>In: Acta theologica et religionistica [elektronický dokument] : internetový časopis doktorandov Gréckokatolíckej teologickej fakulty Prešovskej univerzity v Prešove = e-journal graduand of GTF PU in Prešov. – Prešov (Slovensko) : Prešovská univerzita v Prešove. Gréckokatolícka teologická fakulta. – ISSN (online) 1338-7251. – Roč. 3, č. 1 (2014), s. 9-27.</w:t>
            </w:r>
          </w:p>
          <w:p w:rsidR="00831F63" w:rsidRPr="007F7795" w:rsidRDefault="00831F63" w:rsidP="00831F63">
            <w:pPr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Ohlasy:</w:t>
            </w:r>
          </w:p>
          <w:p w:rsidR="00831F63" w:rsidRPr="007F7795" w:rsidRDefault="00831F63" w:rsidP="00831F63">
            <w:pPr>
              <w:ind w:left="567"/>
              <w:rPr>
                <w:sz w:val="16"/>
                <w:szCs w:val="16"/>
              </w:rPr>
            </w:pPr>
            <w:r w:rsidRPr="007F7795">
              <w:rPr>
                <w:sz w:val="16"/>
                <w:szCs w:val="16"/>
              </w:rPr>
              <w:t>1/2021 Relativization as "Relationing" of the Church by Juergen Moltmann = Relativierung als "Relatio-nierung" der Kirche bei Jürgen Moltman / Juhás, Vladimír [Autor, 100%]. – WOS CC</w:t>
            </w:r>
            <w:r w:rsidRPr="007F7795">
              <w:rPr>
                <w:sz w:val="16"/>
                <w:szCs w:val="16"/>
              </w:rPr>
              <w:br/>
              <w:t>In: Communio Viatorum [textový dokument (print)] : a theological journal. – Praha (Česko) : Univerzita Karlova v Praze. Evangelická teologická fakulta. – ISSN 0010-3713. – Roč. 62, č. 1 (2021), s. 17-36.</w:t>
            </w:r>
          </w:p>
        </w:tc>
      </w:tr>
      <w:tr w:rsidR="00831F63" w:rsidRPr="00142431" w:rsidTr="00156C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  <w:r w:rsidRPr="00831F63">
              <w:rPr>
                <w:b w:val="0"/>
                <w:bCs w:val="0"/>
                <w:sz w:val="16"/>
                <w:szCs w:val="16"/>
              </w:rPr>
              <w:t>6.</w:t>
            </w: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</w:p>
          <w:p w:rsidR="00831F63" w:rsidRPr="00831F63" w:rsidRDefault="00831F63" w:rsidP="00831F63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831F63" w:rsidRDefault="00831F63" w:rsidP="00831F63">
            <w:pPr>
              <w:rPr>
                <w:sz w:val="16"/>
                <w:szCs w:val="16"/>
              </w:rPr>
            </w:pPr>
            <w:r w:rsidRPr="00831F63">
              <w:rPr>
                <w:sz w:val="16"/>
                <w:szCs w:val="16"/>
              </w:rPr>
              <w:t>ADM Telo ako ekonómia stvorenia / Genčúrová, Gabriela [Autor, 100%]</w:t>
            </w:r>
          </w:p>
          <w:p w:rsidR="00831F63" w:rsidRPr="00831F63" w:rsidRDefault="00831F63" w:rsidP="00831F63">
            <w:pPr>
              <w:rPr>
                <w:sz w:val="16"/>
                <w:szCs w:val="16"/>
              </w:rPr>
            </w:pPr>
            <w:r w:rsidRPr="00831F63">
              <w:rPr>
                <w:sz w:val="16"/>
                <w:szCs w:val="16"/>
              </w:rPr>
              <w:t>In: Verba theologica [textový dokument (print)] [elektronický dokument] : teologický časopis. – Košice (Slovensko) : Kňazský seminár sv. Karola Boromejského, [Ružomberok] (Slovensko) : Katolícka univerzita v Ružomberku. VERBUM - vydavateľstvo KU. – ISSN 1336-1635. – Roč. 18, č. 1 (2019), s. 59-73</w:t>
            </w:r>
          </w:p>
          <w:p w:rsidR="00831F63" w:rsidRPr="00831F63" w:rsidRDefault="00831F63" w:rsidP="00831F63">
            <w:pPr>
              <w:rPr>
                <w:sz w:val="16"/>
                <w:szCs w:val="16"/>
              </w:rPr>
            </w:pPr>
            <w:r w:rsidRPr="00831F63">
              <w:rPr>
                <w:sz w:val="16"/>
                <w:szCs w:val="16"/>
              </w:rPr>
              <w:t>Ohlasy:</w:t>
            </w:r>
          </w:p>
          <w:p w:rsidR="00831F63" w:rsidRPr="00831F63" w:rsidRDefault="00831F63" w:rsidP="00831F63">
            <w:pPr>
              <w:ind w:left="636"/>
              <w:rPr>
                <w:sz w:val="16"/>
                <w:szCs w:val="16"/>
              </w:rPr>
            </w:pPr>
            <w:r w:rsidRPr="00831F63">
              <w:rPr>
                <w:sz w:val="16"/>
                <w:szCs w:val="16"/>
              </w:rPr>
              <w:t>1/2022   (Web of Science Core Collection:WOS:000851379000012) 481799: The importance of social and spiritual bridging in relation to post-covid society polarization in Slovakia / Judák, Viliam [Autor, 30%] ; Akimjak, Amantius [Autor, 30%] ; Zimny, Jan [Autor, 3%] ; Kurilenko, V. B. [Autor, 2%] ; Tvrdoň, Miroslav [Autor, 35%]. – [recenzované]. – WOS CC</w:t>
            </w:r>
          </w:p>
          <w:p w:rsidR="00831F63" w:rsidRDefault="00831F63" w:rsidP="00831F63">
            <w:pPr>
              <w:ind w:left="636"/>
              <w:rPr>
                <w:sz w:val="16"/>
                <w:szCs w:val="16"/>
              </w:rPr>
            </w:pPr>
            <w:r w:rsidRPr="00831F63">
              <w:rPr>
                <w:sz w:val="16"/>
                <w:szCs w:val="16"/>
              </w:rPr>
              <w:t>In: Acta Missiologica [textový dokument (print)]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Roč. 16, č. 1 (2022), s. 126-137.</w:t>
            </w:r>
          </w:p>
          <w:p w:rsidR="00831F63" w:rsidRPr="00831F63" w:rsidRDefault="00831F63" w:rsidP="00831F63">
            <w:pPr>
              <w:ind w:left="636"/>
              <w:rPr>
                <w:sz w:val="16"/>
                <w:szCs w:val="16"/>
              </w:rPr>
            </w:pPr>
          </w:p>
          <w:p w:rsidR="00831F63" w:rsidRPr="00831F63" w:rsidRDefault="00831F63" w:rsidP="00831F63">
            <w:pPr>
              <w:ind w:left="636"/>
              <w:rPr>
                <w:sz w:val="16"/>
                <w:szCs w:val="16"/>
              </w:rPr>
            </w:pPr>
            <w:r w:rsidRPr="00831F63">
              <w:rPr>
                <w:sz w:val="16"/>
                <w:szCs w:val="16"/>
              </w:rPr>
              <w:t>1/2022    (Web of Science Core Collection:WOS:000851434000013) 514418: Cyrilometodějská tradice v pojetí české společnosti 21. století = Cyrillo-Methodian Tradition in Czech Society in the 21st Century / Maturkanič, Patrik [Autor, 60%] ; Čergeťová Tomanová, Ivana [Autor, 30%] ; Přibylová, Dagmar [Autor, 10%]. – [recenzované]. – DOI 10.17846/CL.2022.15.1.161-176. – WOS CC</w:t>
            </w:r>
          </w:p>
          <w:p w:rsidR="00831F63" w:rsidRPr="00936223" w:rsidRDefault="00831F63" w:rsidP="00831F63">
            <w:pPr>
              <w:ind w:left="63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31F63">
              <w:rPr>
                <w:sz w:val="16"/>
                <w:szCs w:val="16"/>
              </w:rPr>
              <w:t>In: Konštantínove listy [textový dokument (print)] [elektronický dokument] . – Nitra (Slovensko) : Univerzita Konštantína Filozofa v Nitre. Filozofická fakulta. Ústav pre výskum kultúrneho dedičstva Konštantína a Metoda. – ISSN 1337-8740. – ISSN (online) 2453-7675. – Roč. 15, č. 1 (2022), s. 161-176 [tlačená forma] [online]</w:t>
            </w:r>
          </w:p>
        </w:tc>
      </w:tr>
      <w:tr w:rsidR="00831F63" w:rsidRPr="00142431" w:rsidTr="00156CCE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142431" w:rsidRDefault="00831F63" w:rsidP="00831F63">
            <w:pPr>
              <w:rPr>
                <w:rFonts w:ascii="Times New Roman" w:hAnsi="Times New Roman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831F63" w:rsidRDefault="00831F63" w:rsidP="00831F63">
            <w:pPr>
              <w:rPr>
                <w:sz w:val="16"/>
                <w:szCs w:val="16"/>
              </w:rPr>
            </w:pPr>
          </w:p>
        </w:tc>
      </w:tr>
    </w:tbl>
    <w:p w:rsidR="00156CCE" w:rsidRPr="00142431" w:rsidRDefault="00156CCE">
      <w:pPr>
        <w:rPr>
          <w:rFonts w:ascii="Times New Roman" w:hAnsi="Times New Roman"/>
          <w:sz w:val="20"/>
          <w:szCs w:val="20"/>
          <w:lang w:val="en-US"/>
        </w:rPr>
      </w:pPr>
    </w:p>
    <w:tbl>
      <w:tblPr>
        <w:tblStyle w:val="Obyajntabuka21"/>
        <w:tblW w:w="12283" w:type="dxa"/>
        <w:tblLayout w:type="fixed"/>
        <w:tblLook w:val="00A0" w:firstRow="1" w:lastRow="0" w:firstColumn="1" w:lastColumn="0" w:noHBand="0" w:noVBand="0"/>
      </w:tblPr>
      <w:tblGrid>
        <w:gridCol w:w="392"/>
        <w:gridCol w:w="1495"/>
        <w:gridCol w:w="1183"/>
        <w:gridCol w:w="887"/>
        <w:gridCol w:w="2184"/>
        <w:gridCol w:w="630"/>
        <w:gridCol w:w="2441"/>
        <w:gridCol w:w="3071"/>
      </w:tblGrid>
      <w:tr w:rsidR="00631101" w:rsidRPr="00631101" w:rsidTr="0092764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56CCE" w:rsidRDefault="00631101" w:rsidP="27AAA57B">
            <w:pPr>
              <w:rPr>
                <w:bCs w:val="0"/>
                <w:sz w:val="20"/>
                <w:szCs w:val="16"/>
              </w:rPr>
            </w:pPr>
            <w:r w:rsidRPr="00156CCE">
              <w:rPr>
                <w:bCs w:val="0"/>
                <w:sz w:val="20"/>
                <w:szCs w:val="16"/>
              </w:rPr>
              <w:t>VI.5. Účasť na riešení (vedení) najvýznamnejších vedeckých projektov alebo umeleckých projektov za posledných</w:t>
            </w:r>
            <w:r w:rsidR="009828FF" w:rsidRPr="00156CCE">
              <w:rPr>
                <w:bCs w:val="0"/>
                <w:sz w:val="20"/>
                <w:szCs w:val="16"/>
              </w:rPr>
              <w:t xml:space="preserve"> </w:t>
            </w:r>
            <w:r w:rsidRPr="00156CCE">
              <w:rPr>
                <w:bCs w:val="0"/>
                <w:sz w:val="20"/>
                <w:szCs w:val="16"/>
              </w:rPr>
              <w:t>šesť rokov</w:t>
            </w:r>
            <w:r w:rsidR="00441639" w:rsidRPr="00156CCE">
              <w:rPr>
                <w:rStyle w:val="Odkaznapoznmkupodiarou"/>
                <w:bCs w:val="0"/>
                <w:sz w:val="20"/>
                <w:szCs w:val="16"/>
              </w:rPr>
              <w:footnoteReference w:id="8"/>
            </w:r>
          </w:p>
        </w:tc>
      </w:tr>
      <w:tr w:rsidR="00426345" w:rsidRPr="00631101" w:rsidTr="0092764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345" w:rsidRPr="00631101" w:rsidRDefault="00426345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CAD" w:rsidRPr="00973CAD" w:rsidRDefault="0067774F" w:rsidP="006F3B55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ESF - </w:t>
            </w:r>
            <w:r w:rsidR="00973CAD" w:rsidRPr="00973C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NFP</w:t>
            </w:r>
            <w:r w:rsidR="00973C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BA696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OĽPZ </w:t>
            </w:r>
            <w:r w:rsidR="00973CAD" w:rsidRPr="00973C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312010Z219 </w:t>
            </w:r>
            <w:r w:rsidR="00973CAD" w:rsidRPr="00973CAD">
              <w:rPr>
                <w:rFonts w:ascii="Times New Roman" w:hAnsi="Times New Roman"/>
                <w:bCs/>
                <w:sz w:val="20"/>
                <w:szCs w:val="20"/>
              </w:rPr>
              <w:t>- manažér projektu a</w:t>
            </w:r>
            <w:r w:rsidR="00BA6965">
              <w:rPr>
                <w:rFonts w:ascii="Times New Roman" w:hAnsi="Times New Roman"/>
                <w:bCs/>
                <w:sz w:val="20"/>
                <w:szCs w:val="20"/>
              </w:rPr>
              <w:t xml:space="preserve"> hlavný</w:t>
            </w:r>
            <w:r w:rsidR="00973CAD" w:rsidRPr="00973CAD">
              <w:rPr>
                <w:rFonts w:ascii="Times New Roman" w:hAnsi="Times New Roman"/>
                <w:bCs/>
                <w:sz w:val="20"/>
                <w:szCs w:val="20"/>
              </w:rPr>
              <w:t> riešiteľ projektu</w:t>
            </w:r>
          </w:p>
          <w:p w:rsidR="00426345" w:rsidRPr="00B810BA" w:rsidRDefault="00973CAD" w:rsidP="001549B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3CAD">
              <w:rPr>
                <w:rFonts w:ascii="Times New Roman" w:hAnsi="Times New Roman"/>
                <w:i/>
                <w:sz w:val="20"/>
                <w:szCs w:val="20"/>
              </w:rPr>
              <w:t>Ako učiť učiteľov učiť – inovácia profesijnej prípravy budúcich učiteľov</w:t>
            </w:r>
            <w:r w:rsidR="00BA696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549B9" w:rsidRPr="00831F63">
              <w:rPr>
                <w:rFonts w:ascii="Times New Roman" w:hAnsi="Times New Roman"/>
                <w:b/>
                <w:sz w:val="20"/>
                <w:szCs w:val="20"/>
              </w:rPr>
              <w:t>2020-2023</w:t>
            </w:r>
          </w:p>
        </w:tc>
      </w:tr>
      <w:tr w:rsidR="003611DA" w:rsidRPr="00631101" w:rsidTr="00927642">
        <w:trPr>
          <w:gridAfter w:val="1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1DA" w:rsidRPr="00631101" w:rsidRDefault="003611DA" w:rsidP="00631101">
            <w:pPr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11DA" w:rsidRDefault="003611DA" w:rsidP="006F3B55">
            <w:pPr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ESF - </w:t>
            </w:r>
            <w:r w:rsidRPr="00973C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NFP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BA6965">
              <w:rPr>
                <w:rFonts w:ascii="Times New Roman" w:hAnsi="Times New Roman"/>
                <w:b/>
                <w:sz w:val="20"/>
                <w:szCs w:val="20"/>
              </w:rPr>
              <w:t>OĽPZ 312011BHC2</w:t>
            </w:r>
            <w:r w:rsidRPr="00BA6965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BA6965">
              <w:rPr>
                <w:rFonts w:ascii="Times New Roman" w:hAnsi="Times New Roman"/>
                <w:i/>
                <w:sz w:val="20"/>
                <w:szCs w:val="20"/>
              </w:rPr>
              <w:t>Podpora vnútorných systémov zabezpečovanie kvality vysokoškolského vzdelávania ES</w:t>
            </w:r>
            <w:r w:rsidRPr="00BA6965">
              <w:rPr>
                <w:rFonts w:ascii="Times New Roman" w:hAnsi="Times New Roman"/>
                <w:sz w:val="20"/>
                <w:szCs w:val="20"/>
              </w:rPr>
              <w:t xml:space="preserve">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spoluriešiteľ </w:t>
            </w:r>
            <w:r w:rsidRPr="00831F63">
              <w:rPr>
                <w:rFonts w:ascii="Times New Roman" w:hAnsi="Times New Roman"/>
                <w:b/>
                <w:sz w:val="20"/>
                <w:szCs w:val="20"/>
              </w:rPr>
              <w:t>2021-2024</w:t>
            </w:r>
          </w:p>
        </w:tc>
      </w:tr>
      <w:tr w:rsidR="00831F63" w:rsidRPr="00631101" w:rsidTr="0092764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631101" w:rsidRDefault="00831F63" w:rsidP="00831F63">
            <w:pPr>
              <w:rPr>
                <w:rFonts w:cstheme="minorHAnsi"/>
                <w:b w:val="0"/>
                <w:sz w:val="16"/>
              </w:rPr>
            </w:pPr>
            <w:r>
              <w:rPr>
                <w:rFonts w:cstheme="minorHAnsi"/>
                <w:b w:val="0"/>
                <w:sz w:val="16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1F63" w:rsidRDefault="00831F63" w:rsidP="00831F63">
            <w:pPr>
              <w:rPr>
                <w:rFonts w:ascii="Palatino Linotype" w:hAnsi="Palatino Linotype" w:cstheme="minorHAnsi"/>
                <w:i/>
                <w:color w:val="000000" w:themeColor="text1"/>
                <w:sz w:val="20"/>
                <w:szCs w:val="20"/>
              </w:rPr>
            </w:pPr>
            <w:r w:rsidRPr="00266C9E">
              <w:rPr>
                <w:rFonts w:ascii="Times New Roman" w:hAnsi="Times New Roman"/>
                <w:b/>
                <w:sz w:val="20"/>
                <w:szCs w:val="20"/>
              </w:rPr>
              <w:t xml:space="preserve">Rozv. projekt. č. </w:t>
            </w:r>
            <w:r w:rsidRPr="00266C9E">
              <w:rPr>
                <w:rFonts w:ascii="Palatino Linotype" w:hAnsi="Palatino Linotype" w:cstheme="minorHAnsi"/>
                <w:b/>
                <w:color w:val="000000" w:themeColor="text1"/>
                <w:sz w:val="20"/>
                <w:szCs w:val="20"/>
              </w:rPr>
              <w:t>003KU-2-1/2018</w:t>
            </w:r>
            <w:r w:rsidRPr="00266C9E">
              <w:rPr>
                <w:rFonts w:ascii="Palatino Linotype" w:hAnsi="Palatino Linotype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532A2">
              <w:rPr>
                <w:rFonts w:ascii="Times New Roman" w:hAnsi="Times New Roman"/>
                <w:bCs/>
                <w:sz w:val="20"/>
                <w:szCs w:val="20"/>
              </w:rPr>
              <w:t>- spoluriešiteľ</w:t>
            </w:r>
            <w:r w:rsidRPr="00266C9E">
              <w:rPr>
                <w:rFonts w:ascii="Palatino Linotype" w:hAnsi="Palatino Linotype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:rsidR="00831F63" w:rsidRPr="00266C9E" w:rsidRDefault="00831F63" w:rsidP="00831F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66C9E">
              <w:rPr>
                <w:rFonts w:ascii="Palatino Linotype" w:hAnsi="Palatino Linotype" w:cstheme="minorHAnsi"/>
                <w:i/>
                <w:color w:val="000000" w:themeColor="text1"/>
                <w:sz w:val="20"/>
                <w:szCs w:val="20"/>
              </w:rPr>
              <w:t>Rozvoj a podpora kvalitného a udržateľného vzdelávania na KU</w:t>
            </w:r>
            <w:r>
              <w:rPr>
                <w:rFonts w:ascii="Palatino Linotype" w:hAnsi="Palatino Linotype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31F6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Pr="00831F63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31F63" w:rsidRPr="00631101" w:rsidTr="00927642">
        <w:trPr>
          <w:gridAfter w:val="1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631101" w:rsidRDefault="00831F63" w:rsidP="00831F63">
            <w:pPr>
              <w:rPr>
                <w:rFonts w:cstheme="minorHAnsi"/>
                <w:b w:val="0"/>
                <w:sz w:val="16"/>
              </w:rPr>
            </w:pPr>
            <w:r>
              <w:rPr>
                <w:rFonts w:cstheme="minorHAnsi"/>
                <w:b w:val="0"/>
                <w:sz w:val="16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1F63" w:rsidRPr="00831F63" w:rsidRDefault="00831F63" w:rsidP="00831F63">
            <w:pPr>
              <w:ind w:left="142" w:hanging="142"/>
              <w:rPr>
                <w:i/>
                <w:sz w:val="20"/>
                <w:szCs w:val="20"/>
              </w:rPr>
            </w:pPr>
          </w:p>
        </w:tc>
      </w:tr>
      <w:tr w:rsidR="00831F63" w:rsidRPr="00631101" w:rsidTr="0092764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Default="00831F63" w:rsidP="00831F63">
            <w:pPr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1F63" w:rsidRPr="00B810BA" w:rsidRDefault="00831F63" w:rsidP="00831F63">
            <w:pPr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831F63" w:rsidRPr="00521D8E" w:rsidTr="00927642">
        <w:trPr>
          <w:gridAfter w:val="1"/>
          <w:wAfter w:w="3071" w:type="dxa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31F63" w:rsidRPr="00CF6D8D" w:rsidRDefault="00831F63" w:rsidP="00831F63">
            <w:pPr>
              <w:spacing w:before="120"/>
              <w:rPr>
                <w:sz w:val="20"/>
                <w:szCs w:val="20"/>
              </w:rPr>
            </w:pPr>
            <w:r w:rsidRPr="00CF6D8D">
              <w:rPr>
                <w:sz w:val="20"/>
                <w:szCs w:val="20"/>
              </w:rPr>
              <w:t>VII. Prehľad aktivít v organizovaní vysokoškolského vzdelávania a tvorivých činností</w:t>
            </w:r>
            <w:r>
              <w:rPr>
                <w:rStyle w:val="Odkaznapoznmkupodiarou"/>
                <w:sz w:val="20"/>
                <w:szCs w:val="20"/>
              </w:rPr>
              <w:footnoteReference w:id="9"/>
            </w:r>
            <w:r w:rsidRPr="00CF6D8D">
              <w:rPr>
                <w:sz w:val="20"/>
                <w:szCs w:val="20"/>
              </w:rPr>
              <w:t xml:space="preserve"> </w:t>
            </w:r>
          </w:p>
        </w:tc>
      </w:tr>
      <w:tr w:rsidR="00831F63" w:rsidRPr="00631101" w:rsidTr="0092764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71" w:type="dxa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156CCE" w:rsidRDefault="00831F63" w:rsidP="00831F63">
            <w:pPr>
              <w:rPr>
                <w:rFonts w:cstheme="minorHAnsi"/>
                <w:sz w:val="16"/>
                <w:szCs w:val="16"/>
              </w:rPr>
            </w:pPr>
            <w:r w:rsidRPr="00156CCE">
              <w:rPr>
                <w:rFonts w:cstheme="minorHAnsi"/>
                <w:sz w:val="16"/>
                <w:szCs w:val="16"/>
              </w:rPr>
              <w:t>Aktivita/funkcia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156CCE" w:rsidRDefault="00831F63" w:rsidP="00831F6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56CCE">
              <w:rPr>
                <w:rFonts w:cstheme="minorHAnsi"/>
                <w:b/>
                <w:bCs/>
                <w:sz w:val="16"/>
                <w:szCs w:val="16"/>
              </w:rPr>
              <w:t>Názov inštitúcie/grémia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156CCE" w:rsidRDefault="00831F63" w:rsidP="00831F6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56CCE">
              <w:rPr>
                <w:rFonts w:cstheme="minorHAnsi"/>
                <w:b/>
                <w:bCs/>
                <w:sz w:val="16"/>
                <w:szCs w:val="16"/>
              </w:rPr>
              <w:t>Časové vymedzenia pôsobenia</w:t>
            </w:r>
          </w:p>
        </w:tc>
      </w:tr>
      <w:tr w:rsidR="00831F63" w:rsidRPr="00631101" w:rsidTr="00927642">
        <w:trPr>
          <w:gridAfter w:val="1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521D8E" w:rsidRDefault="00831F63" w:rsidP="00831F63">
            <w:pPr>
              <w:rPr>
                <w:rFonts w:cstheme="minorHAnsi"/>
                <w:b w:val="0"/>
                <w:sz w:val="18"/>
                <w:szCs w:val="18"/>
              </w:rPr>
            </w:pPr>
            <w:r>
              <w:rPr>
                <w:rFonts w:cstheme="minorHAnsi"/>
                <w:b w:val="0"/>
                <w:sz w:val="18"/>
                <w:szCs w:val="18"/>
              </w:rPr>
              <w:t>Garantovanaie študijných programov učiteľstva náboženskej výchovy (Bc., Mgr., DPŠ a RŠ.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156CCE" w:rsidRDefault="00831F63" w:rsidP="00831F63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Teologická fakulta KU v Ružomberku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521D8E" w:rsidRDefault="00831F63" w:rsidP="00927642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Od 202</w:t>
            </w:r>
            <w:r w:rsidR="00927642">
              <w:rPr>
                <w:rFonts w:cstheme="minorHAnsi"/>
                <w:bCs/>
                <w:sz w:val="18"/>
                <w:szCs w:val="18"/>
              </w:rPr>
              <w:t>2</w:t>
            </w:r>
            <w:r>
              <w:rPr>
                <w:rFonts w:cstheme="minorHAnsi"/>
                <w:bCs/>
                <w:sz w:val="18"/>
                <w:szCs w:val="18"/>
              </w:rPr>
              <w:t xml:space="preserve"> - trvá</w:t>
            </w:r>
          </w:p>
        </w:tc>
      </w:tr>
      <w:tr w:rsidR="00831F63" w:rsidRPr="00631101" w:rsidTr="0092764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521D8E" w:rsidRDefault="00831F63" w:rsidP="00831F63">
            <w:pPr>
              <w:rPr>
                <w:rFonts w:cstheme="minorHAnsi"/>
                <w:b w:val="0"/>
                <w:sz w:val="18"/>
                <w:szCs w:val="18"/>
              </w:rPr>
            </w:pPr>
            <w:r>
              <w:rPr>
                <w:rFonts w:cstheme="minorHAnsi"/>
                <w:b w:val="0"/>
                <w:sz w:val="18"/>
                <w:szCs w:val="18"/>
              </w:rPr>
              <w:t xml:space="preserve">Skúšobný komisár a manažér akreditovaného centra SK118 a SK119 </w:t>
            </w:r>
            <w:r w:rsidRPr="00973CAD">
              <w:rPr>
                <w:rFonts w:ascii="Times New Roman" w:hAnsi="Times New Roman"/>
                <w:b w:val="0"/>
                <w:i/>
                <w:sz w:val="18"/>
                <w:szCs w:val="18"/>
              </w:rPr>
              <w:t>ECDL/ICDL</w:t>
            </w:r>
            <w:r w:rsidRPr="00973CAD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156CCE" w:rsidRDefault="00831F63" w:rsidP="00831F6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56CCE">
              <w:rPr>
                <w:rFonts w:cstheme="minorHAnsi"/>
                <w:b/>
                <w:bCs/>
                <w:sz w:val="18"/>
                <w:szCs w:val="18"/>
              </w:rPr>
              <w:t xml:space="preserve">Slovenská informatická spoločnosť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1F63" w:rsidRPr="00521D8E" w:rsidRDefault="00831F63" w:rsidP="00831F6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Od 2020- trvá</w:t>
            </w:r>
          </w:p>
        </w:tc>
      </w:tr>
      <w:tr w:rsidR="00927642" w:rsidRPr="00631101" w:rsidTr="0092764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Default="00927642" w:rsidP="00927642">
            <w:pPr>
              <w:rPr>
                <w:rFonts w:cstheme="minorHAnsi"/>
                <w:b w:val="0"/>
                <w:sz w:val="18"/>
                <w:szCs w:val="18"/>
              </w:rPr>
            </w:pPr>
            <w:r>
              <w:rPr>
                <w:rFonts w:cstheme="minorHAnsi"/>
                <w:b w:val="0"/>
                <w:sz w:val="18"/>
                <w:szCs w:val="18"/>
              </w:rPr>
              <w:t>Metodik pedagogických praxí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156CCE" w:rsidRDefault="00927642" w:rsidP="00927642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Teologická fakulta KU v Ružomberku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156CCE" w:rsidRDefault="00927642" w:rsidP="00927642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Od 20</w:t>
            </w:r>
            <w:r>
              <w:rPr>
                <w:rFonts w:cstheme="minorHAnsi"/>
                <w:bCs/>
                <w:sz w:val="18"/>
                <w:szCs w:val="18"/>
              </w:rPr>
              <w:t>16</w:t>
            </w:r>
            <w:r>
              <w:rPr>
                <w:rFonts w:cstheme="minorHAnsi"/>
                <w:bCs/>
                <w:sz w:val="18"/>
                <w:szCs w:val="18"/>
              </w:rPr>
              <w:t xml:space="preserve"> - trvá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tcBorders>
              <w:left w:val="none" w:sz="0" w:space="0" w:color="auto"/>
              <w:right w:val="none" w:sz="0" w:space="0" w:color="auto"/>
            </w:tcBorders>
          </w:tcPr>
          <w:p w:rsidR="00927642" w:rsidRPr="00521D8E" w:rsidRDefault="00927642" w:rsidP="00927642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927642" w:rsidRPr="009E1BBB" w:rsidTr="0092764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71" w:type="dxa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7642" w:rsidRDefault="00927642" w:rsidP="00927642">
            <w:pPr>
              <w:spacing w:before="120"/>
              <w:rPr>
                <w:sz w:val="20"/>
                <w:szCs w:val="20"/>
              </w:rPr>
            </w:pPr>
          </w:p>
          <w:p w:rsidR="00927642" w:rsidRPr="009E1BBB" w:rsidRDefault="00927642" w:rsidP="00927642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</w:t>
            </w:r>
            <w:r w:rsidRPr="27AAA57B">
              <w:rPr>
                <w:sz w:val="20"/>
                <w:szCs w:val="20"/>
              </w:rPr>
              <w:t>. Prehľad zahraničných mobilít a pôsobenia so zameraním na vzdelávanie a tvorivú činnosť v študijnom odbore</w:t>
            </w:r>
          </w:p>
        </w:tc>
      </w:tr>
      <w:tr w:rsidR="00927642" w:rsidRPr="00631101" w:rsidTr="00927642">
        <w:trPr>
          <w:gridAfter w:val="1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7F47E9" w:rsidRDefault="00927642" w:rsidP="00927642">
            <w:pPr>
              <w:rPr>
                <w:rFonts w:cstheme="minorHAnsi"/>
                <w:sz w:val="16"/>
                <w:szCs w:val="16"/>
              </w:rPr>
            </w:pPr>
            <w:r w:rsidRPr="007F47E9">
              <w:rPr>
                <w:rFonts w:cstheme="minorHAnsi"/>
                <w:sz w:val="16"/>
                <w:szCs w:val="16"/>
              </w:rPr>
              <w:lastRenderedPageBreak/>
              <w:t>Názov inštitúcie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7F47E9" w:rsidRDefault="00927642" w:rsidP="0092764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F47E9">
              <w:rPr>
                <w:rFonts w:cstheme="minorHAnsi"/>
                <w:b/>
                <w:bCs/>
                <w:sz w:val="16"/>
                <w:szCs w:val="16"/>
              </w:rPr>
              <w:t>Sídlo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7F47E9" w:rsidRDefault="00927642" w:rsidP="00927642">
            <w:pPr>
              <w:rPr>
                <w:b/>
                <w:bCs/>
                <w:sz w:val="16"/>
                <w:szCs w:val="16"/>
              </w:rPr>
            </w:pPr>
            <w:r w:rsidRPr="007F47E9">
              <w:rPr>
                <w:b/>
                <w:bCs/>
                <w:sz w:val="16"/>
                <w:szCs w:val="16"/>
              </w:rPr>
              <w:t>Obdobie trvania pôsobenia/pobytu (uviesť dátum od kedy do kedy trval pobyt)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7F47E9" w:rsidRDefault="00927642" w:rsidP="0092764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F47E9">
              <w:rPr>
                <w:rFonts w:cstheme="minorHAnsi"/>
                <w:b/>
                <w:bCs/>
                <w:sz w:val="16"/>
                <w:szCs w:val="16"/>
              </w:rPr>
              <w:t>Mobilitná schéma/</w:t>
            </w:r>
          </w:p>
          <w:p w:rsidR="00927642" w:rsidRPr="007F47E9" w:rsidRDefault="00927642" w:rsidP="0092764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F47E9">
              <w:rPr>
                <w:rFonts w:cstheme="minorHAnsi"/>
                <w:b/>
                <w:bCs/>
                <w:sz w:val="16"/>
                <w:szCs w:val="16"/>
              </w:rPr>
              <w:t>pracovný kontrakt/iné (popísať)</w:t>
            </w:r>
          </w:p>
        </w:tc>
      </w:tr>
      <w:tr w:rsidR="00927642" w:rsidRPr="00631101" w:rsidTr="0092764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rPr>
                <w:rFonts w:cstheme="minorHAnsi"/>
                <w:b w:val="0"/>
                <w:sz w:val="16"/>
                <w:szCs w:val="18"/>
              </w:rPr>
            </w:pPr>
            <w:bookmarkStart w:id="0" w:name="_GoBack" w:colFirst="0" w:colLast="3"/>
            <w:r w:rsidRPr="00927642">
              <w:rPr>
                <w:rFonts w:cstheme="minorHAnsi"/>
                <w:b w:val="0"/>
                <w:sz w:val="16"/>
                <w:szCs w:val="18"/>
              </w:rPr>
              <w:t>Univerzita Hradec Králové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rPr>
                <w:rFonts w:cstheme="minorHAnsi"/>
                <w:bCs/>
                <w:sz w:val="16"/>
                <w:szCs w:val="18"/>
              </w:rPr>
            </w:pPr>
            <w:r w:rsidRPr="00927642">
              <w:rPr>
                <w:rFonts w:cstheme="minorHAnsi"/>
                <w:bCs/>
                <w:sz w:val="16"/>
                <w:szCs w:val="18"/>
              </w:rPr>
              <w:t>Rokitanského 10</w:t>
            </w:r>
          </w:p>
          <w:p w:rsidR="00927642" w:rsidRPr="00927642" w:rsidRDefault="00927642" w:rsidP="00927642">
            <w:pPr>
              <w:rPr>
                <w:rFonts w:cstheme="minorHAnsi"/>
                <w:bCs/>
                <w:sz w:val="16"/>
                <w:szCs w:val="18"/>
              </w:rPr>
            </w:pPr>
            <w:r w:rsidRPr="00927642">
              <w:rPr>
                <w:rFonts w:cstheme="minorHAnsi"/>
                <w:bCs/>
                <w:sz w:val="16"/>
                <w:szCs w:val="18"/>
              </w:rPr>
              <w:t xml:space="preserve"> 500 03 Hradec Králové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rPr>
                <w:rFonts w:cstheme="minorHAnsi"/>
                <w:bCs/>
                <w:sz w:val="16"/>
                <w:szCs w:val="18"/>
              </w:rPr>
            </w:pPr>
            <w:r w:rsidRPr="00927642">
              <w:rPr>
                <w:rFonts w:cstheme="minorHAnsi"/>
                <w:bCs/>
                <w:sz w:val="16"/>
                <w:szCs w:val="18"/>
              </w:rPr>
              <w:t>27.2.-1.3.2019 - výučba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rPr>
                <w:rFonts w:cstheme="minorHAnsi"/>
                <w:bCs/>
                <w:sz w:val="16"/>
                <w:szCs w:val="18"/>
              </w:rPr>
            </w:pPr>
            <w:r w:rsidRPr="00927642">
              <w:rPr>
                <w:rFonts w:cstheme="minorHAnsi"/>
                <w:bCs/>
                <w:sz w:val="16"/>
                <w:szCs w:val="18"/>
              </w:rPr>
              <w:t>Erazmus +</w:t>
            </w:r>
          </w:p>
          <w:p w:rsidR="00927642" w:rsidRPr="00927642" w:rsidRDefault="00927642" w:rsidP="00927642">
            <w:pPr>
              <w:rPr>
                <w:rFonts w:cstheme="minorHAnsi"/>
                <w:bCs/>
                <w:sz w:val="16"/>
                <w:szCs w:val="18"/>
              </w:rPr>
            </w:pPr>
            <w:r w:rsidRPr="00927642">
              <w:rPr>
                <w:rFonts w:cstheme="minorHAnsi"/>
                <w:bCs/>
                <w:sz w:val="16"/>
                <w:szCs w:val="18"/>
              </w:rPr>
              <w:t>Pedagogická fakulta /katedra kulturních a náboženských studií</w:t>
            </w:r>
          </w:p>
        </w:tc>
      </w:tr>
      <w:tr w:rsidR="00927642" w:rsidRPr="00631101" w:rsidTr="00927642">
        <w:trPr>
          <w:gridAfter w:val="1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ind w:left="142" w:hanging="142"/>
              <w:rPr>
                <w:rFonts w:cstheme="minorHAnsi"/>
                <w:b w:val="0"/>
                <w:sz w:val="16"/>
                <w:szCs w:val="18"/>
              </w:rPr>
            </w:pPr>
            <w:r w:rsidRPr="00927642">
              <w:rPr>
                <w:rFonts w:cstheme="minorHAnsi"/>
                <w:b w:val="0"/>
                <w:sz w:val="16"/>
                <w:szCs w:val="18"/>
              </w:rPr>
              <w:t>Jihočeská univerzita v Českých Budějovicích; 17.-</w:t>
            </w:r>
          </w:p>
          <w:p w:rsidR="00927642" w:rsidRPr="00927642" w:rsidRDefault="00927642" w:rsidP="00927642">
            <w:pPr>
              <w:rPr>
                <w:rFonts w:cstheme="minorHAnsi"/>
                <w:b w:val="0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rPr>
                <w:rFonts w:cstheme="minorHAnsi"/>
                <w:bCs/>
                <w:sz w:val="16"/>
                <w:szCs w:val="18"/>
              </w:rPr>
            </w:pPr>
            <w:r w:rsidRPr="00927642">
              <w:rPr>
                <w:rFonts w:cstheme="minorHAnsi"/>
                <w:bCs/>
                <w:sz w:val="16"/>
                <w:szCs w:val="18"/>
              </w:rPr>
              <w:t>Kněžská 8, 370 05 České Budějovice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rPr>
                <w:rFonts w:cstheme="minorHAnsi"/>
                <w:bCs/>
                <w:sz w:val="16"/>
                <w:szCs w:val="18"/>
              </w:rPr>
            </w:pPr>
            <w:r w:rsidRPr="00927642">
              <w:rPr>
                <w:rFonts w:cstheme="minorHAnsi"/>
                <w:bCs/>
                <w:sz w:val="16"/>
                <w:szCs w:val="18"/>
              </w:rPr>
              <w:t>20.10.2022 - výučba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rPr>
                <w:rFonts w:cstheme="minorHAnsi"/>
                <w:bCs/>
                <w:sz w:val="16"/>
                <w:szCs w:val="18"/>
              </w:rPr>
            </w:pPr>
            <w:r w:rsidRPr="00927642">
              <w:rPr>
                <w:rFonts w:cstheme="minorHAnsi"/>
                <w:bCs/>
                <w:sz w:val="16"/>
                <w:szCs w:val="18"/>
              </w:rPr>
              <w:t>Erazmus +KA131 Teologická fakulta /Katedra pedagogiky,</w:t>
            </w:r>
          </w:p>
        </w:tc>
      </w:tr>
      <w:bookmarkEnd w:id="0"/>
      <w:tr w:rsidR="00927642" w:rsidRPr="009E1BBB" w:rsidTr="0092764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71" w:type="dxa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bottom w:val="single" w:sz="2" w:space="0" w:color="auto"/>
            </w:tcBorders>
          </w:tcPr>
          <w:p w:rsidR="00927642" w:rsidRDefault="00927642" w:rsidP="00927642">
            <w:pPr>
              <w:spacing w:before="120"/>
              <w:rPr>
                <w:sz w:val="20"/>
                <w:szCs w:val="20"/>
              </w:rPr>
            </w:pPr>
          </w:p>
          <w:p w:rsidR="00927642" w:rsidRPr="00705428" w:rsidRDefault="00927642" w:rsidP="00927642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27AAA57B">
              <w:rPr>
                <w:sz w:val="20"/>
                <w:szCs w:val="20"/>
              </w:rPr>
              <w:t>X. Iné relevantné skutočnosti</w:t>
            </w:r>
            <w:r>
              <w:rPr>
                <w:rStyle w:val="Odkaznapoznmkupodiarou"/>
                <w:sz w:val="20"/>
                <w:szCs w:val="20"/>
              </w:rPr>
              <w:footnoteReference w:id="10"/>
            </w:r>
          </w:p>
        </w:tc>
      </w:tr>
      <w:tr w:rsidR="00927642" w:rsidRPr="00631101" w:rsidTr="00927642">
        <w:trPr>
          <w:gridAfter w:val="1"/>
          <w:wAfter w:w="3071" w:type="dxa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 xml:space="preserve">Evidencia publikačnej činnosti za TF KU, knižnica (DaWinci a CREPC 1)  - od roku 2013 – 2017 </w:t>
            </w: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 xml:space="preserve">Implementácia CREPČ 2 online, evidencia PČ, knižnica – od roku 2017- trvá </w:t>
            </w: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>Kontrola a poradenstvo pre evidenciu a vydávanie publikácii, vydavateľské poradenstvo a editorská činnosť. - od roku 2013 – trvá.</w:t>
            </w: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 xml:space="preserve">Príprava metodických príručiek pre vzdelávanie pedagógov VŠ - kurzy 2017, 2018, 2019 </w:t>
            </w:r>
          </w:p>
          <w:p w:rsidR="00927642" w:rsidRPr="00927642" w:rsidRDefault="00927642" w:rsidP="00927642">
            <w:pPr>
              <w:tabs>
                <w:tab w:val="num" w:pos="360"/>
                <w:tab w:val="left" w:pos="2835"/>
              </w:tabs>
              <w:jc w:val="both"/>
              <w:rPr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 xml:space="preserve">Príprava a návrh nových didaktických materiálov pre učiteľov ZŠ a príprava </w:t>
            </w:r>
            <w:r w:rsidRPr="00927642">
              <w:rPr>
                <w:rFonts w:ascii="Times New Roman" w:hAnsi="Times New Roman"/>
                <w:b w:val="0"/>
                <w:bCs w:val="0"/>
                <w:sz w:val="20"/>
                <w:szCs w:val="16"/>
              </w:rPr>
              <w:t>Seminárov pre učiteľov NAV</w:t>
            </w: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 xml:space="preserve">– spolupráca v Met. centrom arcidiecézy. </w:t>
            </w: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 xml:space="preserve">Účasť a spolupráca pri organizácii Detskej univerzity na TF KU. </w:t>
            </w: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>Imp</w:t>
            </w:r>
            <w:r>
              <w:rPr>
                <w:rFonts w:ascii="Times New Roman" w:hAnsi="Times New Roman"/>
                <w:b w:val="0"/>
                <w:i/>
                <w:sz w:val="20"/>
              </w:rPr>
              <w:t>l</w:t>
            </w:r>
            <w:r w:rsidRPr="00927642">
              <w:rPr>
                <w:rFonts w:ascii="Times New Roman" w:hAnsi="Times New Roman"/>
                <w:b w:val="0"/>
                <w:i/>
                <w:sz w:val="20"/>
              </w:rPr>
              <w:t>e</w:t>
            </w:r>
            <w:r>
              <w:rPr>
                <w:rFonts w:ascii="Times New Roman" w:hAnsi="Times New Roman"/>
                <w:b w:val="0"/>
                <w:i/>
                <w:sz w:val="20"/>
              </w:rPr>
              <w:t>me</w:t>
            </w:r>
            <w:r w:rsidRPr="00927642">
              <w:rPr>
                <w:rFonts w:ascii="Times New Roman" w:hAnsi="Times New Roman"/>
                <w:b w:val="0"/>
                <w:i/>
                <w:sz w:val="20"/>
              </w:rPr>
              <w:t>ntácia akreditačných procesov systému kvality na TF KU od 2013</w:t>
            </w: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  <w:r w:rsidRPr="00927642">
              <w:rPr>
                <w:rFonts w:ascii="Times New Roman" w:hAnsi="Times New Roman"/>
                <w:b w:val="0"/>
                <w:i/>
                <w:sz w:val="20"/>
              </w:rPr>
              <w:t>Správa a kontrola činností systému kvality na TF KU os 2019</w:t>
            </w:r>
          </w:p>
          <w:p w:rsidR="00927642" w:rsidRPr="00927642" w:rsidRDefault="00927642" w:rsidP="00927642">
            <w:pPr>
              <w:rPr>
                <w:rFonts w:ascii="Times New Roman" w:hAnsi="Times New Roman"/>
                <w:b w:val="0"/>
                <w:i/>
                <w:sz w:val="20"/>
              </w:rPr>
            </w:pPr>
          </w:p>
          <w:p w:rsidR="00927642" w:rsidRPr="00927642" w:rsidRDefault="00927642" w:rsidP="00927642">
            <w:pPr>
              <w:rPr>
                <w:rFonts w:ascii="Times New Roman" w:hAnsi="Times New Roman"/>
                <w:i/>
              </w:rPr>
            </w:pPr>
            <w:r w:rsidRPr="00927642">
              <w:rPr>
                <w:rFonts w:ascii="Times New Roman" w:hAnsi="Times New Roman"/>
                <w:i/>
              </w:rPr>
              <w:t>Pedagogická činnosť</w:t>
            </w:r>
          </w:p>
          <w:p w:rsidR="00927642" w:rsidRPr="00927642" w:rsidRDefault="00927642" w:rsidP="00927642">
            <w:pPr>
              <w:pStyle w:val="Normlnywebov"/>
              <w:spacing w:before="0" w:beforeAutospacing="0" w:after="60" w:afterAutospacing="0"/>
              <w:rPr>
                <w:b w:val="0"/>
                <w:sz w:val="20"/>
                <w:szCs w:val="20"/>
              </w:rPr>
            </w:pPr>
            <w:r w:rsidRPr="00927642">
              <w:rPr>
                <w:rStyle w:val="Siln"/>
                <w:sz w:val="20"/>
                <w:szCs w:val="20"/>
              </w:rPr>
              <w:t xml:space="preserve">Vysokoškolské učebnice a skriptá </w:t>
            </w:r>
          </w:p>
          <w:p w:rsidR="00927642" w:rsidRPr="00927642" w:rsidRDefault="00927642" w:rsidP="00927642">
            <w:pPr>
              <w:pStyle w:val="Normlnywebov"/>
              <w:spacing w:before="0" w:beforeAutospacing="0" w:after="60" w:afterAutospacing="0"/>
              <w:rPr>
                <w:b w:val="0"/>
                <w:sz w:val="20"/>
                <w:szCs w:val="20"/>
              </w:rPr>
            </w:pPr>
            <w:r w:rsidRPr="00927642">
              <w:rPr>
                <w:b w:val="0"/>
                <w:i/>
                <w:iCs/>
                <w:sz w:val="20"/>
                <w:szCs w:val="20"/>
              </w:rPr>
              <w:t>P1 Interaktivita vo vyučovacom procese na vysokých školách : teoreticko-praktická metodika prípravy interaktívnych materiálov</w:t>
            </w:r>
            <w:r w:rsidRPr="00927642">
              <w:rPr>
                <w:b w:val="0"/>
                <w:sz w:val="20"/>
                <w:szCs w:val="20"/>
              </w:rPr>
              <w:t>. Gabriela Genčúrová - 1. vyd. - Ružomberok : Verbum - vydavateľstvo, 2017. - 62 s. [3,07 AH]. - ISBN 978-80-561-0492-7.</w:t>
            </w:r>
          </w:p>
          <w:p w:rsidR="00927642" w:rsidRPr="00927642" w:rsidRDefault="00927642" w:rsidP="00927642">
            <w:pPr>
              <w:pStyle w:val="Normlnywebov"/>
              <w:spacing w:before="0" w:beforeAutospacing="0" w:after="60" w:afterAutospacing="0"/>
              <w:rPr>
                <w:b w:val="0"/>
                <w:sz w:val="20"/>
                <w:szCs w:val="20"/>
              </w:rPr>
            </w:pPr>
            <w:r w:rsidRPr="00927642">
              <w:rPr>
                <w:b w:val="0"/>
                <w:i/>
                <w:iCs/>
                <w:sz w:val="20"/>
                <w:szCs w:val="20"/>
              </w:rPr>
              <w:t>P1 Interaktivita vo vyučovacom procese na vysokých školách : príloha: Metodika práce s didaktickým softvérom</w:t>
            </w:r>
            <w:r w:rsidRPr="00927642">
              <w:rPr>
                <w:b w:val="0"/>
                <w:sz w:val="20"/>
                <w:szCs w:val="20"/>
              </w:rPr>
              <w:t>. Gabriela Genčúrová - 1. vyd. - Ružomberok : Verbum - vydavateľstvo, 2017. - 33 s. [1,01 AH]. - ISBN 978-80-561-0495-8.</w:t>
            </w:r>
          </w:p>
          <w:p w:rsidR="00927642" w:rsidRPr="00927642" w:rsidRDefault="00927642" w:rsidP="00927642">
            <w:pPr>
              <w:pStyle w:val="Normlnywebov"/>
              <w:spacing w:before="0" w:beforeAutospacing="0" w:after="60" w:afterAutospacing="0"/>
              <w:rPr>
                <w:b w:val="0"/>
                <w:sz w:val="20"/>
                <w:szCs w:val="20"/>
              </w:rPr>
            </w:pPr>
            <w:r w:rsidRPr="00927642">
              <w:rPr>
                <w:b w:val="0"/>
                <w:sz w:val="20"/>
                <w:szCs w:val="20"/>
              </w:rPr>
              <w:t xml:space="preserve">P1 </w:t>
            </w:r>
            <w:r w:rsidRPr="00927642">
              <w:rPr>
                <w:b w:val="0"/>
                <w:i/>
                <w:iCs/>
                <w:sz w:val="20"/>
                <w:szCs w:val="20"/>
              </w:rPr>
              <w:t>Didaktika náboženskej výchovy I. Úvod do predmetovej didaktiky a metódy, formy, stratégie a zásady vyučovania náboženskej výchovy</w:t>
            </w:r>
            <w:r w:rsidRPr="00927642">
              <w:rPr>
                <w:b w:val="0"/>
                <w:sz w:val="20"/>
                <w:szCs w:val="20"/>
              </w:rPr>
              <w:t xml:space="preserve"> / Genčúrová, Gabriela. – 1. vyd. – Ružomberok (Slovensko) : Katolícka univerzita v Ružomberku. VERBUM - Vydavateľstvo KU, 2022. – 138 s. [CD-ROM]. – ISBN 978-80-561-0947-2.</w:t>
            </w:r>
          </w:p>
          <w:p w:rsidR="00927642" w:rsidRPr="00927642" w:rsidRDefault="00927642" w:rsidP="00927642">
            <w:pPr>
              <w:pStyle w:val="Nadpispredmet"/>
              <w:widowControl/>
              <w:tabs>
                <w:tab w:val="clear" w:pos="720"/>
                <w:tab w:val="left" w:pos="284"/>
                <w:tab w:val="left" w:pos="567"/>
                <w:tab w:val="left" w:pos="851"/>
                <w:tab w:val="left" w:pos="1134"/>
              </w:tabs>
              <w:suppressAutoHyphens w:val="0"/>
              <w:autoSpaceDE/>
              <w:rPr>
                <w:rFonts w:ascii="Times New Roman" w:hAnsi="Times New Roman"/>
                <w:i/>
                <w:iCs/>
                <w:caps w:val="0"/>
                <w:noProof w:val="0"/>
                <w:kern w:val="0"/>
                <w:sz w:val="20"/>
              </w:rPr>
            </w:pPr>
            <w:r w:rsidRPr="00927642">
              <w:rPr>
                <w:rFonts w:ascii="Times New Roman" w:hAnsi="Times New Roman"/>
                <w:i/>
                <w:iCs/>
                <w:caps w:val="0"/>
                <w:noProof w:val="0"/>
                <w:kern w:val="0"/>
                <w:sz w:val="20"/>
              </w:rPr>
              <w:t>P1 Didaktika náboženskej výchovy II. Charakteristika predmetu náboženskej výchovy - dokumenty, ciele, učivo, výstupy a učebnice / Genčúrová, Gabriela. – 1. vyd. – Ružomberok (Slovensko) : Katolícka univerzita v Ružomberku. VERBUM - vydavateľstvo KU, 2022. – 200 s. [CD-ROM]. – ISBN 978-80-561-0948-9. </w:t>
            </w:r>
          </w:p>
          <w:p w:rsidR="00927642" w:rsidRPr="00927642" w:rsidRDefault="00927642" w:rsidP="00927642">
            <w:pPr>
              <w:pStyle w:val="Nadpispredmet"/>
              <w:widowControl/>
              <w:tabs>
                <w:tab w:val="clear" w:pos="720"/>
                <w:tab w:val="left" w:pos="284"/>
                <w:tab w:val="left" w:pos="567"/>
                <w:tab w:val="left" w:pos="851"/>
                <w:tab w:val="left" w:pos="1134"/>
              </w:tabs>
              <w:suppressAutoHyphens w:val="0"/>
              <w:autoSpaceDE/>
              <w:rPr>
                <w:rFonts w:ascii="Times New Roman" w:hAnsi="Times New Roman"/>
                <w:i/>
                <w:iCs/>
                <w:caps w:val="0"/>
                <w:noProof w:val="0"/>
                <w:kern w:val="0"/>
                <w:sz w:val="20"/>
              </w:rPr>
            </w:pPr>
          </w:p>
          <w:p w:rsidR="00927642" w:rsidRPr="00927642" w:rsidRDefault="00927642" w:rsidP="00927642">
            <w:pPr>
              <w:pStyle w:val="Nadpispredmet"/>
              <w:widowControl/>
              <w:tabs>
                <w:tab w:val="clear" w:pos="720"/>
                <w:tab w:val="left" w:pos="284"/>
                <w:tab w:val="left" w:pos="567"/>
                <w:tab w:val="left" w:pos="851"/>
                <w:tab w:val="left" w:pos="1134"/>
              </w:tabs>
              <w:suppressAutoHyphens w:val="0"/>
              <w:autoSpaceDE/>
              <w:rPr>
                <w:rFonts w:ascii="Times New Roman" w:hAnsi="Times New Roman"/>
                <w:b/>
                <w:i/>
                <w:sz w:val="20"/>
                <w:szCs w:val="18"/>
              </w:rPr>
            </w:pPr>
            <w:r w:rsidRPr="00927642">
              <w:rPr>
                <w:rFonts w:ascii="Times New Roman" w:hAnsi="Times New Roman"/>
                <w:b/>
                <w:i/>
                <w:caps w:val="0"/>
                <w:noProof w:val="0"/>
                <w:kern w:val="0"/>
                <w:sz w:val="20"/>
                <w:szCs w:val="18"/>
              </w:rPr>
              <w:t xml:space="preserve">Ocenenia </w:t>
            </w:r>
          </w:p>
          <w:p w:rsidR="00927642" w:rsidRPr="00927642" w:rsidRDefault="00927642" w:rsidP="00927642">
            <w:pPr>
              <w:pStyle w:val="Zarkazkladnhotextu"/>
              <w:spacing w:after="0"/>
              <w:ind w:left="284" w:hanging="284"/>
              <w:rPr>
                <w:rFonts w:ascii="Times New Roman" w:hAnsi="Times New Roman"/>
                <w:b w:val="0"/>
                <w:bCs w:val="0"/>
                <w:i/>
                <w:iCs/>
                <w:sz w:val="20"/>
                <w:szCs w:val="16"/>
              </w:rPr>
            </w:pPr>
            <w:r w:rsidRPr="00927642">
              <w:rPr>
                <w:rFonts w:ascii="Times New Roman" w:hAnsi="Times New Roman"/>
                <w:b w:val="0"/>
                <w:bCs w:val="0"/>
                <w:i/>
                <w:iCs/>
                <w:sz w:val="20"/>
                <w:szCs w:val="16"/>
              </w:rPr>
              <w:t xml:space="preserve">III. Kresťanskej študentsko-vedeckej konferencii v Karpatskej kotline. </w:t>
            </w:r>
            <w:r w:rsidRPr="00927642">
              <w:rPr>
                <w:rFonts w:ascii="Times New Roman" w:hAnsi="Times New Roman"/>
                <w:b w:val="0"/>
                <w:bCs w:val="0"/>
                <w:sz w:val="20"/>
                <w:szCs w:val="16"/>
              </w:rPr>
              <w:t xml:space="preserve">Vysoká škola Ferenca Gála Szeged. Dňa 17-18.11.2011, Seged 2011 </w:t>
            </w:r>
            <w:r w:rsidRPr="00927642">
              <w:rPr>
                <w:rFonts w:ascii="Times New Roman" w:hAnsi="Times New Roman"/>
                <w:b w:val="0"/>
                <w:sz w:val="20"/>
                <w:szCs w:val="16"/>
              </w:rPr>
              <w:t>v sekcii História III. miesto za vedeckú prácu</w:t>
            </w:r>
            <w:r w:rsidRPr="00927642">
              <w:rPr>
                <w:rFonts w:ascii="Times New Roman" w:hAnsi="Times New Roman"/>
                <w:b w:val="0"/>
                <w:bCs w:val="0"/>
                <w:sz w:val="20"/>
                <w:szCs w:val="16"/>
              </w:rPr>
              <w:t>:</w:t>
            </w:r>
            <w:r w:rsidRPr="00927642">
              <w:rPr>
                <w:rFonts w:ascii="Times New Roman" w:hAnsi="Times New Roman"/>
                <w:b w:val="0"/>
                <w:bCs w:val="0"/>
                <w:i/>
                <w:iCs/>
                <w:sz w:val="20"/>
                <w:szCs w:val="16"/>
              </w:rPr>
              <w:t xml:space="preserve"> </w:t>
            </w:r>
          </w:p>
          <w:p w:rsidR="00927642" w:rsidRPr="00927642" w:rsidRDefault="00927642" w:rsidP="00927642">
            <w:pPr>
              <w:pStyle w:val="Zarkazkladnhotextu"/>
              <w:spacing w:after="0"/>
              <w:rPr>
                <w:rFonts w:ascii="Times New Roman" w:hAnsi="Times New Roman"/>
                <w:b w:val="0"/>
                <w:bCs w:val="0"/>
                <w:i/>
                <w:iCs/>
                <w:sz w:val="20"/>
                <w:szCs w:val="16"/>
              </w:rPr>
            </w:pPr>
            <w:r w:rsidRPr="00927642">
              <w:rPr>
                <w:rFonts w:ascii="Times New Roman" w:hAnsi="Times New Roman"/>
                <w:b w:val="0"/>
                <w:bCs w:val="0"/>
                <w:i/>
                <w:iCs/>
                <w:sz w:val="20"/>
                <w:szCs w:val="16"/>
              </w:rPr>
              <w:t>Charakter autoritatívnych vlád v európskych krajinách v rokoch 1938-1945.</w:t>
            </w:r>
          </w:p>
          <w:p w:rsidR="00927642" w:rsidRPr="00927642" w:rsidRDefault="00927642" w:rsidP="00927642">
            <w:pPr>
              <w:tabs>
                <w:tab w:val="left" w:pos="2835"/>
              </w:tabs>
              <w:ind w:left="284" w:hanging="284"/>
              <w:jc w:val="both"/>
              <w:rPr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927642">
              <w:rPr>
                <w:rFonts w:ascii="Times New Roman" w:hAnsi="Times New Roman"/>
                <w:b w:val="0"/>
                <w:bCs w:val="0"/>
                <w:iCs/>
                <w:sz w:val="20"/>
                <w:szCs w:val="16"/>
              </w:rPr>
              <w:t>C</w:t>
            </w:r>
            <w:r w:rsidRPr="00927642">
              <w:rPr>
                <w:rFonts w:ascii="Times New Roman" w:hAnsi="Times New Roman"/>
                <w:b w:val="0"/>
                <w:sz w:val="20"/>
                <w:szCs w:val="16"/>
              </w:rPr>
              <w:t>ena rektora KU za mimoriadne kvalitnú záverečnú prácu</w:t>
            </w:r>
            <w:r w:rsidRPr="00927642">
              <w:rPr>
                <w:rFonts w:ascii="Times New Roman" w:hAnsi="Times New Roman"/>
                <w:b w:val="0"/>
                <w:bCs w:val="0"/>
                <w:i/>
                <w:iCs/>
                <w:sz w:val="20"/>
                <w:szCs w:val="16"/>
              </w:rPr>
              <w:t xml:space="preserve"> </w:t>
            </w:r>
          </w:p>
          <w:p w:rsidR="00927642" w:rsidRPr="00927642" w:rsidRDefault="00927642" w:rsidP="00927642">
            <w:pPr>
              <w:tabs>
                <w:tab w:val="left" w:pos="2835"/>
              </w:tabs>
              <w:ind w:left="284"/>
              <w:jc w:val="both"/>
              <w:rPr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927642">
              <w:rPr>
                <w:rFonts w:ascii="Times New Roman" w:hAnsi="Times New Roman"/>
                <w:b w:val="0"/>
                <w:i/>
                <w:iCs/>
                <w:sz w:val="20"/>
                <w:szCs w:val="18"/>
              </w:rPr>
              <w:t xml:space="preserve">Hermeneutický posun v katolíckej teológii medzi Dei Filius a Dei Verbum </w:t>
            </w:r>
            <w:r w:rsidRPr="00927642">
              <w:rPr>
                <w:rFonts w:ascii="Times New Roman" w:hAnsi="Times New Roman"/>
                <w:b w:val="0"/>
                <w:sz w:val="20"/>
                <w:szCs w:val="18"/>
              </w:rPr>
              <w:t>a reprezentovanie fakulty.</w:t>
            </w:r>
          </w:p>
          <w:p w:rsidR="00927642" w:rsidRPr="00927642" w:rsidRDefault="00927642" w:rsidP="00927642">
            <w:pPr>
              <w:rPr>
                <w:rFonts w:cstheme="minorHAnsi"/>
                <w:b w:val="0"/>
                <w:bCs w:val="0"/>
                <w:i/>
                <w:sz w:val="20"/>
              </w:rPr>
            </w:pPr>
          </w:p>
        </w:tc>
      </w:tr>
    </w:tbl>
    <w:p w:rsidR="00E75F14" w:rsidRPr="00E75F14" w:rsidRDefault="00E75F14" w:rsidP="00E75F14">
      <w:pPr>
        <w:tabs>
          <w:tab w:val="left" w:pos="2818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E75F14" w:rsidRPr="00E75F14" w:rsidSect="00AA202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173" w:rsidRDefault="00310173" w:rsidP="00631101">
      <w:pPr>
        <w:spacing w:after="0" w:line="240" w:lineRule="auto"/>
      </w:pPr>
      <w:r>
        <w:separator/>
      </w:r>
    </w:p>
  </w:endnote>
  <w:endnote w:type="continuationSeparator" w:id="0">
    <w:p w:rsidR="00310173" w:rsidRDefault="00310173" w:rsidP="00631101">
      <w:pPr>
        <w:spacing w:after="0" w:line="240" w:lineRule="auto"/>
      </w:pPr>
      <w:r>
        <w:continuationSeparator/>
      </w:r>
    </w:p>
  </w:endnote>
  <w:endnote w:type="continuationNotice" w:id="1">
    <w:p w:rsidR="00310173" w:rsidRDefault="003101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8" w:rsidRPr="00C1782C" w:rsidRDefault="00551E28">
    <w:pPr>
      <w:pStyle w:val="Pta"/>
      <w:rPr>
        <w:sz w:val="16"/>
        <w:szCs w:val="16"/>
      </w:rPr>
    </w:pPr>
    <w:bookmarkStart w:id="1" w:name="_Hlk50127154"/>
    <w:r>
      <w:rPr>
        <w:sz w:val="16"/>
        <w:szCs w:val="16"/>
      </w:rPr>
      <w:t xml:space="preserve">T_Z_VUPCH_1/ 2020 </w:t>
    </w:r>
    <w:bookmarkEnd w:id="1"/>
    <w:r>
      <w:rPr>
        <w:sz w:val="16"/>
        <w:szCs w:val="16"/>
      </w:rPr>
      <w:tab/>
    </w:r>
    <w:r>
      <w:rPr>
        <w:sz w:val="16"/>
        <w:szCs w:val="16"/>
      </w:rPr>
      <w:tab/>
    </w:r>
    <w:r w:rsidRPr="00D73F5F">
      <w:rPr>
        <w:rFonts w:cstheme="minorHAnsi"/>
        <w:i/>
        <w:sz w:val="16"/>
        <w:szCs w:val="16"/>
      </w:rPr>
      <w:t xml:space="preserve">Strana </w:t>
    </w:r>
    <w:sdt>
      <w:sdtPr>
        <w:rPr>
          <w:rFonts w:cstheme="minorHAnsi"/>
          <w:i/>
          <w:sz w:val="16"/>
          <w:szCs w:val="16"/>
        </w:rPr>
        <w:id w:val="1323695101"/>
        <w:docPartObj>
          <w:docPartGallery w:val="Page Numbers (Bottom of Page)"/>
          <w:docPartUnique/>
        </w:docPartObj>
      </w:sdtPr>
      <w:sdtContent>
        <w:r w:rsidRPr="00D73F5F">
          <w:rPr>
            <w:rFonts w:cstheme="minorHAnsi"/>
            <w:i/>
            <w:sz w:val="16"/>
            <w:szCs w:val="16"/>
          </w:rPr>
          <w:fldChar w:fldCharType="begin"/>
        </w:r>
        <w:r w:rsidRPr="00D73F5F">
          <w:rPr>
            <w:rFonts w:cstheme="minorHAnsi"/>
            <w:i/>
            <w:sz w:val="16"/>
            <w:szCs w:val="16"/>
          </w:rPr>
          <w:instrText>PAGE   \* MERGEFORMAT</w:instrText>
        </w:r>
        <w:r w:rsidRPr="00D73F5F">
          <w:rPr>
            <w:rFonts w:cstheme="minorHAnsi"/>
            <w:i/>
            <w:sz w:val="16"/>
            <w:szCs w:val="16"/>
          </w:rPr>
          <w:fldChar w:fldCharType="separate"/>
        </w:r>
        <w:r w:rsidR="003D49AD">
          <w:rPr>
            <w:rFonts w:cstheme="minorHAnsi"/>
            <w:i/>
            <w:noProof/>
            <w:sz w:val="16"/>
            <w:szCs w:val="16"/>
          </w:rPr>
          <w:t>5</w:t>
        </w:r>
        <w:r w:rsidRPr="00D73F5F">
          <w:rPr>
            <w:rFonts w:cstheme="minorHAnsi"/>
            <w:i/>
            <w:sz w:val="16"/>
            <w:szCs w:val="16"/>
          </w:rPr>
          <w:fldChar w:fldCharType="end"/>
        </w:r>
      </w:sdtContent>
    </w:sdt>
    <w:r w:rsidRPr="00D73F5F">
      <w:rPr>
        <w:rFonts w:cstheme="minorHAnsi"/>
        <w:i/>
        <w:sz w:val="16"/>
        <w:szCs w:val="16"/>
      </w:rPr>
      <w:t xml:space="preserve"> z </w:t>
    </w:r>
    <w:fldSimple w:instr=" NUMPAGES   \* MERGEFORMAT ">
      <w:r w:rsidR="003D49AD" w:rsidRPr="003D49AD">
        <w:rPr>
          <w:rFonts w:cstheme="minorHAnsi"/>
          <w:i/>
          <w:noProof/>
          <w:sz w:val="16"/>
          <w:szCs w:val="16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173" w:rsidRDefault="00310173" w:rsidP="00631101">
      <w:pPr>
        <w:spacing w:after="0" w:line="240" w:lineRule="auto"/>
      </w:pPr>
      <w:r>
        <w:separator/>
      </w:r>
    </w:p>
  </w:footnote>
  <w:footnote w:type="continuationSeparator" w:id="0">
    <w:p w:rsidR="00310173" w:rsidRDefault="00310173" w:rsidP="00631101">
      <w:pPr>
        <w:spacing w:after="0" w:line="240" w:lineRule="auto"/>
      </w:pPr>
      <w:r>
        <w:continuationSeparator/>
      </w:r>
    </w:p>
  </w:footnote>
  <w:footnote w:type="continuationNotice" w:id="1">
    <w:p w:rsidR="00310173" w:rsidRDefault="00310173">
      <w:pPr>
        <w:spacing w:after="0" w:line="240" w:lineRule="auto"/>
      </w:pPr>
    </w:p>
  </w:footnote>
  <w:footnote w:id="2">
    <w:p w:rsidR="00551E28" w:rsidRPr="00F74F70" w:rsidRDefault="00551E28">
      <w:pPr>
        <w:pStyle w:val="Textpoznmkypodiarou"/>
        <w:rPr>
          <w:i/>
          <w:iCs/>
          <w:color w:val="0033CC"/>
          <w:sz w:val="16"/>
          <w:szCs w:val="16"/>
        </w:rPr>
      </w:pPr>
      <w:r w:rsidRPr="00F74F70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F74F70">
        <w:rPr>
          <w:i/>
          <w:iCs/>
          <w:color w:val="0033CC"/>
          <w:sz w:val="16"/>
          <w:szCs w:val="16"/>
        </w:rPr>
        <w:t xml:space="preserve"> Vysoká škola spracuje a vo vnútornom systém</w:t>
      </w:r>
      <w:r>
        <w:rPr>
          <w:i/>
          <w:iCs/>
          <w:color w:val="0033CC"/>
          <w:sz w:val="16"/>
          <w:szCs w:val="16"/>
        </w:rPr>
        <w:t>e</w:t>
      </w:r>
      <w:r w:rsidRPr="00F74F70">
        <w:rPr>
          <w:i/>
          <w:iCs/>
          <w:color w:val="0033CC"/>
          <w:sz w:val="16"/>
          <w:szCs w:val="16"/>
        </w:rPr>
        <w:t xml:space="preserve"> vedie informácie v rozsahu nie menšom ako VUPCH všetkých učiteľov študijného programu. </w:t>
      </w:r>
    </w:p>
    <w:p w:rsidR="00551E28" w:rsidRPr="00F74F70" w:rsidRDefault="00551E28">
      <w:pPr>
        <w:pStyle w:val="Textpoznmkypodiarou"/>
        <w:rPr>
          <w:i/>
          <w:iCs/>
          <w:color w:val="0033CC"/>
          <w:sz w:val="16"/>
          <w:szCs w:val="16"/>
        </w:rPr>
      </w:pPr>
      <w:r w:rsidRPr="00F74F70">
        <w:rPr>
          <w:i/>
          <w:iCs/>
          <w:color w:val="0033CC"/>
          <w:sz w:val="16"/>
          <w:szCs w:val="16"/>
        </w:rPr>
        <w:t xml:space="preserve"> VUPCH osôb zabezpečujúcich profilové predmety študijného programu</w:t>
      </w:r>
      <w:r>
        <w:rPr>
          <w:i/>
          <w:iCs/>
          <w:color w:val="0033CC"/>
          <w:sz w:val="16"/>
          <w:szCs w:val="16"/>
        </w:rPr>
        <w:t xml:space="preserve"> alebo osôb zodpovedných za rozvoj a zabezpečenie kvality odboru habilitačného konania a inauguračného konania </w:t>
      </w:r>
      <w:r w:rsidRPr="00F74F70">
        <w:rPr>
          <w:i/>
          <w:iCs/>
          <w:color w:val="0033CC"/>
          <w:sz w:val="16"/>
          <w:szCs w:val="16"/>
        </w:rPr>
        <w:t>prikladá k</w:t>
      </w:r>
      <w:r>
        <w:rPr>
          <w:i/>
          <w:iCs/>
          <w:color w:val="0033CC"/>
          <w:sz w:val="16"/>
          <w:szCs w:val="16"/>
        </w:rPr>
        <w:t xml:space="preserve"> príslušnej </w:t>
      </w:r>
      <w:r w:rsidRPr="00F74F70">
        <w:rPr>
          <w:i/>
          <w:iCs/>
          <w:color w:val="0033CC"/>
          <w:sz w:val="16"/>
          <w:szCs w:val="16"/>
        </w:rPr>
        <w:t>žiadosti</w:t>
      </w:r>
      <w:r>
        <w:rPr>
          <w:i/>
          <w:iCs/>
          <w:color w:val="0033CC"/>
          <w:sz w:val="16"/>
          <w:szCs w:val="16"/>
        </w:rPr>
        <w:t>.</w:t>
      </w:r>
    </w:p>
  </w:footnote>
  <w:footnote w:id="3">
    <w:p w:rsidR="00551E28" w:rsidRPr="00B9244E" w:rsidRDefault="00551E28">
      <w:pPr>
        <w:pStyle w:val="Textpoznmkypodiarou"/>
        <w:rPr>
          <w:i/>
          <w:iCs/>
          <w:sz w:val="18"/>
          <w:szCs w:val="18"/>
        </w:rPr>
      </w:pPr>
      <w:r w:rsidRPr="00F74F70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F74F70">
        <w:rPr>
          <w:i/>
          <w:iCs/>
          <w:color w:val="0033CC"/>
          <w:sz w:val="16"/>
          <w:szCs w:val="16"/>
        </w:rPr>
        <w:t xml:space="preserve"> Nepovinná položka.</w:t>
      </w:r>
    </w:p>
  </w:footnote>
  <w:footnote w:id="4">
    <w:p w:rsidR="00C221AB" w:rsidRPr="00B40463" w:rsidRDefault="00C221AB">
      <w:pPr>
        <w:pStyle w:val="Textpoznmkypodiarou"/>
        <w:rPr>
          <w:i/>
          <w:iCs/>
          <w:color w:val="0033CC"/>
          <w:sz w:val="16"/>
          <w:szCs w:val="16"/>
        </w:rPr>
      </w:pPr>
      <w:r w:rsidRPr="00B4046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B40463">
        <w:rPr>
          <w:i/>
          <w:iCs/>
          <w:color w:val="0033CC"/>
          <w:sz w:val="16"/>
          <w:szCs w:val="16"/>
        </w:rPr>
        <w:t xml:space="preserve"> Podľa čl. 6 odsek 4 Štandardov pre študijný program</w:t>
      </w:r>
      <w:r>
        <w:rPr>
          <w:i/>
          <w:iCs/>
          <w:color w:val="0033CC"/>
          <w:sz w:val="16"/>
          <w:szCs w:val="16"/>
        </w:rPr>
        <w:t>.</w:t>
      </w:r>
    </w:p>
  </w:footnote>
  <w:footnote w:id="5">
    <w:p w:rsidR="00551E28" w:rsidRPr="005416F3" w:rsidRDefault="00551E28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výstupov, ak je VUPCH prílohou žiadosti.</w:t>
      </w:r>
    </w:p>
  </w:footnote>
  <w:footnote w:id="6">
    <w:p w:rsidR="00551E28" w:rsidRPr="005416F3" w:rsidRDefault="00551E28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výstupov za ostatných šesť rokov, ak je VUPCH prílohou žiadosti.</w:t>
      </w:r>
    </w:p>
  </w:footnote>
  <w:footnote w:id="7">
    <w:p w:rsidR="00551E28" w:rsidRPr="005416F3" w:rsidRDefault="00551E28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ohlasov, ak je VUPCH prílohou žiadosti. </w:t>
      </w:r>
    </w:p>
  </w:footnote>
  <w:footnote w:id="8">
    <w:p w:rsidR="00551E28" w:rsidRPr="005416F3" w:rsidRDefault="00551E28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projektov, ak je VUPCH prílohou žiadosti. Okrem názvu a stučnej charakteristiky projektu sa uvádza druh účasti (vedenie/ účasť/ iné), ak je možné, hyperlink na projekt a jeho výstupy a ohlasy. </w:t>
      </w:r>
    </w:p>
  </w:footnote>
  <w:footnote w:id="9">
    <w:p w:rsidR="00831F63" w:rsidRPr="005416F3" w:rsidRDefault="00831F63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Napr. akademické funkcie, členstvá v redakčných radách a vo vedeckých, odborných a profesijných spoločnostiach.</w:t>
      </w:r>
    </w:p>
  </w:footnote>
  <w:footnote w:id="10">
    <w:p w:rsidR="00927642" w:rsidRPr="004E1866" w:rsidRDefault="00927642">
      <w:pPr>
        <w:pStyle w:val="Textpoznmkypodiarou"/>
        <w:rPr>
          <w:color w:val="0033CC"/>
          <w:sz w:val="16"/>
          <w:szCs w:val="16"/>
        </w:rPr>
      </w:pPr>
      <w:r w:rsidRPr="004E1866">
        <w:rPr>
          <w:rStyle w:val="Odkaznapoznmkupodiarou"/>
          <w:color w:val="0033CC"/>
          <w:sz w:val="16"/>
          <w:szCs w:val="16"/>
        </w:rPr>
        <w:footnoteRef/>
      </w:r>
      <w:r w:rsidRPr="004E1866">
        <w:rPr>
          <w:color w:val="0033CC"/>
          <w:sz w:val="16"/>
          <w:szCs w:val="16"/>
        </w:rPr>
        <w:t xml:space="preserve"> Maximálne 1800 znakov, ak je VUPCH prílohou žiadosti.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8" w:rsidRPr="00CD3BDB" w:rsidRDefault="00551E28" w:rsidP="00631101">
    <w:pPr>
      <w:pStyle w:val="Hlavika"/>
      <w:rPr>
        <w:i/>
        <w:iCs/>
        <w:color w:val="0033CC"/>
        <w:sz w:val="20"/>
        <w:szCs w:val="20"/>
      </w:rPr>
    </w:pPr>
    <w:r w:rsidRPr="00CD3BDB">
      <w:rPr>
        <w:i/>
        <w:iCs/>
        <w:color w:val="0033CC"/>
        <w:sz w:val="20"/>
        <w:szCs w:val="20"/>
      </w:rPr>
      <w:t>Tlačivo VUPCH určuje štruktúru dát Vedecko/umelecko-pedagogickej charakteristiky osoby pre spracovanie príloh žiadostí SAAV</w:t>
    </w:r>
    <w:r>
      <w:rPr>
        <w:i/>
        <w:iCs/>
        <w:color w:val="0033CC"/>
        <w:sz w:val="20"/>
        <w:szCs w:val="20"/>
      </w:rPr>
      <w:t>Š.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0483D"/>
    <w:multiLevelType w:val="hybridMultilevel"/>
    <w:tmpl w:val="CCCE8D20"/>
    <w:lvl w:ilvl="0" w:tplc="7D1E5F2E">
      <w:start w:val="2019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9780AE5"/>
    <w:multiLevelType w:val="hybridMultilevel"/>
    <w:tmpl w:val="44109D26"/>
    <w:lvl w:ilvl="0" w:tplc="C0E0E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01"/>
    <w:rsid w:val="00003C64"/>
    <w:rsid w:val="000047C0"/>
    <w:rsid w:val="00006F19"/>
    <w:rsid w:val="0000720A"/>
    <w:rsid w:val="000120C8"/>
    <w:rsid w:val="00014056"/>
    <w:rsid w:val="00016A74"/>
    <w:rsid w:val="00022AD8"/>
    <w:rsid w:val="0003328B"/>
    <w:rsid w:val="000356F1"/>
    <w:rsid w:val="00036452"/>
    <w:rsid w:val="0004023E"/>
    <w:rsid w:val="00043FE6"/>
    <w:rsid w:val="00044180"/>
    <w:rsid w:val="0005110C"/>
    <w:rsid w:val="0006043C"/>
    <w:rsid w:val="00060E6D"/>
    <w:rsid w:val="00064D06"/>
    <w:rsid w:val="00067AB9"/>
    <w:rsid w:val="000704D8"/>
    <w:rsid w:val="000777E0"/>
    <w:rsid w:val="000800AF"/>
    <w:rsid w:val="0009193A"/>
    <w:rsid w:val="00091C19"/>
    <w:rsid w:val="00092576"/>
    <w:rsid w:val="000B1FBC"/>
    <w:rsid w:val="000B3FDB"/>
    <w:rsid w:val="000C3E18"/>
    <w:rsid w:val="000C46E4"/>
    <w:rsid w:val="000D4CFF"/>
    <w:rsid w:val="000F4443"/>
    <w:rsid w:val="000F5E0A"/>
    <w:rsid w:val="001012A6"/>
    <w:rsid w:val="00102857"/>
    <w:rsid w:val="00110697"/>
    <w:rsid w:val="00121656"/>
    <w:rsid w:val="00124BB3"/>
    <w:rsid w:val="0013069E"/>
    <w:rsid w:val="00142431"/>
    <w:rsid w:val="0014417E"/>
    <w:rsid w:val="0015420E"/>
    <w:rsid w:val="001549B9"/>
    <w:rsid w:val="00156CCE"/>
    <w:rsid w:val="00161499"/>
    <w:rsid w:val="00164584"/>
    <w:rsid w:val="00164A9C"/>
    <w:rsid w:val="00176F2A"/>
    <w:rsid w:val="00196966"/>
    <w:rsid w:val="001A0A0C"/>
    <w:rsid w:val="001A4814"/>
    <w:rsid w:val="001A632C"/>
    <w:rsid w:val="001B2FD0"/>
    <w:rsid w:val="001C592D"/>
    <w:rsid w:val="001C5A79"/>
    <w:rsid w:val="001E063B"/>
    <w:rsid w:val="001E0B7F"/>
    <w:rsid w:val="001E543B"/>
    <w:rsid w:val="001F1490"/>
    <w:rsid w:val="002139AC"/>
    <w:rsid w:val="002157F9"/>
    <w:rsid w:val="00217BD3"/>
    <w:rsid w:val="00225F77"/>
    <w:rsid w:val="0025084F"/>
    <w:rsid w:val="00257B86"/>
    <w:rsid w:val="002614EA"/>
    <w:rsid w:val="00262A77"/>
    <w:rsid w:val="00267586"/>
    <w:rsid w:val="00280665"/>
    <w:rsid w:val="002827BC"/>
    <w:rsid w:val="002862BD"/>
    <w:rsid w:val="002942E1"/>
    <w:rsid w:val="002C082F"/>
    <w:rsid w:val="002C472E"/>
    <w:rsid w:val="002C7884"/>
    <w:rsid w:val="002D3910"/>
    <w:rsid w:val="002D53F4"/>
    <w:rsid w:val="002E092C"/>
    <w:rsid w:val="002F3BA2"/>
    <w:rsid w:val="00301893"/>
    <w:rsid w:val="0030351C"/>
    <w:rsid w:val="00310173"/>
    <w:rsid w:val="0033566D"/>
    <w:rsid w:val="003379FD"/>
    <w:rsid w:val="0034174B"/>
    <w:rsid w:val="003505DA"/>
    <w:rsid w:val="00353339"/>
    <w:rsid w:val="003611DA"/>
    <w:rsid w:val="003A0036"/>
    <w:rsid w:val="003A762F"/>
    <w:rsid w:val="003B2509"/>
    <w:rsid w:val="003D49AD"/>
    <w:rsid w:val="003E60F4"/>
    <w:rsid w:val="004167D4"/>
    <w:rsid w:val="00426345"/>
    <w:rsid w:val="00441639"/>
    <w:rsid w:val="00444DEE"/>
    <w:rsid w:val="00450E73"/>
    <w:rsid w:val="0045360C"/>
    <w:rsid w:val="00454D81"/>
    <w:rsid w:val="004636F7"/>
    <w:rsid w:val="00475D63"/>
    <w:rsid w:val="0048188A"/>
    <w:rsid w:val="00483F15"/>
    <w:rsid w:val="00484B6A"/>
    <w:rsid w:val="004908B3"/>
    <w:rsid w:val="00496862"/>
    <w:rsid w:val="00497931"/>
    <w:rsid w:val="004A1076"/>
    <w:rsid w:val="004A4E44"/>
    <w:rsid w:val="004A687A"/>
    <w:rsid w:val="004B3297"/>
    <w:rsid w:val="004C2489"/>
    <w:rsid w:val="004C2992"/>
    <w:rsid w:val="004E11B2"/>
    <w:rsid w:val="004E1866"/>
    <w:rsid w:val="004E19AF"/>
    <w:rsid w:val="004E29C9"/>
    <w:rsid w:val="004E4909"/>
    <w:rsid w:val="004F2A0B"/>
    <w:rsid w:val="004F460B"/>
    <w:rsid w:val="00507C75"/>
    <w:rsid w:val="00511377"/>
    <w:rsid w:val="00511AFE"/>
    <w:rsid w:val="00521D8E"/>
    <w:rsid w:val="00532061"/>
    <w:rsid w:val="0053295A"/>
    <w:rsid w:val="00532EC5"/>
    <w:rsid w:val="00540348"/>
    <w:rsid w:val="005416F3"/>
    <w:rsid w:val="005426BC"/>
    <w:rsid w:val="00551E28"/>
    <w:rsid w:val="00552F64"/>
    <w:rsid w:val="00555BF0"/>
    <w:rsid w:val="0055624C"/>
    <w:rsid w:val="0056742D"/>
    <w:rsid w:val="00583B1A"/>
    <w:rsid w:val="005B2D58"/>
    <w:rsid w:val="005B6874"/>
    <w:rsid w:val="005C0E1B"/>
    <w:rsid w:val="005C0E28"/>
    <w:rsid w:val="005D0B84"/>
    <w:rsid w:val="005E58EA"/>
    <w:rsid w:val="005E71D0"/>
    <w:rsid w:val="005E750E"/>
    <w:rsid w:val="005F05FC"/>
    <w:rsid w:val="005F0EB5"/>
    <w:rsid w:val="00606578"/>
    <w:rsid w:val="00631101"/>
    <w:rsid w:val="00631B5E"/>
    <w:rsid w:val="00635827"/>
    <w:rsid w:val="0063688D"/>
    <w:rsid w:val="00640B86"/>
    <w:rsid w:val="00643BA6"/>
    <w:rsid w:val="0066640D"/>
    <w:rsid w:val="00670CBA"/>
    <w:rsid w:val="0067774F"/>
    <w:rsid w:val="00693B4A"/>
    <w:rsid w:val="00694A8E"/>
    <w:rsid w:val="006B0F5D"/>
    <w:rsid w:val="006C2823"/>
    <w:rsid w:val="006F0D33"/>
    <w:rsid w:val="006F3B55"/>
    <w:rsid w:val="006F75B4"/>
    <w:rsid w:val="00705428"/>
    <w:rsid w:val="00711A5E"/>
    <w:rsid w:val="00714950"/>
    <w:rsid w:val="00732963"/>
    <w:rsid w:val="0074739C"/>
    <w:rsid w:val="00751390"/>
    <w:rsid w:val="00751C9E"/>
    <w:rsid w:val="00754E29"/>
    <w:rsid w:val="00763F47"/>
    <w:rsid w:val="007762D9"/>
    <w:rsid w:val="007835E0"/>
    <w:rsid w:val="0079491A"/>
    <w:rsid w:val="007A0C97"/>
    <w:rsid w:val="007B0873"/>
    <w:rsid w:val="007B110A"/>
    <w:rsid w:val="007B7C5D"/>
    <w:rsid w:val="007B7F8B"/>
    <w:rsid w:val="007C36A2"/>
    <w:rsid w:val="007C6854"/>
    <w:rsid w:val="007D7AD8"/>
    <w:rsid w:val="007F47E9"/>
    <w:rsid w:val="007F5553"/>
    <w:rsid w:val="007F7795"/>
    <w:rsid w:val="00800A13"/>
    <w:rsid w:val="00801583"/>
    <w:rsid w:val="008022F8"/>
    <w:rsid w:val="00803692"/>
    <w:rsid w:val="0081061C"/>
    <w:rsid w:val="00831F63"/>
    <w:rsid w:val="00832B0A"/>
    <w:rsid w:val="00842A36"/>
    <w:rsid w:val="0085069B"/>
    <w:rsid w:val="008777AC"/>
    <w:rsid w:val="00890A50"/>
    <w:rsid w:val="00891DDA"/>
    <w:rsid w:val="008A1864"/>
    <w:rsid w:val="008B00AF"/>
    <w:rsid w:val="008B2ED2"/>
    <w:rsid w:val="008B5EB3"/>
    <w:rsid w:val="008D3AF5"/>
    <w:rsid w:val="008D4BD8"/>
    <w:rsid w:val="00901E20"/>
    <w:rsid w:val="00905D84"/>
    <w:rsid w:val="00907924"/>
    <w:rsid w:val="00913DD1"/>
    <w:rsid w:val="00914D3F"/>
    <w:rsid w:val="00915112"/>
    <w:rsid w:val="00923728"/>
    <w:rsid w:val="00927642"/>
    <w:rsid w:val="00936223"/>
    <w:rsid w:val="00941726"/>
    <w:rsid w:val="00941732"/>
    <w:rsid w:val="009425C3"/>
    <w:rsid w:val="00942A80"/>
    <w:rsid w:val="0094322B"/>
    <w:rsid w:val="00960AFB"/>
    <w:rsid w:val="00973CAD"/>
    <w:rsid w:val="009771C1"/>
    <w:rsid w:val="009828FF"/>
    <w:rsid w:val="00986032"/>
    <w:rsid w:val="009908CB"/>
    <w:rsid w:val="009924DB"/>
    <w:rsid w:val="00992E4F"/>
    <w:rsid w:val="009E13F8"/>
    <w:rsid w:val="009E1BBB"/>
    <w:rsid w:val="009E291F"/>
    <w:rsid w:val="009E58C3"/>
    <w:rsid w:val="009E5AED"/>
    <w:rsid w:val="00A14E36"/>
    <w:rsid w:val="00A17FE3"/>
    <w:rsid w:val="00A22242"/>
    <w:rsid w:val="00A248FD"/>
    <w:rsid w:val="00A37445"/>
    <w:rsid w:val="00A42467"/>
    <w:rsid w:val="00A45DFD"/>
    <w:rsid w:val="00A62F99"/>
    <w:rsid w:val="00A71B17"/>
    <w:rsid w:val="00A77458"/>
    <w:rsid w:val="00A816E8"/>
    <w:rsid w:val="00A87C53"/>
    <w:rsid w:val="00A94692"/>
    <w:rsid w:val="00AA202D"/>
    <w:rsid w:val="00AA718F"/>
    <w:rsid w:val="00AC26B4"/>
    <w:rsid w:val="00AC4569"/>
    <w:rsid w:val="00AD4B39"/>
    <w:rsid w:val="00AE7764"/>
    <w:rsid w:val="00AF1665"/>
    <w:rsid w:val="00B02CEF"/>
    <w:rsid w:val="00B15D1D"/>
    <w:rsid w:val="00B2048E"/>
    <w:rsid w:val="00B257F9"/>
    <w:rsid w:val="00B30512"/>
    <w:rsid w:val="00B40463"/>
    <w:rsid w:val="00B41162"/>
    <w:rsid w:val="00B416D4"/>
    <w:rsid w:val="00B41D20"/>
    <w:rsid w:val="00B45E19"/>
    <w:rsid w:val="00B50DFF"/>
    <w:rsid w:val="00B91E4F"/>
    <w:rsid w:val="00B9244E"/>
    <w:rsid w:val="00B92CB0"/>
    <w:rsid w:val="00BA6965"/>
    <w:rsid w:val="00BB3433"/>
    <w:rsid w:val="00BC0889"/>
    <w:rsid w:val="00BC2060"/>
    <w:rsid w:val="00BC5AE3"/>
    <w:rsid w:val="00BD170C"/>
    <w:rsid w:val="00BD7307"/>
    <w:rsid w:val="00BE2184"/>
    <w:rsid w:val="00BE56C2"/>
    <w:rsid w:val="00C15012"/>
    <w:rsid w:val="00C1782C"/>
    <w:rsid w:val="00C214A5"/>
    <w:rsid w:val="00C21AC5"/>
    <w:rsid w:val="00C221AB"/>
    <w:rsid w:val="00C2244A"/>
    <w:rsid w:val="00C23DCD"/>
    <w:rsid w:val="00C27A16"/>
    <w:rsid w:val="00C3252D"/>
    <w:rsid w:val="00C42783"/>
    <w:rsid w:val="00C4578C"/>
    <w:rsid w:val="00C46C4B"/>
    <w:rsid w:val="00C46D53"/>
    <w:rsid w:val="00C510D1"/>
    <w:rsid w:val="00C56523"/>
    <w:rsid w:val="00C56678"/>
    <w:rsid w:val="00C643D4"/>
    <w:rsid w:val="00C65EAA"/>
    <w:rsid w:val="00C67C5D"/>
    <w:rsid w:val="00C86DB3"/>
    <w:rsid w:val="00C924EB"/>
    <w:rsid w:val="00CA0145"/>
    <w:rsid w:val="00CB1990"/>
    <w:rsid w:val="00CB38EF"/>
    <w:rsid w:val="00CB60A2"/>
    <w:rsid w:val="00CC0170"/>
    <w:rsid w:val="00CC60E9"/>
    <w:rsid w:val="00CC6797"/>
    <w:rsid w:val="00CD3BDB"/>
    <w:rsid w:val="00CE4FA5"/>
    <w:rsid w:val="00CF6D8D"/>
    <w:rsid w:val="00D000F7"/>
    <w:rsid w:val="00D06974"/>
    <w:rsid w:val="00D13DE5"/>
    <w:rsid w:val="00D15643"/>
    <w:rsid w:val="00D2648C"/>
    <w:rsid w:val="00D27B62"/>
    <w:rsid w:val="00D36277"/>
    <w:rsid w:val="00D43367"/>
    <w:rsid w:val="00D53924"/>
    <w:rsid w:val="00D57990"/>
    <w:rsid w:val="00D641BC"/>
    <w:rsid w:val="00D77E98"/>
    <w:rsid w:val="00D8360A"/>
    <w:rsid w:val="00D91371"/>
    <w:rsid w:val="00DA35C6"/>
    <w:rsid w:val="00DB22E5"/>
    <w:rsid w:val="00DB689C"/>
    <w:rsid w:val="00DC0FCB"/>
    <w:rsid w:val="00DC10C3"/>
    <w:rsid w:val="00DC2373"/>
    <w:rsid w:val="00DC761D"/>
    <w:rsid w:val="00DD17C6"/>
    <w:rsid w:val="00DD19A4"/>
    <w:rsid w:val="00DD2979"/>
    <w:rsid w:val="00DD43D8"/>
    <w:rsid w:val="00DE085C"/>
    <w:rsid w:val="00DE19D6"/>
    <w:rsid w:val="00DE459A"/>
    <w:rsid w:val="00DE6415"/>
    <w:rsid w:val="00E00C8C"/>
    <w:rsid w:val="00E074A1"/>
    <w:rsid w:val="00E1550F"/>
    <w:rsid w:val="00E20819"/>
    <w:rsid w:val="00E22AC8"/>
    <w:rsid w:val="00E24773"/>
    <w:rsid w:val="00E25D2A"/>
    <w:rsid w:val="00E34F69"/>
    <w:rsid w:val="00E40CC4"/>
    <w:rsid w:val="00E47627"/>
    <w:rsid w:val="00E56026"/>
    <w:rsid w:val="00E6517D"/>
    <w:rsid w:val="00E75F14"/>
    <w:rsid w:val="00EA753F"/>
    <w:rsid w:val="00EC101E"/>
    <w:rsid w:val="00ED0F17"/>
    <w:rsid w:val="00ED266F"/>
    <w:rsid w:val="00EE34DF"/>
    <w:rsid w:val="00EF0CF4"/>
    <w:rsid w:val="00EF7CD2"/>
    <w:rsid w:val="00F010FF"/>
    <w:rsid w:val="00F1287F"/>
    <w:rsid w:val="00F16890"/>
    <w:rsid w:val="00F25AC4"/>
    <w:rsid w:val="00F335BB"/>
    <w:rsid w:val="00F465B8"/>
    <w:rsid w:val="00F745E9"/>
    <w:rsid w:val="00F74F70"/>
    <w:rsid w:val="00F84FCF"/>
    <w:rsid w:val="00F859DA"/>
    <w:rsid w:val="00F923B1"/>
    <w:rsid w:val="00F96E18"/>
    <w:rsid w:val="00FA487D"/>
    <w:rsid w:val="00FC33ED"/>
    <w:rsid w:val="00FC4D35"/>
    <w:rsid w:val="00FD77E7"/>
    <w:rsid w:val="00FE05D7"/>
    <w:rsid w:val="00FE348E"/>
    <w:rsid w:val="00FF7C85"/>
    <w:rsid w:val="029FE254"/>
    <w:rsid w:val="0398A7F4"/>
    <w:rsid w:val="05798FF3"/>
    <w:rsid w:val="0BC7615B"/>
    <w:rsid w:val="0FCD60FA"/>
    <w:rsid w:val="1021B61B"/>
    <w:rsid w:val="10F0F7ED"/>
    <w:rsid w:val="140AAADC"/>
    <w:rsid w:val="16A29F55"/>
    <w:rsid w:val="17FF4DE6"/>
    <w:rsid w:val="1A348550"/>
    <w:rsid w:val="1CD860F2"/>
    <w:rsid w:val="1E3A476D"/>
    <w:rsid w:val="1E816188"/>
    <w:rsid w:val="1EBC0F74"/>
    <w:rsid w:val="2063DC7F"/>
    <w:rsid w:val="2180CE9E"/>
    <w:rsid w:val="225D5951"/>
    <w:rsid w:val="26A6A671"/>
    <w:rsid w:val="27A75A4A"/>
    <w:rsid w:val="27AAA57B"/>
    <w:rsid w:val="28203667"/>
    <w:rsid w:val="28317207"/>
    <w:rsid w:val="285F864C"/>
    <w:rsid w:val="286991D5"/>
    <w:rsid w:val="28F087FA"/>
    <w:rsid w:val="295C101F"/>
    <w:rsid w:val="29E1BF11"/>
    <w:rsid w:val="2A29E783"/>
    <w:rsid w:val="2A3DF509"/>
    <w:rsid w:val="2A85E8B6"/>
    <w:rsid w:val="2AC51B56"/>
    <w:rsid w:val="2C5B0479"/>
    <w:rsid w:val="2D67D1A2"/>
    <w:rsid w:val="2DDAAACE"/>
    <w:rsid w:val="2FE822E3"/>
    <w:rsid w:val="31664891"/>
    <w:rsid w:val="31BA0C41"/>
    <w:rsid w:val="3278B630"/>
    <w:rsid w:val="34148313"/>
    <w:rsid w:val="36EA00C6"/>
    <w:rsid w:val="3866DDEF"/>
    <w:rsid w:val="3A22DA2E"/>
    <w:rsid w:val="3AA43D08"/>
    <w:rsid w:val="3BDE38EE"/>
    <w:rsid w:val="3EC62A63"/>
    <w:rsid w:val="3EECC415"/>
    <w:rsid w:val="3F6CEDE5"/>
    <w:rsid w:val="41CBAED5"/>
    <w:rsid w:val="42299075"/>
    <w:rsid w:val="447D73B2"/>
    <w:rsid w:val="45201710"/>
    <w:rsid w:val="473217FB"/>
    <w:rsid w:val="47A82D5B"/>
    <w:rsid w:val="49E0B7AA"/>
    <w:rsid w:val="4AFB1BD2"/>
    <w:rsid w:val="4BCE3383"/>
    <w:rsid w:val="4C8F008A"/>
    <w:rsid w:val="4D38044F"/>
    <w:rsid w:val="4DF2BE05"/>
    <w:rsid w:val="4E97753A"/>
    <w:rsid w:val="4FEBAACD"/>
    <w:rsid w:val="50220DCA"/>
    <w:rsid w:val="545DD157"/>
    <w:rsid w:val="5799B79C"/>
    <w:rsid w:val="5ADF5983"/>
    <w:rsid w:val="5BE51082"/>
    <w:rsid w:val="5CF841BE"/>
    <w:rsid w:val="5D9635E5"/>
    <w:rsid w:val="5DB19FD2"/>
    <w:rsid w:val="5E20EFFC"/>
    <w:rsid w:val="5F2D9370"/>
    <w:rsid w:val="62415902"/>
    <w:rsid w:val="6400AC9F"/>
    <w:rsid w:val="647E0E94"/>
    <w:rsid w:val="653486DC"/>
    <w:rsid w:val="66B5AFF8"/>
    <w:rsid w:val="675A0115"/>
    <w:rsid w:val="68974EDE"/>
    <w:rsid w:val="68F2A799"/>
    <w:rsid w:val="6E505556"/>
    <w:rsid w:val="6EE4D616"/>
    <w:rsid w:val="7127A171"/>
    <w:rsid w:val="715CA6A8"/>
    <w:rsid w:val="71C94381"/>
    <w:rsid w:val="72334C8C"/>
    <w:rsid w:val="72F6BF6F"/>
    <w:rsid w:val="737328B0"/>
    <w:rsid w:val="749AFCCB"/>
    <w:rsid w:val="75484639"/>
    <w:rsid w:val="76E74AE9"/>
    <w:rsid w:val="789CB36C"/>
    <w:rsid w:val="7B6B16C1"/>
    <w:rsid w:val="7BF57FB8"/>
    <w:rsid w:val="7C7CC15D"/>
    <w:rsid w:val="7CC9EA3C"/>
    <w:rsid w:val="7CD5BF4C"/>
    <w:rsid w:val="7F59CBC9"/>
    <w:rsid w:val="7FB2F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4F563"/>
  <w15:docId w15:val="{477849F7-2D72-41A6-BA6E-69388965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170C"/>
    <w:pPr>
      <w:spacing w:line="25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0D4C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3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1101"/>
  </w:style>
  <w:style w:type="paragraph" w:styleId="Pta">
    <w:name w:val="footer"/>
    <w:basedOn w:val="Normlny"/>
    <w:link w:val="PtaChar"/>
    <w:uiPriority w:val="99"/>
    <w:unhideWhenUsed/>
    <w:rsid w:val="0063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110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3110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3110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31101"/>
    <w:rPr>
      <w:vertAlign w:val="superscript"/>
    </w:rPr>
  </w:style>
  <w:style w:type="table" w:customStyle="1" w:styleId="Obyajntabuka21">
    <w:name w:val="Obyčajná tabuľka 21"/>
    <w:basedOn w:val="Normlnatabuka"/>
    <w:uiPriority w:val="42"/>
    <w:rsid w:val="0063110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915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1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60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B60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B60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60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60A2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A202D"/>
    <w:rPr>
      <w:color w:val="0563C1" w:themeColor="hyperlink"/>
      <w:u w:val="single"/>
    </w:rPr>
  </w:style>
  <w:style w:type="paragraph" w:customStyle="1" w:styleId="ECVOrganisationDetails">
    <w:name w:val="_ECV_OrganisationDetails"/>
    <w:basedOn w:val="Normlny"/>
    <w:rsid w:val="004F2A0B"/>
    <w:pPr>
      <w:widowControl w:val="0"/>
      <w:suppressLineNumbers/>
      <w:suppressAutoHyphens/>
      <w:autoSpaceDE w:val="0"/>
      <w:spacing w:before="57" w:after="85" w:line="100" w:lineRule="atLeast"/>
    </w:pPr>
    <w:rPr>
      <w:rFonts w:ascii="Arial" w:eastAsia="ArialMT" w:hAnsi="Arial" w:cs="ArialMT"/>
      <w:color w:val="3F3A38"/>
      <w:spacing w:val="-6"/>
      <w:kern w:val="1"/>
      <w:sz w:val="18"/>
      <w:szCs w:val="18"/>
      <w:lang w:val="en-GB" w:eastAsia="zh-CN" w:bidi="hi-IN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D4CFF"/>
    <w:pPr>
      <w:spacing w:after="120" w:line="276" w:lineRule="auto"/>
      <w:ind w:left="283"/>
    </w:pPr>
    <w:rPr>
      <w:rFonts w:eastAsia="Times New Roman" w:cs="Times New Roman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D4CFF"/>
    <w:rPr>
      <w:rFonts w:eastAsia="Times New Roman" w:cs="Times New Roman"/>
    </w:rPr>
  </w:style>
  <w:style w:type="paragraph" w:customStyle="1" w:styleId="Nadpispredmet">
    <w:name w:val="Nadpis_predmet"/>
    <w:basedOn w:val="Nadpis1"/>
    <w:rsid w:val="000D4CFF"/>
    <w:pPr>
      <w:keepNext w:val="0"/>
      <w:keepLines w:val="0"/>
      <w:widowControl w:val="0"/>
      <w:tabs>
        <w:tab w:val="num" w:pos="720"/>
      </w:tabs>
      <w:suppressAutoHyphens/>
      <w:autoSpaceDE w:val="0"/>
      <w:spacing w:before="0" w:line="240" w:lineRule="auto"/>
      <w:jc w:val="both"/>
    </w:pPr>
    <w:rPr>
      <w:rFonts w:ascii="Verdana" w:eastAsia="Times New Roman" w:hAnsi="Verdana" w:cs="Times New Roman"/>
      <w:bCs w:val="0"/>
      <w:caps/>
      <w:noProof/>
      <w:color w:val="auto"/>
      <w:kern w:val="1"/>
      <w:sz w:val="16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0D4C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ol-sm-12">
    <w:name w:val="col-sm-12"/>
    <w:basedOn w:val="Predvolenpsmoodseku"/>
    <w:rsid w:val="00992E4F"/>
  </w:style>
  <w:style w:type="character" w:styleId="Siln">
    <w:name w:val="Strong"/>
    <w:basedOn w:val="Predvolenpsmoodseku"/>
    <w:uiPriority w:val="22"/>
    <w:qFormat/>
    <w:rsid w:val="00FE348E"/>
    <w:rPr>
      <w:b/>
      <w:bCs/>
    </w:rPr>
  </w:style>
  <w:style w:type="paragraph" w:styleId="Odsekzoznamu">
    <w:name w:val="List Paragraph"/>
    <w:basedOn w:val="Normlny"/>
    <w:uiPriority w:val="34"/>
    <w:qFormat/>
    <w:rsid w:val="00D000F7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7F4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9E29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CC0E209C70214AB36FB41B7D4574F2" ma:contentTypeVersion="4" ma:contentTypeDescription="Umožňuje vytvoriť nový dokument." ma:contentTypeScope="" ma:versionID="db6ec5189a3df239a72b717f78bb78ce">
  <xsd:schema xmlns:xsd="http://www.w3.org/2001/XMLSchema" xmlns:xs="http://www.w3.org/2001/XMLSchema" xmlns:p="http://schemas.microsoft.com/office/2006/metadata/properties" xmlns:ns2="85bbda64-0c59-4d32-a943-a4cb4d26fdbd" targetNamespace="http://schemas.microsoft.com/office/2006/metadata/properties" ma:root="true" ma:fieldsID="84ccd82e8e068b25b39100e6ca1e3d3c" ns2:_="">
    <xsd:import namespace="85bbda64-0c59-4d32-a943-a4cb4d26f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bda64-0c59-4d32-a943-a4cb4d26f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52D9F-88C0-47E7-86F0-38931415DD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AD64D1-2D21-44FD-B7EB-203E01EE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bda64-0c59-4d32-a943-a4cb4d26f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AE0B8-27B1-494A-8F24-6F1ED25FD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4EE8D-6FA7-4EEE-946A-8F1BCD2F6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Džubáková</dc:creator>
  <cp:lastModifiedBy>Gabriela Genčúrová</cp:lastModifiedBy>
  <cp:revision>2</cp:revision>
  <cp:lastPrinted>2022-01-26T10:09:00Z</cp:lastPrinted>
  <dcterms:created xsi:type="dcterms:W3CDTF">2023-05-26T07:10:00Z</dcterms:created>
  <dcterms:modified xsi:type="dcterms:W3CDTF">2023-05-26T07:10:00Z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0x01010084CC0E209C70214AB36FB41B7D4574F2</vt:lpwstr>
  </property>
</Properties>
</file>