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87A8" w14:textId="77777777" w:rsidR="001F004D" w:rsidRDefault="00067169" w:rsidP="00067169">
      <w:pPr>
        <w:spacing w:after="0" w:line="360" w:lineRule="auto"/>
        <w:jc w:val="both"/>
        <w:rPr>
          <w:rFonts w:ascii="Palatino Linotype" w:hAnsi="Palatino Linotype" w:cs="Palatino Linotype"/>
          <w:sz w:val="26"/>
          <w:szCs w:val="26"/>
        </w:rPr>
      </w:pPr>
      <w:r w:rsidRPr="004B79FA">
        <w:rPr>
          <w:rFonts w:ascii="Palatino Linotype" w:hAnsi="Palatino Linotype" w:cs="Palatino Linotype"/>
          <w:b/>
          <w:sz w:val="26"/>
          <w:szCs w:val="26"/>
        </w:rPr>
        <w:t>Názov vzdelávacieho programu UTV:</w:t>
      </w:r>
      <w:r w:rsidRPr="004B79FA">
        <w:rPr>
          <w:rFonts w:ascii="Palatino Linotype" w:hAnsi="Palatino Linotype" w:cs="Palatino Linotype"/>
          <w:sz w:val="26"/>
          <w:szCs w:val="26"/>
        </w:rPr>
        <w:t xml:space="preserve"> </w:t>
      </w:r>
    </w:p>
    <w:p w14:paraId="56063190" w14:textId="77777777" w:rsidR="00067169" w:rsidRPr="004B79FA" w:rsidRDefault="00067169" w:rsidP="00067169">
      <w:pPr>
        <w:spacing w:after="0" w:line="360" w:lineRule="auto"/>
        <w:jc w:val="both"/>
        <w:rPr>
          <w:rFonts w:ascii="Palatino Linotype" w:hAnsi="Palatino Linotype" w:cs="Palatino Linotype"/>
          <w:b/>
          <w:bCs/>
          <w:i/>
          <w:sz w:val="26"/>
          <w:szCs w:val="26"/>
        </w:rPr>
      </w:pPr>
      <w:r w:rsidRPr="004B79FA">
        <w:rPr>
          <w:rFonts w:ascii="Palatino Linotype" w:hAnsi="Palatino Linotype" w:cs="Palatino Linotype"/>
          <w:b/>
          <w:bCs/>
          <w:sz w:val="26"/>
          <w:szCs w:val="26"/>
        </w:rPr>
        <w:t>Filozoficko-teologické základy</w:t>
      </w:r>
    </w:p>
    <w:p w14:paraId="46A85321" w14:textId="77777777" w:rsidR="00EE0726" w:rsidRPr="00392910" w:rsidRDefault="00EE0726" w:rsidP="00067169">
      <w:pPr>
        <w:spacing w:after="0" w:line="360" w:lineRule="auto"/>
        <w:jc w:val="both"/>
        <w:rPr>
          <w:rFonts w:ascii="Palatino Linotype" w:hAnsi="Palatino Linotype" w:cs="Palatino Linotype"/>
          <w:i/>
          <w:sz w:val="24"/>
          <w:szCs w:val="24"/>
        </w:rPr>
      </w:pPr>
    </w:p>
    <w:p w14:paraId="4289EF75" w14:textId="77777777" w:rsidR="00067169" w:rsidRPr="001F004D" w:rsidRDefault="00067169" w:rsidP="00025975">
      <w:pPr>
        <w:spacing w:after="12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1F004D">
        <w:rPr>
          <w:rFonts w:ascii="Palatino Linotype" w:hAnsi="Palatino Linotype" w:cs="Palatino Linotype"/>
          <w:b/>
          <w:sz w:val="24"/>
          <w:szCs w:val="24"/>
        </w:rPr>
        <w:t>Dĺžka trvania:</w:t>
      </w:r>
      <w:r w:rsidRPr="001F004D">
        <w:rPr>
          <w:rFonts w:ascii="Palatino Linotype" w:hAnsi="Palatino Linotype" w:cs="Palatino Linotype"/>
          <w:sz w:val="24"/>
          <w:szCs w:val="24"/>
        </w:rPr>
        <w:t xml:space="preserve"> 3 roky</w:t>
      </w:r>
    </w:p>
    <w:p w14:paraId="40B42682" w14:textId="77777777" w:rsidR="00067169" w:rsidRPr="001F004D" w:rsidRDefault="00067169" w:rsidP="00025975">
      <w:pPr>
        <w:spacing w:after="12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1F004D">
        <w:rPr>
          <w:rFonts w:ascii="Palatino Linotype" w:hAnsi="Palatino Linotype" w:cs="Palatino Linotype"/>
          <w:b/>
          <w:sz w:val="24"/>
          <w:szCs w:val="24"/>
        </w:rPr>
        <w:t>Garant:</w:t>
      </w:r>
      <w:r w:rsidRPr="001F004D">
        <w:rPr>
          <w:rFonts w:ascii="Palatino Linotype" w:hAnsi="Palatino Linotype" w:cs="Palatino Linotype"/>
          <w:sz w:val="24"/>
          <w:szCs w:val="24"/>
        </w:rPr>
        <w:t xml:space="preserve"> PhDr. Mgr. Ján </w:t>
      </w:r>
      <w:proofErr w:type="spellStart"/>
      <w:r w:rsidRPr="001F004D">
        <w:rPr>
          <w:rFonts w:ascii="Palatino Linotype" w:hAnsi="Palatino Linotype" w:cs="Palatino Linotype"/>
          <w:sz w:val="24"/>
          <w:szCs w:val="24"/>
        </w:rPr>
        <w:t>K</w:t>
      </w:r>
      <w:r w:rsidR="009E59CE" w:rsidRPr="001F004D">
        <w:rPr>
          <w:rFonts w:ascii="Palatino Linotype" w:hAnsi="Palatino Linotype" w:cs="Palatino Linotype"/>
          <w:sz w:val="24"/>
          <w:szCs w:val="24"/>
        </w:rPr>
        <w:t>napík</w:t>
      </w:r>
      <w:proofErr w:type="spellEnd"/>
      <w:r w:rsidR="009E59CE" w:rsidRPr="001F004D">
        <w:rPr>
          <w:rFonts w:ascii="Palatino Linotype" w:hAnsi="Palatino Linotype" w:cs="Palatino Linotype"/>
          <w:sz w:val="24"/>
          <w:szCs w:val="24"/>
        </w:rPr>
        <w:t>,</w:t>
      </w:r>
      <w:r w:rsidRPr="001F004D">
        <w:rPr>
          <w:rFonts w:ascii="Palatino Linotype" w:hAnsi="Palatino Linotype" w:cs="Palatino Linotype"/>
          <w:sz w:val="24"/>
          <w:szCs w:val="24"/>
        </w:rPr>
        <w:t xml:space="preserve"> PhD.</w:t>
      </w:r>
    </w:p>
    <w:p w14:paraId="5A361C3F" w14:textId="77777777" w:rsidR="00067169" w:rsidRPr="001F004D" w:rsidRDefault="00067169" w:rsidP="00025975">
      <w:pPr>
        <w:spacing w:after="12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1F004D">
        <w:rPr>
          <w:rFonts w:ascii="Palatino Linotype" w:hAnsi="Palatino Linotype" w:cs="Palatino Linotype"/>
          <w:b/>
          <w:sz w:val="24"/>
          <w:szCs w:val="24"/>
        </w:rPr>
        <w:t>Miesto:</w:t>
      </w:r>
      <w:r w:rsidRPr="001F004D">
        <w:rPr>
          <w:rFonts w:ascii="Palatino Linotype" w:hAnsi="Palatino Linotype" w:cs="Palatino Linotype"/>
          <w:sz w:val="24"/>
          <w:szCs w:val="24"/>
        </w:rPr>
        <w:t xml:space="preserve"> Košice</w:t>
      </w:r>
    </w:p>
    <w:p w14:paraId="68E6809D" w14:textId="77777777" w:rsidR="008E4A14" w:rsidRPr="001F004D" w:rsidRDefault="008E4A14" w:rsidP="00025975">
      <w:pPr>
        <w:spacing w:after="12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</w:p>
    <w:p w14:paraId="6DE0FE2B" w14:textId="77777777" w:rsidR="004512D0" w:rsidRPr="001F004D" w:rsidRDefault="00067169" w:rsidP="000F7D15">
      <w:pPr>
        <w:spacing w:before="100" w:beforeAutospacing="1" w:after="0" w:line="276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1F004D">
        <w:rPr>
          <w:rFonts w:ascii="Palatino Linotype" w:hAnsi="Palatino Linotype" w:cs="Palatino Linotype"/>
          <w:b/>
          <w:sz w:val="24"/>
          <w:szCs w:val="24"/>
        </w:rPr>
        <w:t>Anotácia:</w:t>
      </w:r>
    </w:p>
    <w:p w14:paraId="6B83B07A" w14:textId="77777777" w:rsidR="004512D0" w:rsidRPr="001F004D" w:rsidRDefault="004512D0" w:rsidP="001627BE">
      <w:pPr>
        <w:spacing w:after="0" w:line="276" w:lineRule="auto"/>
        <w:jc w:val="both"/>
        <w:rPr>
          <w:rFonts w:ascii="Palatino Linotype" w:eastAsia="Times New Roman" w:hAnsi="Palatino Linotype"/>
          <w:sz w:val="24"/>
          <w:szCs w:val="24"/>
          <w:lang w:eastAsia="sk-SK"/>
        </w:rPr>
      </w:pPr>
    </w:p>
    <w:p w14:paraId="36163813" w14:textId="77777777" w:rsidR="00067169" w:rsidRPr="001F004D" w:rsidRDefault="00067169" w:rsidP="001627BE">
      <w:pPr>
        <w:spacing w:after="0" w:line="276" w:lineRule="auto"/>
        <w:jc w:val="both"/>
        <w:rPr>
          <w:rFonts w:ascii="Palatino Linotype" w:eastAsia="Times New Roman" w:hAnsi="Palatino Linotype"/>
          <w:sz w:val="24"/>
          <w:szCs w:val="24"/>
          <w:lang w:eastAsia="sk-SK"/>
        </w:rPr>
      </w:pPr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 xml:space="preserve">Súčasťou štúdia sú prednášky z morálnej teológie, fundamentálnej teológie, dogmatickej teológie, biblických vied, filozofie, kanonického práva, spirituality, cirkevných dejín, </w:t>
      </w:r>
      <w:proofErr w:type="spellStart"/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>liturgiky</w:t>
      </w:r>
      <w:proofErr w:type="spellEnd"/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 xml:space="preserve">, </w:t>
      </w:r>
      <w:proofErr w:type="spellStart"/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>katechetiky</w:t>
      </w:r>
      <w:proofErr w:type="spellEnd"/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 xml:space="preserve">, </w:t>
      </w:r>
      <w:proofErr w:type="spellStart"/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>misiológie</w:t>
      </w:r>
      <w:proofErr w:type="spellEnd"/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>, sociológie.</w:t>
      </w:r>
    </w:p>
    <w:p w14:paraId="0D71FF35" w14:textId="77777777" w:rsidR="00067169" w:rsidRPr="001F004D" w:rsidRDefault="00067169" w:rsidP="001627BE">
      <w:pPr>
        <w:spacing w:after="0" w:line="276" w:lineRule="auto"/>
        <w:jc w:val="both"/>
        <w:rPr>
          <w:rFonts w:ascii="Palatino Linotype" w:eastAsia="Times New Roman" w:hAnsi="Palatino Linotype"/>
          <w:sz w:val="24"/>
          <w:szCs w:val="24"/>
          <w:lang w:eastAsia="sk-SK"/>
        </w:rPr>
      </w:pPr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>Okrem toho na začiatku každého semestra ponúkame študentom prednášku, ktorá presahuje záber študijného programu a má obyčajne duchovný charakter alebo sa viaže k nejakej dôležitej udalosti týkajúcej celospoločenského duchovného diania. V týchto prípadoch využívame aj prednášajúcich z externého prostredia.</w:t>
      </w:r>
    </w:p>
    <w:p w14:paraId="6958409C" w14:textId="77777777" w:rsidR="00067169" w:rsidRPr="001F004D" w:rsidRDefault="00067169" w:rsidP="001627BE">
      <w:pPr>
        <w:spacing w:after="0" w:line="276" w:lineRule="auto"/>
        <w:jc w:val="both"/>
        <w:rPr>
          <w:rFonts w:ascii="Palatino Linotype" w:eastAsia="Times New Roman" w:hAnsi="Palatino Linotype"/>
          <w:sz w:val="24"/>
          <w:szCs w:val="24"/>
          <w:lang w:eastAsia="sk-SK"/>
        </w:rPr>
      </w:pPr>
      <w:r w:rsidRPr="001F004D">
        <w:rPr>
          <w:rFonts w:ascii="Palatino Linotype" w:eastAsia="Times New Roman" w:hAnsi="Palatino Linotype"/>
          <w:sz w:val="24"/>
          <w:szCs w:val="24"/>
          <w:lang w:eastAsia="sk-SK"/>
        </w:rPr>
        <w:t>Na konci každého zimného semestra organizujeme pre všetkých študentov UTV duchovnú obnovu a po nej kultúrny program a spoločenské stretnutie študentov s vedením Teologickej fakulty.</w:t>
      </w:r>
    </w:p>
    <w:p w14:paraId="79B38EE3" w14:textId="77777777" w:rsidR="00067169" w:rsidRPr="001F004D" w:rsidRDefault="00067169" w:rsidP="001627BE">
      <w:pPr>
        <w:spacing w:after="0" w:line="276" w:lineRule="auto"/>
        <w:jc w:val="both"/>
        <w:rPr>
          <w:rFonts w:ascii="Palatino Linotype" w:eastAsia="Times New Roman" w:hAnsi="Palatino Linotype"/>
          <w:sz w:val="24"/>
          <w:szCs w:val="24"/>
          <w:lang w:eastAsia="sk-SK"/>
        </w:rPr>
      </w:pPr>
    </w:p>
    <w:sectPr w:rsidR="00067169" w:rsidRPr="001F0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E4CF6"/>
    <w:multiLevelType w:val="multilevel"/>
    <w:tmpl w:val="9A3E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09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AE9"/>
    <w:rsid w:val="00025975"/>
    <w:rsid w:val="00033E01"/>
    <w:rsid w:val="00067169"/>
    <w:rsid w:val="000F7D15"/>
    <w:rsid w:val="001627BE"/>
    <w:rsid w:val="001C2F80"/>
    <w:rsid w:val="001C56CC"/>
    <w:rsid w:val="001F004D"/>
    <w:rsid w:val="00234A30"/>
    <w:rsid w:val="002760AF"/>
    <w:rsid w:val="002E56D4"/>
    <w:rsid w:val="00392910"/>
    <w:rsid w:val="004512D0"/>
    <w:rsid w:val="00452975"/>
    <w:rsid w:val="004B79FA"/>
    <w:rsid w:val="0056279B"/>
    <w:rsid w:val="005B478A"/>
    <w:rsid w:val="005E630D"/>
    <w:rsid w:val="006B36C2"/>
    <w:rsid w:val="006B647F"/>
    <w:rsid w:val="006F6335"/>
    <w:rsid w:val="007C06BF"/>
    <w:rsid w:val="008E4A14"/>
    <w:rsid w:val="008F2082"/>
    <w:rsid w:val="008F24CC"/>
    <w:rsid w:val="009C71AF"/>
    <w:rsid w:val="009E59CE"/>
    <w:rsid w:val="00A53390"/>
    <w:rsid w:val="00A552EF"/>
    <w:rsid w:val="00AB0F17"/>
    <w:rsid w:val="00AB292D"/>
    <w:rsid w:val="00BB6321"/>
    <w:rsid w:val="00C70E43"/>
    <w:rsid w:val="00CB5D51"/>
    <w:rsid w:val="00EB0AE9"/>
    <w:rsid w:val="00EE0726"/>
    <w:rsid w:val="00F51CDC"/>
    <w:rsid w:val="00FC4D85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1FED"/>
  <w15:docId w15:val="{87DC0D95-A2B0-480D-8C9B-8DE8B30A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6D4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716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patoprsta</dc:creator>
  <cp:keywords/>
  <dc:description/>
  <cp:lastModifiedBy>Oľga Patoprstá</cp:lastModifiedBy>
  <cp:revision>3</cp:revision>
  <dcterms:created xsi:type="dcterms:W3CDTF">2026-05-19T08:03:00Z</dcterms:created>
  <dcterms:modified xsi:type="dcterms:W3CDTF">2026-05-19T08:03:00Z</dcterms:modified>
</cp:coreProperties>
</file>