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2E8E" w:rsidR="00311346" w:rsidP="0099496B" w:rsidRDefault="0099496B" w14:paraId="11865D60" w14:textId="437DCC4C">
      <w:pPr>
        <w:pStyle w:val="Hlavika"/>
        <w:rPr>
          <w:b/>
          <w:bCs/>
          <w:sz w:val="24"/>
          <w:szCs w:val="24"/>
        </w:rPr>
      </w:pPr>
      <w:r w:rsidRPr="00172E8E">
        <w:rPr>
          <w:b/>
          <w:bCs/>
          <w:sz w:val="24"/>
          <w:szCs w:val="24"/>
        </w:rPr>
        <w:t>Opis študijného programu</w:t>
      </w:r>
      <w:r w:rsidR="00311346">
        <w:rPr>
          <w:b/>
          <w:bCs/>
          <w:sz w:val="24"/>
          <w:szCs w:val="24"/>
        </w:rPr>
        <w:t xml:space="preserve"> teória a dejiny žurnalistiky/externá forma</w:t>
      </w:r>
    </w:p>
    <w:p w:rsidRPr="00172E8E" w:rsidR="0099496B" w:rsidP="0099496B" w:rsidRDefault="0099496B" w14:paraId="1E37A518" w14:textId="77777777">
      <w:pPr>
        <w:spacing w:after="0"/>
        <w:rPr>
          <w:rFonts w:cstheme="minorHAnsi"/>
          <w:b/>
          <w:bCs/>
          <w:sz w:val="16"/>
          <w:szCs w:val="16"/>
        </w:rPr>
      </w:pPr>
    </w:p>
    <w:p w:rsidRPr="00172E8E" w:rsidR="0099496B" w:rsidP="0099496B" w:rsidRDefault="0099496B" w14:paraId="57C53D0B" w14:textId="77777777">
      <w:pPr>
        <w:tabs>
          <w:tab w:val="left" w:pos="2410"/>
        </w:tabs>
        <w:spacing w:after="0"/>
        <w:rPr>
          <w:rFonts w:cstheme="minorHAnsi"/>
          <w:b/>
          <w:bCs/>
          <w:sz w:val="16"/>
          <w:szCs w:val="16"/>
        </w:rPr>
      </w:pPr>
      <w:r w:rsidRPr="00172E8E">
        <w:rPr>
          <w:rFonts w:cstheme="minorHAnsi"/>
          <w:b/>
          <w:bCs/>
          <w:sz w:val="16"/>
          <w:szCs w:val="16"/>
        </w:rPr>
        <w:t xml:space="preserve">Názov vysokej školy: </w:t>
      </w:r>
      <w:r w:rsidRPr="00172E8E">
        <w:rPr>
          <w:rFonts w:cstheme="minorHAnsi"/>
          <w:b/>
          <w:bCs/>
          <w:sz w:val="16"/>
          <w:szCs w:val="16"/>
        </w:rPr>
        <w:tab/>
      </w:r>
      <w:r w:rsidRPr="00172E8E">
        <w:rPr>
          <w:rFonts w:cstheme="minorHAnsi"/>
          <w:sz w:val="20"/>
          <w:szCs w:val="20"/>
        </w:rPr>
        <w:t>Katolícka univerzita v Ružomberku</w:t>
      </w:r>
    </w:p>
    <w:p w:rsidRPr="00172E8E" w:rsidR="0099496B" w:rsidP="0099496B" w:rsidRDefault="0099496B" w14:paraId="44C3B918" w14:textId="77777777">
      <w:pPr>
        <w:tabs>
          <w:tab w:val="left" w:pos="2410"/>
        </w:tabs>
        <w:spacing w:after="0"/>
        <w:rPr>
          <w:rFonts w:cstheme="minorHAnsi"/>
          <w:b/>
          <w:bCs/>
          <w:sz w:val="16"/>
          <w:szCs w:val="16"/>
        </w:rPr>
      </w:pPr>
      <w:r w:rsidRPr="00172E8E">
        <w:rPr>
          <w:rFonts w:cstheme="minorHAnsi"/>
          <w:b/>
          <w:bCs/>
          <w:sz w:val="16"/>
          <w:szCs w:val="16"/>
        </w:rPr>
        <w:t xml:space="preserve">Sídlo vysokej školy: </w:t>
      </w:r>
      <w:r w:rsidRPr="00172E8E">
        <w:rPr>
          <w:rFonts w:cstheme="minorHAnsi"/>
          <w:b/>
          <w:bCs/>
          <w:sz w:val="16"/>
          <w:szCs w:val="16"/>
        </w:rPr>
        <w:tab/>
      </w:r>
      <w:r w:rsidRPr="00172E8E">
        <w:rPr>
          <w:rFonts w:cstheme="minorHAnsi"/>
          <w:sz w:val="20"/>
          <w:szCs w:val="20"/>
        </w:rPr>
        <w:t>Hrabovská cesta 1A, 034 01 Ružomberok</w:t>
      </w:r>
    </w:p>
    <w:p w:rsidRPr="00172E8E" w:rsidR="0099496B" w:rsidP="0099496B" w:rsidRDefault="0099496B" w14:paraId="23A0AF5A" w14:textId="77777777">
      <w:pPr>
        <w:tabs>
          <w:tab w:val="left" w:pos="2410"/>
        </w:tabs>
        <w:spacing w:after="0"/>
        <w:rPr>
          <w:rFonts w:cstheme="minorHAnsi"/>
          <w:b/>
          <w:bCs/>
          <w:sz w:val="16"/>
          <w:szCs w:val="16"/>
        </w:rPr>
      </w:pPr>
      <w:r w:rsidRPr="00172E8E">
        <w:rPr>
          <w:rFonts w:cstheme="minorHAnsi"/>
          <w:b/>
          <w:bCs/>
          <w:sz w:val="16"/>
          <w:szCs w:val="16"/>
        </w:rPr>
        <w:t xml:space="preserve">Identifikačné číslo vysokej školy: </w:t>
      </w:r>
      <w:r w:rsidRPr="00172E8E">
        <w:rPr>
          <w:rFonts w:cstheme="minorHAnsi"/>
          <w:b/>
          <w:bCs/>
          <w:sz w:val="16"/>
          <w:szCs w:val="16"/>
        </w:rPr>
        <w:tab/>
      </w:r>
      <w:r w:rsidRPr="00172E8E">
        <w:rPr>
          <w:rFonts w:cstheme="minorHAnsi"/>
          <w:sz w:val="20"/>
          <w:szCs w:val="20"/>
        </w:rPr>
        <w:t>37 80 12 79</w:t>
      </w:r>
    </w:p>
    <w:p w:rsidRPr="00172E8E" w:rsidR="0099496B" w:rsidP="0099496B" w:rsidRDefault="0099496B" w14:paraId="6673DD2B" w14:textId="77777777">
      <w:pPr>
        <w:tabs>
          <w:tab w:val="left" w:pos="2410"/>
        </w:tabs>
        <w:spacing w:after="0"/>
        <w:rPr>
          <w:rFonts w:cstheme="minorHAnsi"/>
          <w:b/>
          <w:bCs/>
          <w:sz w:val="16"/>
          <w:szCs w:val="16"/>
        </w:rPr>
      </w:pPr>
      <w:r w:rsidRPr="00172E8E">
        <w:rPr>
          <w:rFonts w:cstheme="minorHAnsi"/>
          <w:b/>
          <w:bCs/>
          <w:sz w:val="16"/>
          <w:szCs w:val="16"/>
        </w:rPr>
        <w:t>Názov fakulty:</w:t>
      </w:r>
      <w:r w:rsidRPr="00172E8E">
        <w:rPr>
          <w:rFonts w:cstheme="minorHAnsi"/>
          <w:b/>
          <w:bCs/>
          <w:sz w:val="16"/>
          <w:szCs w:val="16"/>
        </w:rPr>
        <w:tab/>
      </w:r>
      <w:r w:rsidRPr="00172E8E">
        <w:rPr>
          <w:rFonts w:cstheme="minorHAnsi"/>
          <w:sz w:val="20"/>
          <w:szCs w:val="20"/>
        </w:rPr>
        <w:t>Filozofická fakulta Katolíckej univerzity v Ružomberku</w:t>
      </w:r>
    </w:p>
    <w:p w:rsidRPr="00172E8E" w:rsidR="0099496B" w:rsidP="0099496B" w:rsidRDefault="0099496B" w14:paraId="05F8B3C9" w14:textId="77777777">
      <w:pPr>
        <w:tabs>
          <w:tab w:val="left" w:pos="2410"/>
        </w:tabs>
        <w:spacing w:after="0"/>
        <w:rPr>
          <w:rFonts w:cstheme="minorHAnsi"/>
          <w:b/>
          <w:bCs/>
          <w:sz w:val="16"/>
          <w:szCs w:val="16"/>
        </w:rPr>
      </w:pPr>
      <w:r w:rsidRPr="00172E8E">
        <w:rPr>
          <w:rFonts w:cstheme="minorHAnsi"/>
          <w:b/>
          <w:bCs/>
          <w:sz w:val="16"/>
          <w:szCs w:val="16"/>
        </w:rPr>
        <w:t>Sídlo fakulty:</w:t>
      </w:r>
      <w:r w:rsidRPr="00172E8E">
        <w:rPr>
          <w:rFonts w:cstheme="minorHAnsi"/>
          <w:b/>
          <w:bCs/>
          <w:sz w:val="16"/>
          <w:szCs w:val="16"/>
        </w:rPr>
        <w:tab/>
      </w:r>
      <w:r w:rsidRPr="00172E8E">
        <w:rPr>
          <w:rFonts w:cstheme="minorHAnsi"/>
          <w:sz w:val="20"/>
          <w:szCs w:val="20"/>
        </w:rPr>
        <w:t>Hrabovská cesta 1B, 034 01 Ružomberok</w:t>
      </w:r>
    </w:p>
    <w:p w:rsidRPr="00172E8E" w:rsidR="0099496B" w:rsidP="0099496B" w:rsidRDefault="0099496B" w14:paraId="3115CE7B" w14:textId="77777777">
      <w:pPr>
        <w:autoSpaceDE w:val="0"/>
        <w:autoSpaceDN w:val="0"/>
        <w:adjustRightInd w:val="0"/>
        <w:spacing w:after="0" w:line="240" w:lineRule="auto"/>
        <w:ind w:left="360" w:hanging="360"/>
        <w:rPr>
          <w:rFonts w:cstheme="minorHAnsi"/>
          <w:sz w:val="16"/>
          <w:szCs w:val="16"/>
        </w:rPr>
      </w:pPr>
    </w:p>
    <w:p w:rsidRPr="00172E8E" w:rsidR="0099496B" w:rsidP="0099496B" w:rsidRDefault="0099496B" w14:paraId="2C9F21D2" w14:textId="77777777">
      <w:pPr>
        <w:pStyle w:val="Bezriadkovania"/>
        <w:spacing w:line="276" w:lineRule="auto"/>
        <w:rPr>
          <w:sz w:val="16"/>
          <w:szCs w:val="16"/>
        </w:rPr>
      </w:pPr>
      <w:r w:rsidRPr="00172E8E">
        <w:rPr>
          <w:sz w:val="16"/>
          <w:szCs w:val="16"/>
        </w:rPr>
        <w:t>Orgán vysokej školy na schvaľovanie študijného programu:</w:t>
      </w:r>
      <w:r w:rsidRPr="00172E8E">
        <w:rPr>
          <w:sz w:val="16"/>
          <w:szCs w:val="16"/>
        </w:rPr>
        <w:tab/>
      </w:r>
      <w:r w:rsidRPr="00172E8E">
        <w:rPr>
          <w:sz w:val="16"/>
          <w:szCs w:val="16"/>
        </w:rPr>
        <w:tab/>
      </w:r>
      <w:r w:rsidRPr="00172E8E">
        <w:rPr>
          <w:b/>
          <w:bCs/>
          <w:sz w:val="16"/>
          <w:szCs w:val="16"/>
        </w:rPr>
        <w:t>Rada kvality Katolíckej univerzity v Ružomberku</w:t>
      </w:r>
    </w:p>
    <w:p w:rsidRPr="00172E8E" w:rsidR="0099496B" w:rsidP="0099496B" w:rsidRDefault="0099496B" w14:paraId="6FE146A9" w14:textId="77777777">
      <w:pPr>
        <w:pStyle w:val="Bezriadkovania"/>
        <w:spacing w:line="276" w:lineRule="auto"/>
        <w:rPr>
          <w:sz w:val="16"/>
          <w:szCs w:val="16"/>
        </w:rPr>
      </w:pPr>
      <w:r w:rsidRPr="00172E8E">
        <w:rPr>
          <w:sz w:val="16"/>
          <w:szCs w:val="16"/>
        </w:rPr>
        <w:t xml:space="preserve">Dátum schválenia študijného programu alebo úpravy študijného programu: </w:t>
      </w:r>
    </w:p>
    <w:p w:rsidRPr="0093221C" w:rsidR="0099496B" w:rsidP="0099496B" w:rsidRDefault="0099496B" w14:paraId="3060A546" w14:textId="23B12726">
      <w:pPr>
        <w:pStyle w:val="Bezriadkovania"/>
        <w:spacing w:line="276" w:lineRule="auto"/>
        <w:rPr>
          <w:sz w:val="16"/>
          <w:szCs w:val="16"/>
        </w:rPr>
      </w:pPr>
      <w:r w:rsidRPr="00172E8E">
        <w:rPr>
          <w:sz w:val="16"/>
          <w:szCs w:val="16"/>
        </w:rPr>
        <w:t xml:space="preserve">Dátum ostatnej zmeny opisu študijného programu: </w:t>
      </w:r>
      <w:r>
        <w:rPr>
          <w:sz w:val="16"/>
          <w:szCs w:val="16"/>
        </w:rPr>
        <w:tab/>
      </w:r>
      <w:r>
        <w:rPr>
          <w:sz w:val="16"/>
          <w:szCs w:val="16"/>
        </w:rPr>
        <w:tab/>
      </w:r>
      <w:r>
        <w:rPr>
          <w:sz w:val="16"/>
          <w:szCs w:val="16"/>
        </w:rPr>
        <w:tab/>
      </w:r>
    </w:p>
    <w:p w:rsidRPr="0093221C" w:rsidR="0099496B" w:rsidP="0099496B" w:rsidRDefault="0099496B" w14:paraId="06B14D38" w14:textId="77777777">
      <w:pPr>
        <w:pStyle w:val="Bezriadkovania"/>
        <w:spacing w:line="276" w:lineRule="auto"/>
        <w:rPr>
          <w:sz w:val="16"/>
          <w:szCs w:val="16"/>
        </w:rPr>
      </w:pPr>
      <w:r w:rsidRPr="0093221C">
        <w:rPr>
          <w:sz w:val="16"/>
          <w:szCs w:val="16"/>
        </w:rPr>
        <w:t>Odkaz na výsledky ostatného periodického hodnotenia študijného programu vysokou školou: ---</w:t>
      </w:r>
    </w:p>
    <w:p w:rsidRPr="0093221C" w:rsidR="0099496B" w:rsidP="0099496B" w:rsidRDefault="0099496B" w14:paraId="5AEC0834" w14:textId="77777777">
      <w:pPr>
        <w:pStyle w:val="Bezriadkovania"/>
        <w:spacing w:line="276" w:lineRule="auto"/>
        <w:rPr>
          <w:sz w:val="16"/>
          <w:szCs w:val="16"/>
        </w:rPr>
      </w:pPr>
      <w:r w:rsidRPr="0093221C">
        <w:rPr>
          <w:sz w:val="16"/>
          <w:szCs w:val="16"/>
        </w:rPr>
        <w:t xml:space="preserve">Odkaz na hodnotiacu správu k žiadosti o akreditáciu študijného programu </w:t>
      </w:r>
      <w:r w:rsidRPr="0093221C">
        <w:rPr>
          <w:sz w:val="16"/>
          <w:szCs w:val="16"/>
          <w:lang w:eastAsia="sk-SK"/>
        </w:rPr>
        <w:t>podľa § 30 zákona č. 269/2018 Z. z.: ---</w:t>
      </w:r>
    </w:p>
    <w:p w:rsidRPr="0093221C" w:rsidR="0099496B" w:rsidP="0099496B" w:rsidRDefault="0099496B" w14:paraId="2C0388D6" w14:textId="77777777">
      <w:pPr>
        <w:autoSpaceDE w:val="0"/>
        <w:autoSpaceDN w:val="0"/>
        <w:adjustRightInd w:val="0"/>
        <w:spacing w:after="0" w:line="240" w:lineRule="auto"/>
        <w:ind w:left="360" w:hanging="360"/>
        <w:rPr>
          <w:rFonts w:cstheme="minorHAnsi"/>
          <w:sz w:val="16"/>
          <w:szCs w:val="16"/>
        </w:rPr>
      </w:pPr>
    </w:p>
    <w:p w:rsidRPr="0093221C" w:rsidR="0099496B" w:rsidP="0099496B" w:rsidRDefault="0099496B" w14:paraId="1EA53A55" w14:textId="77777777">
      <w:pPr>
        <w:pStyle w:val="Odsekzoznamu"/>
        <w:numPr>
          <w:ilvl w:val="0"/>
          <w:numId w:val="6"/>
        </w:numPr>
        <w:shd w:val="clear" w:color="auto" w:fill="5B9BD5" w:themeFill="accent5"/>
        <w:autoSpaceDE w:val="0"/>
        <w:autoSpaceDN w:val="0"/>
        <w:adjustRightInd w:val="0"/>
        <w:spacing w:after="0" w:line="240" w:lineRule="auto"/>
        <w:rPr>
          <w:rFonts w:cstheme="minorHAnsi"/>
          <w:b/>
          <w:bCs/>
          <w:sz w:val="20"/>
          <w:szCs w:val="20"/>
        </w:rPr>
      </w:pPr>
      <w:r w:rsidRPr="0093221C">
        <w:rPr>
          <w:rFonts w:cstheme="minorHAnsi"/>
          <w:b/>
          <w:bCs/>
          <w:sz w:val="20"/>
          <w:szCs w:val="20"/>
        </w:rPr>
        <w:t xml:space="preserve">Základné údaje o študijnom programe </w:t>
      </w:r>
    </w:p>
    <w:p w:rsidRPr="0093221C" w:rsidR="0099496B" w:rsidP="0099496B" w:rsidRDefault="0099496B" w14:paraId="43BB9862" w14:textId="77777777">
      <w:pPr>
        <w:pStyle w:val="Odsekzoznamu"/>
        <w:autoSpaceDE w:val="0"/>
        <w:autoSpaceDN w:val="0"/>
        <w:adjustRightInd w:val="0"/>
        <w:spacing w:after="0" w:line="240" w:lineRule="auto"/>
        <w:ind w:left="360"/>
        <w:rPr>
          <w:rFonts w:cstheme="minorHAnsi"/>
          <w:color w:val="808080" w:themeColor="background1" w:themeShade="80"/>
          <w:sz w:val="16"/>
          <w:szCs w:val="16"/>
        </w:rPr>
      </w:pPr>
    </w:p>
    <w:p w:rsidRPr="0093221C" w:rsidR="0099496B" w:rsidP="0099496B" w:rsidRDefault="0099496B" w14:paraId="0ED1C8B6" w14:textId="77777777">
      <w:pPr>
        <w:pStyle w:val="Odsekzoznamu"/>
        <w:numPr>
          <w:ilvl w:val="0"/>
          <w:numId w:val="7"/>
        </w:numPr>
        <w:autoSpaceDE w:val="0"/>
        <w:autoSpaceDN w:val="0"/>
        <w:adjustRightInd w:val="0"/>
        <w:spacing w:after="0" w:line="240" w:lineRule="auto"/>
        <w:rPr>
          <w:rFonts w:cstheme="minorHAnsi"/>
          <w:color w:val="808080" w:themeColor="background1" w:themeShade="80"/>
          <w:sz w:val="16"/>
          <w:szCs w:val="16"/>
        </w:rPr>
      </w:pPr>
      <w:r w:rsidRPr="0093221C">
        <w:rPr>
          <w:rFonts w:cstheme="minorHAnsi"/>
          <w:color w:val="808080" w:themeColor="background1" w:themeShade="80"/>
          <w:sz w:val="16"/>
          <w:szCs w:val="16"/>
        </w:rPr>
        <w:t xml:space="preserve">Názov študijného programu a číslo podľa registra študijných programov: </w:t>
      </w:r>
    </w:p>
    <w:p w:rsidR="0099496B" w:rsidP="0099496B" w:rsidRDefault="00311346" w14:paraId="210DB12E" w14:textId="09193E1C">
      <w:pPr>
        <w:pStyle w:val="Odsekzoznamu"/>
        <w:autoSpaceDE w:val="0"/>
        <w:autoSpaceDN w:val="0"/>
        <w:adjustRightInd w:val="0"/>
        <w:spacing w:after="0" w:line="240" w:lineRule="auto"/>
        <w:ind w:left="360"/>
        <w:rPr>
          <w:rFonts w:cstheme="minorHAnsi"/>
          <w:sz w:val="20"/>
          <w:szCs w:val="20"/>
        </w:rPr>
      </w:pPr>
      <w:r>
        <w:rPr>
          <w:rFonts w:cstheme="minorHAnsi"/>
          <w:sz w:val="20"/>
          <w:szCs w:val="20"/>
        </w:rPr>
        <w:t>t</w:t>
      </w:r>
      <w:r w:rsidRPr="0093221C" w:rsidR="00E5500E">
        <w:rPr>
          <w:rFonts w:cstheme="minorHAnsi"/>
          <w:sz w:val="20"/>
          <w:szCs w:val="20"/>
        </w:rPr>
        <w:t>eória a dejiny žurnalistiky</w:t>
      </w:r>
    </w:p>
    <w:p w:rsidRPr="00172E8E" w:rsidR="0065081E" w:rsidP="0099496B" w:rsidRDefault="0065081E" w14:paraId="2552FAFE" w14:textId="77777777">
      <w:pPr>
        <w:pStyle w:val="Odsekzoznamu"/>
        <w:autoSpaceDE w:val="0"/>
        <w:autoSpaceDN w:val="0"/>
        <w:adjustRightInd w:val="0"/>
        <w:spacing w:after="0" w:line="240" w:lineRule="auto"/>
        <w:ind w:left="360"/>
        <w:rPr>
          <w:rFonts w:cstheme="minorHAnsi"/>
          <w:sz w:val="16"/>
          <w:szCs w:val="16"/>
        </w:rPr>
      </w:pPr>
    </w:p>
    <w:p w:rsidRPr="00172E8E" w:rsidR="0099496B" w:rsidP="0099496B" w:rsidRDefault="0099496B" w14:paraId="7B73AE79" w14:textId="77777777">
      <w:pPr>
        <w:pStyle w:val="Odsekzoznamu"/>
        <w:numPr>
          <w:ilvl w:val="0"/>
          <w:numId w:val="7"/>
        </w:numPr>
        <w:autoSpaceDE w:val="0"/>
        <w:autoSpaceDN w:val="0"/>
        <w:adjustRightInd w:val="0"/>
        <w:spacing w:after="0" w:line="240" w:lineRule="auto"/>
        <w:rPr>
          <w:rFonts w:cstheme="minorHAnsi"/>
          <w:color w:val="808080" w:themeColor="background1" w:themeShade="80"/>
          <w:sz w:val="16"/>
          <w:szCs w:val="16"/>
        </w:rPr>
      </w:pPr>
      <w:r w:rsidRPr="00172E8E">
        <w:rPr>
          <w:rFonts w:cstheme="minorHAnsi"/>
          <w:color w:val="808080" w:themeColor="background1" w:themeShade="80"/>
          <w:sz w:val="16"/>
          <w:szCs w:val="16"/>
        </w:rPr>
        <w:t xml:space="preserve">Stupeň vysokoškolského štúdia a ISCED-F kód stupňa vzdelávania: </w:t>
      </w:r>
    </w:p>
    <w:p w:rsidRPr="00172E8E" w:rsidR="0099496B" w:rsidP="0099496B" w:rsidRDefault="00311346" w14:paraId="1FF94DBF" w14:textId="433FA8B8">
      <w:pPr>
        <w:pStyle w:val="Odsekzoznamu"/>
        <w:autoSpaceDE w:val="0"/>
        <w:autoSpaceDN w:val="0"/>
        <w:adjustRightInd w:val="0"/>
        <w:spacing w:after="0" w:line="240" w:lineRule="auto"/>
        <w:ind w:left="360"/>
        <w:rPr>
          <w:rFonts w:cstheme="minorHAnsi"/>
          <w:sz w:val="16"/>
          <w:szCs w:val="16"/>
        </w:rPr>
      </w:pPr>
      <w:r>
        <w:rPr>
          <w:rFonts w:cstheme="minorHAnsi"/>
          <w:sz w:val="20"/>
          <w:szCs w:val="20"/>
        </w:rPr>
        <w:t>t</w:t>
      </w:r>
      <w:r w:rsidRPr="008D4F3F" w:rsidR="0099496B">
        <w:rPr>
          <w:rFonts w:cstheme="minorHAnsi"/>
          <w:sz w:val="20"/>
          <w:szCs w:val="20"/>
        </w:rPr>
        <w:t>retí stupeň, ISCED 864</w:t>
      </w:r>
    </w:p>
    <w:p w:rsidRPr="00172E8E" w:rsidR="0099496B" w:rsidP="0099496B" w:rsidRDefault="0099496B" w14:paraId="3A28608B" w14:textId="77777777">
      <w:pPr>
        <w:pStyle w:val="Odsekzoznamu"/>
        <w:autoSpaceDE w:val="0"/>
        <w:autoSpaceDN w:val="0"/>
        <w:adjustRightInd w:val="0"/>
        <w:spacing w:after="0" w:line="240" w:lineRule="auto"/>
        <w:ind w:left="360"/>
        <w:rPr>
          <w:rFonts w:cstheme="minorHAnsi"/>
          <w:sz w:val="16"/>
          <w:szCs w:val="16"/>
        </w:rPr>
      </w:pPr>
    </w:p>
    <w:p w:rsidRPr="00172E8E" w:rsidR="0099496B" w:rsidP="0099496B" w:rsidRDefault="0099496B" w14:paraId="3A0C8B44" w14:textId="77777777">
      <w:pPr>
        <w:pStyle w:val="Odsekzoznamu"/>
        <w:numPr>
          <w:ilvl w:val="0"/>
          <w:numId w:val="7"/>
        </w:numPr>
        <w:autoSpaceDE w:val="0"/>
        <w:autoSpaceDN w:val="0"/>
        <w:adjustRightInd w:val="0"/>
        <w:spacing w:after="0" w:line="240" w:lineRule="auto"/>
        <w:rPr>
          <w:rFonts w:cstheme="minorHAnsi"/>
          <w:color w:val="808080" w:themeColor="background1" w:themeShade="80"/>
          <w:sz w:val="16"/>
          <w:szCs w:val="16"/>
        </w:rPr>
      </w:pPr>
      <w:r w:rsidRPr="00172E8E">
        <w:rPr>
          <w:rFonts w:cstheme="minorHAnsi"/>
          <w:color w:val="808080" w:themeColor="background1" w:themeShade="80"/>
          <w:sz w:val="16"/>
          <w:szCs w:val="16"/>
        </w:rPr>
        <w:t>Miesto uskutočňovania študijného programu:</w:t>
      </w:r>
    </w:p>
    <w:p w:rsidRPr="00E5500E" w:rsidR="004B12F3" w:rsidP="00E5500E" w:rsidRDefault="0099496B" w14:paraId="0E477038" w14:textId="77777777">
      <w:pPr>
        <w:pStyle w:val="Odsekzoznamu"/>
        <w:autoSpaceDE w:val="0"/>
        <w:autoSpaceDN w:val="0"/>
        <w:adjustRightInd w:val="0"/>
        <w:spacing w:after="0" w:line="240" w:lineRule="auto"/>
        <w:ind w:left="360"/>
        <w:rPr>
          <w:rFonts w:cstheme="minorHAnsi"/>
          <w:sz w:val="20"/>
          <w:szCs w:val="20"/>
        </w:rPr>
      </w:pPr>
      <w:r w:rsidRPr="008D4F3F">
        <w:rPr>
          <w:rFonts w:cstheme="minorHAnsi"/>
          <w:sz w:val="20"/>
          <w:szCs w:val="20"/>
        </w:rPr>
        <w:t>Hrabovská cesta,</w:t>
      </w:r>
      <w:r w:rsidR="00E5500E">
        <w:rPr>
          <w:rFonts w:cstheme="minorHAnsi"/>
          <w:sz w:val="20"/>
          <w:szCs w:val="20"/>
        </w:rPr>
        <w:t xml:space="preserve"> </w:t>
      </w:r>
      <w:r w:rsidRPr="008D4F3F">
        <w:rPr>
          <w:rFonts w:cstheme="minorHAnsi"/>
          <w:sz w:val="20"/>
          <w:szCs w:val="20"/>
        </w:rPr>
        <w:t>Ružomberok</w:t>
      </w:r>
    </w:p>
    <w:p w:rsidRPr="00172E8E" w:rsidR="0099496B" w:rsidP="0099496B" w:rsidRDefault="0099496B" w14:paraId="65A8D6E1" w14:textId="77777777">
      <w:pPr>
        <w:pStyle w:val="Odsekzoznamu"/>
        <w:autoSpaceDE w:val="0"/>
        <w:autoSpaceDN w:val="0"/>
        <w:adjustRightInd w:val="0"/>
        <w:spacing w:after="0" w:line="240" w:lineRule="auto"/>
        <w:ind w:left="360"/>
        <w:rPr>
          <w:rFonts w:cstheme="minorHAnsi"/>
          <w:sz w:val="16"/>
          <w:szCs w:val="16"/>
        </w:rPr>
      </w:pPr>
    </w:p>
    <w:p w:rsidRPr="00172E8E" w:rsidR="0099496B" w:rsidP="0099496B" w:rsidRDefault="0099496B" w14:paraId="19485AF8" w14:textId="77777777">
      <w:pPr>
        <w:pStyle w:val="Odsekzoznamu"/>
        <w:numPr>
          <w:ilvl w:val="0"/>
          <w:numId w:val="7"/>
        </w:numPr>
        <w:autoSpaceDE w:val="0"/>
        <w:autoSpaceDN w:val="0"/>
        <w:adjustRightInd w:val="0"/>
        <w:spacing w:after="0" w:line="240" w:lineRule="auto"/>
        <w:rPr>
          <w:rFonts w:cstheme="minorHAnsi"/>
          <w:color w:val="808080" w:themeColor="background1" w:themeShade="80"/>
          <w:sz w:val="16"/>
          <w:szCs w:val="16"/>
        </w:rPr>
      </w:pPr>
      <w:r w:rsidRPr="00172E8E">
        <w:rPr>
          <w:rFonts w:cstheme="minorHAnsi"/>
          <w:color w:val="808080" w:themeColor="background1" w:themeShade="80"/>
          <w:sz w:val="16"/>
          <w:szCs w:val="16"/>
        </w:rPr>
        <w:t xml:space="preserve">Názov a číslo študijného odboru, ISCED-F kódy odboru/ odborov: </w:t>
      </w:r>
    </w:p>
    <w:p w:rsidR="0099496B" w:rsidP="0099496B" w:rsidRDefault="00294EC1" w14:paraId="07D69EC9" w14:textId="03704DA3">
      <w:pPr>
        <w:pStyle w:val="Odsekzoznamu"/>
        <w:autoSpaceDE w:val="0"/>
        <w:autoSpaceDN w:val="0"/>
        <w:adjustRightInd w:val="0"/>
        <w:spacing w:after="0" w:line="240" w:lineRule="auto"/>
        <w:ind w:left="360"/>
        <w:rPr>
          <w:rFonts w:cstheme="minorHAnsi"/>
          <w:sz w:val="20"/>
          <w:szCs w:val="20"/>
        </w:rPr>
      </w:pPr>
      <w:r>
        <w:rPr>
          <w:rFonts w:cstheme="minorHAnsi"/>
          <w:sz w:val="20"/>
          <w:szCs w:val="20"/>
        </w:rPr>
        <w:t>23. mediálne a komunikačné štúdiá, ž</w:t>
      </w:r>
      <w:r w:rsidRPr="00E5500E" w:rsidR="004B12F3">
        <w:rPr>
          <w:rFonts w:cstheme="minorHAnsi"/>
          <w:sz w:val="20"/>
          <w:szCs w:val="20"/>
        </w:rPr>
        <w:t>urnalistika a informácie ďalej nedefinované</w:t>
      </w:r>
      <w:r w:rsidRPr="00E5500E" w:rsidR="0099496B">
        <w:rPr>
          <w:rFonts w:cstheme="minorHAnsi"/>
          <w:sz w:val="20"/>
          <w:szCs w:val="20"/>
        </w:rPr>
        <w:t>, 0</w:t>
      </w:r>
      <w:r w:rsidRPr="00E5500E" w:rsidR="004B12F3">
        <w:rPr>
          <w:rFonts w:cstheme="minorHAnsi"/>
          <w:sz w:val="20"/>
          <w:szCs w:val="20"/>
        </w:rPr>
        <w:t>3</w:t>
      </w:r>
      <w:r w:rsidRPr="00E5500E" w:rsidR="0099496B">
        <w:rPr>
          <w:rFonts w:cstheme="minorHAnsi"/>
          <w:sz w:val="20"/>
          <w:szCs w:val="20"/>
        </w:rPr>
        <w:t>2</w:t>
      </w:r>
      <w:r w:rsidRPr="00E5500E" w:rsidR="004B12F3">
        <w:rPr>
          <w:rFonts w:cstheme="minorHAnsi"/>
          <w:sz w:val="20"/>
          <w:szCs w:val="20"/>
        </w:rPr>
        <w:t>0</w:t>
      </w:r>
    </w:p>
    <w:p w:rsidRPr="00172E8E" w:rsidR="0099496B" w:rsidP="0099496B" w:rsidRDefault="0099496B" w14:paraId="4F962B75" w14:textId="77777777">
      <w:pPr>
        <w:pStyle w:val="Odsekzoznamu"/>
        <w:autoSpaceDE w:val="0"/>
        <w:autoSpaceDN w:val="0"/>
        <w:adjustRightInd w:val="0"/>
        <w:spacing w:after="0" w:line="240" w:lineRule="auto"/>
        <w:ind w:left="360"/>
        <w:rPr>
          <w:rFonts w:cstheme="minorHAnsi"/>
          <w:sz w:val="16"/>
          <w:szCs w:val="16"/>
        </w:rPr>
      </w:pPr>
    </w:p>
    <w:p w:rsidRPr="00172E8E" w:rsidR="0099496B" w:rsidP="0099496B" w:rsidRDefault="0099496B" w14:paraId="4F0E0850" w14:textId="77777777">
      <w:pPr>
        <w:pStyle w:val="Odsekzoznamu"/>
        <w:numPr>
          <w:ilvl w:val="0"/>
          <w:numId w:val="7"/>
        </w:numPr>
        <w:autoSpaceDE w:val="0"/>
        <w:autoSpaceDN w:val="0"/>
        <w:adjustRightInd w:val="0"/>
        <w:spacing w:after="0" w:line="240" w:lineRule="auto"/>
        <w:jc w:val="both"/>
        <w:rPr>
          <w:rFonts w:cstheme="minorHAnsi"/>
          <w:color w:val="808080" w:themeColor="background1" w:themeShade="80"/>
          <w:sz w:val="16"/>
          <w:szCs w:val="16"/>
        </w:rPr>
      </w:pPr>
      <w:r w:rsidRPr="00172E8E">
        <w:rPr>
          <w:rFonts w:cstheme="minorHAnsi"/>
          <w:color w:val="808080" w:themeColor="background1" w:themeShade="80"/>
          <w:sz w:val="16"/>
          <w:szCs w:val="16"/>
        </w:rPr>
        <w:t xml:space="preserve">Typ študijného programu: </w:t>
      </w:r>
    </w:p>
    <w:p w:rsidRPr="00172E8E" w:rsidR="0099496B" w:rsidP="0099496B" w:rsidRDefault="00294EC1" w14:paraId="6861B29C" w14:textId="3BA026DF">
      <w:pPr>
        <w:pStyle w:val="Odsekzoznamu"/>
        <w:autoSpaceDE w:val="0"/>
        <w:autoSpaceDN w:val="0"/>
        <w:adjustRightInd w:val="0"/>
        <w:spacing w:after="0" w:line="240" w:lineRule="auto"/>
        <w:ind w:left="360"/>
        <w:jc w:val="both"/>
        <w:rPr>
          <w:rFonts w:cstheme="minorHAnsi"/>
          <w:sz w:val="20"/>
          <w:szCs w:val="20"/>
        </w:rPr>
      </w:pPr>
      <w:r>
        <w:rPr>
          <w:rFonts w:cstheme="minorHAnsi"/>
          <w:sz w:val="20"/>
          <w:szCs w:val="20"/>
        </w:rPr>
        <w:t>a</w:t>
      </w:r>
      <w:r w:rsidRPr="00172E8E" w:rsidR="0099496B">
        <w:rPr>
          <w:rFonts w:cstheme="minorHAnsi"/>
          <w:sz w:val="20"/>
          <w:szCs w:val="20"/>
        </w:rPr>
        <w:t>kademicky orientovaný</w:t>
      </w:r>
    </w:p>
    <w:p w:rsidRPr="00172E8E" w:rsidR="0099496B" w:rsidP="0099496B" w:rsidRDefault="0099496B" w14:paraId="070E0ACE" w14:textId="77777777">
      <w:pPr>
        <w:pStyle w:val="Odsekzoznamu"/>
        <w:autoSpaceDE w:val="0"/>
        <w:autoSpaceDN w:val="0"/>
        <w:adjustRightInd w:val="0"/>
        <w:spacing w:after="0" w:line="240" w:lineRule="auto"/>
        <w:ind w:left="360"/>
        <w:jc w:val="both"/>
        <w:rPr>
          <w:rFonts w:cstheme="minorHAnsi"/>
          <w:color w:val="000000"/>
          <w:sz w:val="16"/>
          <w:szCs w:val="16"/>
        </w:rPr>
      </w:pPr>
    </w:p>
    <w:p w:rsidRPr="00172E8E" w:rsidR="0099496B" w:rsidP="0099496B" w:rsidRDefault="0099496B" w14:paraId="40C1252D" w14:textId="77777777">
      <w:pPr>
        <w:pStyle w:val="Odsekzoznamu"/>
        <w:numPr>
          <w:ilvl w:val="0"/>
          <w:numId w:val="7"/>
        </w:numPr>
        <w:autoSpaceDE w:val="0"/>
        <w:autoSpaceDN w:val="0"/>
        <w:adjustRightInd w:val="0"/>
        <w:spacing w:after="0" w:line="240" w:lineRule="auto"/>
        <w:rPr>
          <w:rFonts w:cstheme="minorHAnsi"/>
          <w:color w:val="808080" w:themeColor="background1" w:themeShade="80"/>
          <w:sz w:val="16"/>
          <w:szCs w:val="16"/>
        </w:rPr>
      </w:pPr>
      <w:r w:rsidRPr="00172E8E">
        <w:rPr>
          <w:rFonts w:cstheme="minorHAnsi"/>
          <w:color w:val="808080" w:themeColor="background1" w:themeShade="80"/>
          <w:sz w:val="16"/>
          <w:szCs w:val="16"/>
        </w:rPr>
        <w:t xml:space="preserve">Udeľovaný akademický titul: </w:t>
      </w:r>
    </w:p>
    <w:p w:rsidRPr="00172E8E" w:rsidR="0099496B" w:rsidP="0099496B" w:rsidRDefault="0099496B" w14:paraId="4CBC0CDC" w14:textId="77777777">
      <w:pPr>
        <w:pStyle w:val="Odsekzoznamu"/>
        <w:autoSpaceDE w:val="0"/>
        <w:autoSpaceDN w:val="0"/>
        <w:adjustRightInd w:val="0"/>
        <w:spacing w:after="0" w:line="240" w:lineRule="auto"/>
        <w:ind w:left="360"/>
        <w:rPr>
          <w:rFonts w:cstheme="minorHAnsi"/>
          <w:sz w:val="20"/>
          <w:szCs w:val="20"/>
        </w:rPr>
      </w:pPr>
      <w:r>
        <w:rPr>
          <w:rFonts w:cstheme="minorHAnsi"/>
          <w:sz w:val="20"/>
          <w:szCs w:val="20"/>
        </w:rPr>
        <w:t>PhD</w:t>
      </w:r>
      <w:r w:rsidRPr="00172E8E">
        <w:rPr>
          <w:rFonts w:cstheme="minorHAnsi"/>
          <w:sz w:val="20"/>
          <w:szCs w:val="20"/>
        </w:rPr>
        <w:t>.</w:t>
      </w:r>
    </w:p>
    <w:p w:rsidRPr="00172E8E" w:rsidR="0099496B" w:rsidP="0099496B" w:rsidRDefault="0099496B" w14:paraId="654621C5" w14:textId="77777777">
      <w:pPr>
        <w:pStyle w:val="Odsekzoznamu"/>
        <w:autoSpaceDE w:val="0"/>
        <w:autoSpaceDN w:val="0"/>
        <w:adjustRightInd w:val="0"/>
        <w:spacing w:after="0" w:line="240" w:lineRule="auto"/>
        <w:ind w:left="360"/>
        <w:rPr>
          <w:rFonts w:cstheme="minorHAnsi"/>
          <w:sz w:val="16"/>
          <w:szCs w:val="16"/>
        </w:rPr>
      </w:pPr>
    </w:p>
    <w:p w:rsidRPr="00172E8E" w:rsidR="0099496B" w:rsidP="0099496B" w:rsidRDefault="0099496B" w14:paraId="4E8A7834" w14:textId="77777777">
      <w:pPr>
        <w:pStyle w:val="Odsekzoznamu"/>
        <w:numPr>
          <w:ilvl w:val="0"/>
          <w:numId w:val="7"/>
        </w:numPr>
        <w:autoSpaceDE w:val="0"/>
        <w:autoSpaceDN w:val="0"/>
        <w:adjustRightInd w:val="0"/>
        <w:spacing w:after="0" w:line="240" w:lineRule="auto"/>
        <w:rPr>
          <w:rFonts w:cstheme="minorHAnsi"/>
          <w:color w:val="808080" w:themeColor="background1" w:themeShade="80"/>
          <w:sz w:val="16"/>
          <w:szCs w:val="16"/>
        </w:rPr>
      </w:pPr>
      <w:r w:rsidRPr="00172E8E">
        <w:rPr>
          <w:rFonts w:cstheme="minorHAnsi"/>
          <w:color w:val="808080" w:themeColor="background1" w:themeShade="80"/>
          <w:sz w:val="16"/>
          <w:szCs w:val="16"/>
        </w:rPr>
        <w:t xml:space="preserve">Forma štúdia: </w:t>
      </w:r>
    </w:p>
    <w:p w:rsidRPr="00172E8E" w:rsidR="0099496B" w:rsidP="0099496B" w:rsidRDefault="00294EC1" w14:paraId="31324379" w14:textId="50C93716">
      <w:pPr>
        <w:pStyle w:val="Odsekzoznamu"/>
        <w:autoSpaceDE w:val="0"/>
        <w:autoSpaceDN w:val="0"/>
        <w:adjustRightInd w:val="0"/>
        <w:spacing w:after="0" w:line="240" w:lineRule="auto"/>
        <w:ind w:left="360"/>
        <w:rPr>
          <w:rFonts w:cstheme="minorHAnsi"/>
          <w:sz w:val="20"/>
          <w:szCs w:val="20"/>
        </w:rPr>
      </w:pPr>
      <w:r>
        <w:rPr>
          <w:rFonts w:cstheme="minorHAnsi"/>
          <w:sz w:val="20"/>
          <w:szCs w:val="20"/>
        </w:rPr>
        <w:t>externá</w:t>
      </w:r>
    </w:p>
    <w:p w:rsidRPr="00172E8E" w:rsidR="0099496B" w:rsidP="0099496B" w:rsidRDefault="0099496B" w14:paraId="705357F7" w14:textId="77777777">
      <w:pPr>
        <w:pStyle w:val="Odsekzoznamu"/>
        <w:autoSpaceDE w:val="0"/>
        <w:autoSpaceDN w:val="0"/>
        <w:adjustRightInd w:val="0"/>
        <w:spacing w:after="0" w:line="240" w:lineRule="auto"/>
        <w:ind w:left="360"/>
        <w:rPr>
          <w:rFonts w:cstheme="minorHAnsi"/>
          <w:sz w:val="16"/>
          <w:szCs w:val="16"/>
        </w:rPr>
      </w:pPr>
    </w:p>
    <w:p w:rsidRPr="00172E8E" w:rsidR="0099496B" w:rsidP="0099496B" w:rsidRDefault="0099496B" w14:paraId="486284DC" w14:textId="77777777">
      <w:pPr>
        <w:pStyle w:val="Odsekzoznamu"/>
        <w:numPr>
          <w:ilvl w:val="0"/>
          <w:numId w:val="7"/>
        </w:numPr>
        <w:autoSpaceDE w:val="0"/>
        <w:autoSpaceDN w:val="0"/>
        <w:adjustRightInd w:val="0"/>
        <w:spacing w:after="0" w:line="240" w:lineRule="auto"/>
        <w:rPr>
          <w:rFonts w:cstheme="minorHAnsi"/>
          <w:color w:val="808080" w:themeColor="background1" w:themeShade="80"/>
          <w:sz w:val="16"/>
          <w:szCs w:val="16"/>
        </w:rPr>
      </w:pPr>
      <w:r w:rsidRPr="00172E8E">
        <w:rPr>
          <w:rFonts w:cstheme="minorHAnsi"/>
          <w:color w:val="808080" w:themeColor="background1" w:themeShade="80"/>
          <w:sz w:val="16"/>
          <w:szCs w:val="16"/>
        </w:rPr>
        <w:t xml:space="preserve">Pri spoločných študijných programoch spolupracujúce vysoké školy a vymedzenie, ktoré študijné povinnosti plní študent na ktorej vysokej škole: </w:t>
      </w:r>
    </w:p>
    <w:p w:rsidRPr="00020A27" w:rsidR="0099496B" w:rsidP="0099496B" w:rsidRDefault="0099496B" w14:paraId="068FB595" w14:textId="77777777">
      <w:pPr>
        <w:autoSpaceDE w:val="0"/>
        <w:autoSpaceDN w:val="0"/>
        <w:adjustRightInd w:val="0"/>
        <w:spacing w:after="0" w:line="240" w:lineRule="auto"/>
        <w:rPr>
          <w:rFonts w:cstheme="minorHAnsi"/>
          <w:sz w:val="16"/>
          <w:szCs w:val="16"/>
        </w:rPr>
      </w:pPr>
    </w:p>
    <w:p w:rsidRPr="00172E8E" w:rsidR="0099496B" w:rsidP="0099496B" w:rsidRDefault="0099496B" w14:paraId="5235B772" w14:textId="77777777">
      <w:pPr>
        <w:pStyle w:val="Odsekzoznamu"/>
        <w:numPr>
          <w:ilvl w:val="0"/>
          <w:numId w:val="7"/>
        </w:numPr>
        <w:autoSpaceDE w:val="0"/>
        <w:autoSpaceDN w:val="0"/>
        <w:adjustRightInd w:val="0"/>
        <w:spacing w:after="0" w:line="240" w:lineRule="auto"/>
        <w:rPr>
          <w:rFonts w:cstheme="minorHAnsi"/>
          <w:i/>
          <w:iCs/>
          <w:color w:val="808080" w:themeColor="background1" w:themeShade="80"/>
          <w:sz w:val="16"/>
          <w:szCs w:val="16"/>
        </w:rPr>
      </w:pPr>
      <w:r w:rsidRPr="00172E8E">
        <w:rPr>
          <w:rFonts w:cstheme="minorHAnsi"/>
          <w:color w:val="808080" w:themeColor="background1" w:themeShade="80"/>
          <w:sz w:val="16"/>
          <w:szCs w:val="16"/>
        </w:rPr>
        <w:t xml:space="preserve">Jazyk alebo jazyky, v ktorých sa študijný program uskutočňuje: </w:t>
      </w:r>
    </w:p>
    <w:p w:rsidRPr="00172E8E" w:rsidR="0099496B" w:rsidP="0099496B" w:rsidRDefault="00294EC1" w14:paraId="71CB7198" w14:textId="4669E795">
      <w:pPr>
        <w:pStyle w:val="Odsekzoznamu"/>
        <w:autoSpaceDE w:val="0"/>
        <w:autoSpaceDN w:val="0"/>
        <w:adjustRightInd w:val="0"/>
        <w:spacing w:after="0" w:line="240" w:lineRule="auto"/>
        <w:ind w:left="360"/>
        <w:rPr>
          <w:rFonts w:cstheme="minorHAnsi"/>
          <w:sz w:val="20"/>
          <w:szCs w:val="20"/>
        </w:rPr>
      </w:pPr>
      <w:r>
        <w:rPr>
          <w:rFonts w:cstheme="minorHAnsi"/>
          <w:sz w:val="20"/>
          <w:szCs w:val="20"/>
        </w:rPr>
        <w:t>s</w:t>
      </w:r>
      <w:r w:rsidRPr="00172E8E" w:rsidR="0099496B">
        <w:rPr>
          <w:rFonts w:cstheme="minorHAnsi"/>
          <w:sz w:val="20"/>
          <w:szCs w:val="20"/>
        </w:rPr>
        <w:t>lovenský jazyk</w:t>
      </w:r>
    </w:p>
    <w:p w:rsidRPr="00172E8E" w:rsidR="0099496B" w:rsidP="0099496B" w:rsidRDefault="0099496B" w14:paraId="24D1C49D" w14:textId="77777777">
      <w:pPr>
        <w:pStyle w:val="Odsekzoznamu"/>
        <w:autoSpaceDE w:val="0"/>
        <w:autoSpaceDN w:val="0"/>
        <w:adjustRightInd w:val="0"/>
        <w:spacing w:after="0" w:line="240" w:lineRule="auto"/>
        <w:ind w:left="360"/>
        <w:rPr>
          <w:rFonts w:cstheme="minorHAnsi"/>
          <w:i/>
          <w:iCs/>
          <w:sz w:val="16"/>
          <w:szCs w:val="16"/>
        </w:rPr>
      </w:pPr>
    </w:p>
    <w:p w:rsidRPr="00172E8E" w:rsidR="0099496B" w:rsidP="0099496B" w:rsidRDefault="0099496B" w14:paraId="1E708032" w14:textId="77777777">
      <w:pPr>
        <w:pStyle w:val="Odsekzoznamu"/>
        <w:numPr>
          <w:ilvl w:val="0"/>
          <w:numId w:val="7"/>
        </w:numPr>
        <w:autoSpaceDE w:val="0"/>
        <w:autoSpaceDN w:val="0"/>
        <w:adjustRightInd w:val="0"/>
        <w:spacing w:after="0" w:line="240" w:lineRule="auto"/>
        <w:rPr>
          <w:rFonts w:cstheme="minorHAnsi"/>
          <w:color w:val="808080" w:themeColor="background1" w:themeShade="80"/>
          <w:sz w:val="16"/>
          <w:szCs w:val="16"/>
        </w:rPr>
      </w:pPr>
      <w:r w:rsidRPr="00172E8E">
        <w:rPr>
          <w:rFonts w:cstheme="minorHAnsi"/>
          <w:color w:val="808080" w:themeColor="background1" w:themeShade="80"/>
          <w:sz w:val="16"/>
          <w:szCs w:val="16"/>
        </w:rPr>
        <w:t xml:space="preserve">Štandardná dĺžka štúdia vyjadrená v akademických rokoch: </w:t>
      </w:r>
    </w:p>
    <w:p w:rsidRPr="00172E8E" w:rsidR="0099496B" w:rsidP="0099496B" w:rsidRDefault="00294EC1" w14:paraId="5CF2CABD" w14:textId="6459D9F4">
      <w:pPr>
        <w:pStyle w:val="Odsekzoznamu"/>
        <w:autoSpaceDE w:val="0"/>
        <w:autoSpaceDN w:val="0"/>
        <w:adjustRightInd w:val="0"/>
        <w:spacing w:after="0" w:line="240" w:lineRule="auto"/>
        <w:ind w:left="360"/>
        <w:rPr>
          <w:rFonts w:cstheme="minorHAnsi"/>
          <w:sz w:val="20"/>
          <w:szCs w:val="20"/>
        </w:rPr>
      </w:pPr>
      <w:r>
        <w:rPr>
          <w:rFonts w:cstheme="minorHAnsi"/>
          <w:sz w:val="20"/>
          <w:szCs w:val="20"/>
        </w:rPr>
        <w:t>4</w:t>
      </w:r>
      <w:r w:rsidRPr="00172E8E" w:rsidR="0099496B">
        <w:rPr>
          <w:rFonts w:cstheme="minorHAnsi"/>
          <w:sz w:val="20"/>
          <w:szCs w:val="20"/>
        </w:rPr>
        <w:t xml:space="preserve"> akademické roky</w:t>
      </w:r>
    </w:p>
    <w:p w:rsidRPr="00172E8E" w:rsidR="0099496B" w:rsidP="0099496B" w:rsidRDefault="0099496B" w14:paraId="6958A6EC" w14:textId="77777777">
      <w:pPr>
        <w:pStyle w:val="Odsekzoznamu"/>
        <w:autoSpaceDE w:val="0"/>
        <w:autoSpaceDN w:val="0"/>
        <w:adjustRightInd w:val="0"/>
        <w:spacing w:after="0" w:line="240" w:lineRule="auto"/>
        <w:ind w:left="360"/>
        <w:rPr>
          <w:rFonts w:cstheme="minorHAnsi"/>
          <w:sz w:val="16"/>
          <w:szCs w:val="16"/>
        </w:rPr>
      </w:pPr>
    </w:p>
    <w:p w:rsidRPr="00172E8E" w:rsidR="0099496B" w:rsidP="0099496B" w:rsidRDefault="0099496B" w14:paraId="0908AC04" w14:textId="77777777">
      <w:pPr>
        <w:pStyle w:val="Odsekzoznamu"/>
        <w:numPr>
          <w:ilvl w:val="0"/>
          <w:numId w:val="7"/>
        </w:numPr>
        <w:autoSpaceDE w:val="0"/>
        <w:autoSpaceDN w:val="0"/>
        <w:adjustRightInd w:val="0"/>
        <w:spacing w:after="0" w:line="240" w:lineRule="auto"/>
        <w:rPr>
          <w:rFonts w:cstheme="minorHAnsi"/>
          <w:color w:val="808080" w:themeColor="background1" w:themeShade="80"/>
          <w:sz w:val="16"/>
          <w:szCs w:val="16"/>
        </w:rPr>
      </w:pPr>
      <w:r w:rsidRPr="00172E8E">
        <w:rPr>
          <w:rFonts w:cstheme="minorHAnsi"/>
          <w:color w:val="808080" w:themeColor="background1" w:themeShade="80"/>
          <w:sz w:val="16"/>
          <w:szCs w:val="16"/>
        </w:rPr>
        <w:t xml:space="preserve">Kapacita študijného programu (plánovaný počet študentov), skutočný počet uchádzačov a počet študentov: </w:t>
      </w:r>
    </w:p>
    <w:p w:rsidR="0099496B" w:rsidP="692CF0BF" w:rsidRDefault="00294EC1" w14:paraId="2CBBC7BB" w14:textId="17D5B0CF">
      <w:pPr>
        <w:pStyle w:val="Odsekzoznamu"/>
        <w:autoSpaceDE w:val="0"/>
        <w:autoSpaceDN w:val="0"/>
        <w:adjustRightInd w:val="0"/>
        <w:spacing w:after="0" w:line="240" w:lineRule="auto"/>
        <w:ind w:left="360"/>
        <w:rPr>
          <w:rFonts w:cs="Calibri" w:cstheme="minorAscii"/>
          <w:sz w:val="20"/>
          <w:szCs w:val="20"/>
        </w:rPr>
      </w:pPr>
      <w:r w:rsidRPr="692CF0BF" w:rsidR="00294EC1">
        <w:rPr>
          <w:rFonts w:cs="Calibri" w:cstheme="minorAscii"/>
          <w:sz w:val="20"/>
          <w:szCs w:val="20"/>
        </w:rPr>
        <w:t xml:space="preserve">kapacita študijného programu </w:t>
      </w:r>
      <w:r w:rsidRPr="692CF0BF" w:rsidR="1ACDB584">
        <w:rPr>
          <w:rFonts w:cs="Calibri" w:cstheme="minorAscii"/>
          <w:sz w:val="20"/>
          <w:szCs w:val="20"/>
        </w:rPr>
        <w:t>je</w:t>
      </w:r>
      <w:r w:rsidRPr="692CF0BF" w:rsidR="00294EC1">
        <w:rPr>
          <w:rFonts w:cs="Calibri" w:cstheme="minorAscii"/>
          <w:sz w:val="20"/>
          <w:szCs w:val="20"/>
        </w:rPr>
        <w:t xml:space="preserve"> </w:t>
      </w:r>
      <w:r w:rsidRPr="692CF0BF" w:rsidR="7642BD3D">
        <w:rPr>
          <w:rFonts w:cs="Calibri" w:cstheme="minorAscii"/>
          <w:sz w:val="20"/>
          <w:szCs w:val="20"/>
        </w:rPr>
        <w:t>12</w:t>
      </w:r>
      <w:r w:rsidRPr="692CF0BF" w:rsidR="00294EC1">
        <w:rPr>
          <w:rFonts w:cs="Calibri" w:cstheme="minorAscii"/>
          <w:sz w:val="20"/>
          <w:szCs w:val="20"/>
        </w:rPr>
        <w:t xml:space="preserve"> študent</w:t>
      </w:r>
      <w:r w:rsidRPr="692CF0BF" w:rsidR="0F339372">
        <w:rPr>
          <w:rFonts w:cs="Calibri" w:cstheme="minorAscii"/>
          <w:sz w:val="20"/>
          <w:szCs w:val="20"/>
        </w:rPr>
        <w:t>ov</w:t>
      </w:r>
      <w:r w:rsidRPr="692CF0BF" w:rsidR="00294EC1">
        <w:rPr>
          <w:rFonts w:cs="Calibri" w:cstheme="minorAscii"/>
          <w:sz w:val="20"/>
          <w:szCs w:val="20"/>
        </w:rPr>
        <w:t xml:space="preserve">; plánovaný počet študentov </w:t>
      </w:r>
      <w:r w:rsidRPr="692CF0BF" w:rsidR="3CACF4DD">
        <w:rPr>
          <w:rFonts w:cs="Calibri" w:cstheme="minorAscii"/>
          <w:sz w:val="20"/>
          <w:szCs w:val="20"/>
        </w:rPr>
        <w:t>sú 3</w:t>
      </w:r>
      <w:r w:rsidRPr="692CF0BF" w:rsidR="00294EC1">
        <w:rPr>
          <w:rFonts w:cs="Calibri" w:cstheme="minorAscii"/>
          <w:sz w:val="20"/>
          <w:szCs w:val="20"/>
        </w:rPr>
        <w:t xml:space="preserve"> ročne; N/A</w:t>
      </w:r>
    </w:p>
    <w:p w:rsidRPr="00172E8E" w:rsidR="0099496B" w:rsidP="0099496B" w:rsidRDefault="0099496B" w14:paraId="3AEA2634" w14:textId="77777777">
      <w:pPr>
        <w:pStyle w:val="Odsekzoznamu"/>
        <w:autoSpaceDE w:val="0"/>
        <w:autoSpaceDN w:val="0"/>
        <w:adjustRightInd w:val="0"/>
        <w:spacing w:after="0" w:line="240" w:lineRule="auto"/>
        <w:ind w:left="360"/>
        <w:rPr>
          <w:rFonts w:cstheme="minorHAnsi"/>
          <w:sz w:val="20"/>
          <w:szCs w:val="20"/>
        </w:rPr>
      </w:pPr>
    </w:p>
    <w:p w:rsidRPr="00172E8E" w:rsidR="0099496B" w:rsidP="0099496B" w:rsidRDefault="0099496B" w14:paraId="43C8677E" w14:textId="77777777">
      <w:pPr>
        <w:pStyle w:val="Odsekzoznamu"/>
        <w:numPr>
          <w:ilvl w:val="0"/>
          <w:numId w:val="6"/>
        </w:numPr>
        <w:shd w:val="clear" w:color="auto" w:fill="5B9BD5" w:themeFill="accent5"/>
        <w:autoSpaceDE w:val="0"/>
        <w:autoSpaceDN w:val="0"/>
        <w:adjustRightInd w:val="0"/>
        <w:spacing w:after="0" w:line="240" w:lineRule="auto"/>
        <w:rPr>
          <w:rFonts w:cstheme="minorHAnsi"/>
          <w:b/>
          <w:bCs/>
          <w:sz w:val="20"/>
          <w:szCs w:val="20"/>
        </w:rPr>
      </w:pPr>
      <w:r w:rsidRPr="00172E8E">
        <w:rPr>
          <w:rFonts w:cstheme="minorHAnsi"/>
          <w:b/>
          <w:bCs/>
          <w:sz w:val="20"/>
          <w:szCs w:val="20"/>
        </w:rPr>
        <w:t xml:space="preserve">Profil absolventa a ciele vzdelávania </w:t>
      </w:r>
    </w:p>
    <w:p w:rsidRPr="008D4F3F" w:rsidR="0099496B" w:rsidP="0099496B" w:rsidRDefault="0099496B" w14:paraId="7A371500" w14:textId="77777777">
      <w:pPr>
        <w:pStyle w:val="Odsekzoznamu"/>
        <w:numPr>
          <w:ilvl w:val="0"/>
          <w:numId w:val="18"/>
        </w:numPr>
        <w:spacing w:after="0"/>
        <w:rPr>
          <w:rFonts w:cstheme="minorHAnsi"/>
          <w:color w:val="808080" w:themeColor="background1" w:themeShade="80"/>
          <w:sz w:val="16"/>
          <w:szCs w:val="16"/>
        </w:rPr>
      </w:pPr>
      <w:r w:rsidRPr="00020A27">
        <w:rPr>
          <w:rFonts w:cstheme="minorHAnsi"/>
          <w:color w:val="808080" w:themeColor="background1" w:themeShade="80"/>
          <w:sz w:val="16"/>
          <w:szCs w:val="16"/>
        </w:rPr>
        <w:t>Vysoká škola popíše ciele vzdelávania študijného programu ako schopnosti študenta v čase ukončenia študijného programu a hlavné výstupy vzdelávania:</w:t>
      </w:r>
    </w:p>
    <w:p w:rsidRPr="00172E8E" w:rsidR="0099496B" w:rsidP="0099496B" w:rsidRDefault="0099496B" w14:paraId="2E2DA51A" w14:textId="77777777">
      <w:pPr>
        <w:pStyle w:val="Odsekzoznamu"/>
        <w:autoSpaceDE w:val="0"/>
        <w:autoSpaceDN w:val="0"/>
        <w:adjustRightInd w:val="0"/>
        <w:spacing w:after="0" w:line="240" w:lineRule="auto"/>
        <w:ind w:left="360"/>
        <w:jc w:val="both"/>
        <w:rPr>
          <w:rFonts w:cstheme="minorHAnsi"/>
          <w:color w:val="808080" w:themeColor="background1" w:themeShade="80"/>
          <w:sz w:val="16"/>
          <w:szCs w:val="16"/>
        </w:rPr>
      </w:pPr>
    </w:p>
    <w:p w:rsidRPr="00172E8E" w:rsidR="0099496B" w:rsidP="0099496B" w:rsidRDefault="0099496B" w14:paraId="282392EA" w14:textId="77777777">
      <w:pPr>
        <w:autoSpaceDE w:val="0"/>
        <w:autoSpaceDN w:val="0"/>
        <w:adjustRightInd w:val="0"/>
        <w:spacing w:after="0" w:line="240" w:lineRule="auto"/>
        <w:jc w:val="both"/>
        <w:rPr>
          <w:rFonts w:cstheme="minorHAnsi"/>
          <w:b/>
          <w:bCs/>
          <w:color w:val="000000"/>
          <w:sz w:val="20"/>
          <w:szCs w:val="20"/>
        </w:rPr>
      </w:pPr>
      <w:r w:rsidRPr="00172E8E">
        <w:rPr>
          <w:rFonts w:cstheme="minorHAnsi"/>
          <w:b/>
          <w:bCs/>
          <w:color w:val="000000"/>
          <w:sz w:val="20"/>
          <w:szCs w:val="20"/>
        </w:rPr>
        <w:t>Ciele vzdelávania študijného programu</w:t>
      </w:r>
    </w:p>
    <w:p w:rsidR="007F709F" w:rsidP="0099496B" w:rsidRDefault="007F709F" w14:paraId="77C7E4E2" w14:textId="77777777">
      <w:pPr>
        <w:pStyle w:val="Odsekzoznamu"/>
        <w:numPr>
          <w:ilvl w:val="0"/>
          <w:numId w:val="39"/>
        </w:numPr>
        <w:autoSpaceDE w:val="0"/>
        <w:autoSpaceDN w:val="0"/>
        <w:adjustRightInd w:val="0"/>
        <w:spacing w:after="0" w:line="240" w:lineRule="auto"/>
        <w:jc w:val="both"/>
        <w:rPr>
          <w:rFonts w:cstheme="minorHAnsi"/>
          <w:color w:val="000000"/>
          <w:sz w:val="20"/>
          <w:szCs w:val="20"/>
        </w:rPr>
      </w:pPr>
      <w:r w:rsidRPr="007F709F">
        <w:rPr>
          <w:rFonts w:cstheme="minorHAnsi"/>
          <w:color w:val="000000"/>
          <w:sz w:val="20"/>
          <w:szCs w:val="20"/>
        </w:rPr>
        <w:t>Sprostredkovať študentovi významné teoretické poznatky z oblasti metodológie  výskumu médií a masovej komunikácie</w:t>
      </w:r>
      <w:r>
        <w:rPr>
          <w:rFonts w:cstheme="minorHAnsi"/>
          <w:color w:val="000000"/>
          <w:sz w:val="20"/>
          <w:szCs w:val="20"/>
        </w:rPr>
        <w:t>.</w:t>
      </w:r>
    </w:p>
    <w:p w:rsidRPr="008D4F3F" w:rsidR="0099496B" w:rsidP="55EBBD24" w:rsidRDefault="007F709F" w14:paraId="4AA4B60D" w14:textId="52F8C6FC">
      <w:pPr>
        <w:pStyle w:val="Odsekzoznamu"/>
        <w:numPr>
          <w:ilvl w:val="0"/>
          <w:numId w:val="39"/>
        </w:numPr>
        <w:autoSpaceDE w:val="0"/>
        <w:autoSpaceDN w:val="0"/>
        <w:adjustRightInd w:val="0"/>
        <w:spacing w:after="0" w:line="240" w:lineRule="auto"/>
        <w:jc w:val="both"/>
        <w:rPr>
          <w:rFonts w:cs="Calibri" w:cstheme="minorAscii"/>
          <w:color w:val="000000"/>
          <w:sz w:val="20"/>
          <w:szCs w:val="20"/>
        </w:rPr>
      </w:pPr>
      <w:r w:rsidRPr="55EBBD24" w:rsidR="7BB8B274">
        <w:rPr>
          <w:rFonts w:cs="Calibri" w:cstheme="minorAscii"/>
          <w:color w:val="000000" w:themeColor="text1" w:themeTint="FF" w:themeShade="FF"/>
          <w:sz w:val="20"/>
          <w:szCs w:val="20"/>
        </w:rPr>
        <w:t xml:space="preserve">Pripraviť </w:t>
      </w:r>
      <w:r w:rsidRPr="55EBBD24" w:rsidR="007F709F">
        <w:rPr>
          <w:rFonts w:cs="Calibri" w:cstheme="minorAscii"/>
          <w:color w:val="000000" w:themeColor="text1" w:themeTint="FF" w:themeShade="FF"/>
          <w:sz w:val="20"/>
          <w:szCs w:val="20"/>
        </w:rPr>
        <w:t>študenta na samostatnú, tvorivú výskumnú, publikačnú a vzdelávaciu činnosť v  odbore mediálnych štúdií na pozícii výskumného pracovníka alebo vysokoškolského učiteľa</w:t>
      </w:r>
      <w:r w:rsidRPr="55EBBD24" w:rsidR="0099496B">
        <w:rPr>
          <w:rFonts w:cs="Calibri" w:cstheme="minorAscii"/>
          <w:color w:val="000000" w:themeColor="text1" w:themeTint="FF" w:themeShade="FF"/>
          <w:sz w:val="20"/>
          <w:szCs w:val="20"/>
        </w:rPr>
        <w:t>.</w:t>
      </w:r>
    </w:p>
    <w:p w:rsidRPr="008D4F3F" w:rsidR="0099496B" w:rsidP="0099496B" w:rsidRDefault="007F709F" w14:paraId="2BE8E59E" w14:textId="77777777">
      <w:pPr>
        <w:pStyle w:val="Odsekzoznamu"/>
        <w:numPr>
          <w:ilvl w:val="0"/>
          <w:numId w:val="39"/>
        </w:numPr>
        <w:autoSpaceDE w:val="0"/>
        <w:autoSpaceDN w:val="0"/>
        <w:adjustRightInd w:val="0"/>
        <w:spacing w:after="0" w:line="240" w:lineRule="auto"/>
        <w:jc w:val="both"/>
        <w:rPr>
          <w:rFonts w:cstheme="minorHAnsi"/>
          <w:color w:val="000000"/>
          <w:sz w:val="20"/>
          <w:szCs w:val="20"/>
        </w:rPr>
      </w:pPr>
      <w:r w:rsidRPr="007F709F">
        <w:rPr>
          <w:rFonts w:cstheme="minorHAnsi"/>
          <w:color w:val="000000"/>
          <w:sz w:val="20"/>
          <w:szCs w:val="20"/>
        </w:rPr>
        <w:t>Rozvinúť u študenta kompetencie týkajúce sa holistického prístupu k aktuálnym otázkam médií a komunikácie</w:t>
      </w:r>
      <w:r w:rsidRPr="008D4F3F" w:rsidR="0099496B">
        <w:rPr>
          <w:rFonts w:cstheme="minorHAnsi"/>
          <w:color w:val="000000"/>
          <w:sz w:val="20"/>
          <w:szCs w:val="20"/>
        </w:rPr>
        <w:t>.</w:t>
      </w:r>
    </w:p>
    <w:p w:rsidRPr="00172E8E" w:rsidR="0099496B" w:rsidP="0099496B" w:rsidRDefault="0099496B" w14:paraId="20BDB086" w14:textId="77777777">
      <w:pPr>
        <w:autoSpaceDE w:val="0"/>
        <w:autoSpaceDN w:val="0"/>
        <w:adjustRightInd w:val="0"/>
        <w:spacing w:after="0" w:line="240" w:lineRule="auto"/>
        <w:jc w:val="both"/>
        <w:rPr>
          <w:rFonts w:cstheme="minorHAnsi"/>
          <w:color w:val="000000"/>
          <w:sz w:val="20"/>
          <w:szCs w:val="20"/>
        </w:rPr>
      </w:pPr>
    </w:p>
    <w:p w:rsidRPr="00172E8E" w:rsidR="0099496B" w:rsidP="0099496B" w:rsidRDefault="0099496B" w14:paraId="2829BB28" w14:textId="77777777">
      <w:pPr>
        <w:autoSpaceDE w:val="0"/>
        <w:autoSpaceDN w:val="0"/>
        <w:adjustRightInd w:val="0"/>
        <w:spacing w:after="0" w:line="240" w:lineRule="auto"/>
        <w:jc w:val="both"/>
        <w:rPr>
          <w:rFonts w:cstheme="minorHAnsi"/>
          <w:b/>
          <w:bCs/>
          <w:color w:val="000000"/>
          <w:sz w:val="20"/>
          <w:szCs w:val="20"/>
        </w:rPr>
      </w:pPr>
      <w:r w:rsidRPr="00172E8E">
        <w:rPr>
          <w:rFonts w:cstheme="minorHAnsi"/>
          <w:b/>
          <w:bCs/>
          <w:color w:val="000000"/>
          <w:sz w:val="20"/>
          <w:szCs w:val="20"/>
        </w:rPr>
        <w:t xml:space="preserve">Výstupy vzdelávania študijného programu </w:t>
      </w:r>
    </w:p>
    <w:p w:rsidRPr="005D375D" w:rsidR="0099496B" w:rsidP="0099496B" w:rsidRDefault="0099496B" w14:paraId="63FDA307" w14:textId="77777777">
      <w:pPr>
        <w:autoSpaceDE w:val="0"/>
        <w:autoSpaceDN w:val="0"/>
        <w:adjustRightInd w:val="0"/>
        <w:spacing w:after="0" w:line="240" w:lineRule="auto"/>
        <w:ind w:firstLine="700"/>
        <w:jc w:val="both"/>
        <w:rPr>
          <w:rFonts w:cstheme="minorHAnsi"/>
          <w:b/>
          <w:color w:val="000000"/>
          <w:sz w:val="20"/>
          <w:szCs w:val="20"/>
        </w:rPr>
      </w:pPr>
      <w:r w:rsidRPr="005D375D">
        <w:rPr>
          <w:rFonts w:cstheme="minorHAnsi"/>
          <w:b/>
          <w:color w:val="000000"/>
          <w:sz w:val="20"/>
          <w:szCs w:val="20"/>
        </w:rPr>
        <w:t>vedomosti</w:t>
      </w:r>
    </w:p>
    <w:p w:rsidRPr="008D4F3F" w:rsidR="0099496B" w:rsidP="0099496B" w:rsidRDefault="0099496B" w14:paraId="146437E9" w14:textId="77777777">
      <w:pPr>
        <w:autoSpaceDE w:val="0"/>
        <w:autoSpaceDN w:val="0"/>
        <w:adjustRightInd w:val="0"/>
        <w:spacing w:after="0" w:line="240" w:lineRule="auto"/>
        <w:ind w:left="700" w:hanging="700"/>
        <w:jc w:val="both"/>
        <w:rPr>
          <w:rFonts w:cstheme="minorHAnsi"/>
          <w:color w:val="000000"/>
          <w:sz w:val="20"/>
          <w:szCs w:val="20"/>
        </w:rPr>
      </w:pPr>
      <w:r w:rsidRPr="00172E8E">
        <w:rPr>
          <w:rFonts w:cstheme="minorHAnsi"/>
          <w:color w:val="000000"/>
          <w:sz w:val="20"/>
          <w:szCs w:val="20"/>
        </w:rPr>
        <w:t>V1</w:t>
      </w:r>
      <w:r w:rsidRPr="00172E8E">
        <w:rPr>
          <w:rFonts w:cstheme="minorHAnsi"/>
          <w:color w:val="000000"/>
          <w:sz w:val="20"/>
          <w:szCs w:val="20"/>
        </w:rPr>
        <w:tab/>
      </w:r>
      <w:r w:rsidRPr="007F709F" w:rsidR="007F709F">
        <w:rPr>
          <w:rFonts w:cstheme="minorHAnsi"/>
          <w:color w:val="000000"/>
          <w:sz w:val="20"/>
          <w:szCs w:val="20"/>
        </w:rPr>
        <w:t>Študent má poznatky o aktuálnych otázkach výskumu médií a masovej komunikácie</w:t>
      </w:r>
    </w:p>
    <w:p w:rsidRPr="008D4F3F" w:rsidR="0099496B" w:rsidP="0099496B" w:rsidRDefault="0099496B" w14:paraId="63C19C7D" w14:textId="77777777">
      <w:pPr>
        <w:autoSpaceDE w:val="0"/>
        <w:autoSpaceDN w:val="0"/>
        <w:adjustRightInd w:val="0"/>
        <w:spacing w:after="0" w:line="240" w:lineRule="auto"/>
        <w:ind w:left="700" w:hanging="700"/>
        <w:jc w:val="both"/>
        <w:rPr>
          <w:rFonts w:cstheme="minorHAnsi"/>
          <w:color w:val="000000"/>
          <w:sz w:val="20"/>
          <w:szCs w:val="20"/>
        </w:rPr>
      </w:pPr>
      <w:r w:rsidRPr="008D4F3F">
        <w:rPr>
          <w:rFonts w:cstheme="minorHAnsi"/>
          <w:color w:val="000000"/>
          <w:sz w:val="20"/>
          <w:szCs w:val="20"/>
        </w:rPr>
        <w:t>V2</w:t>
      </w:r>
      <w:r w:rsidRPr="008D4F3F">
        <w:rPr>
          <w:rFonts w:cstheme="minorHAnsi"/>
          <w:color w:val="000000"/>
          <w:sz w:val="20"/>
          <w:szCs w:val="20"/>
        </w:rPr>
        <w:tab/>
      </w:r>
      <w:r w:rsidRPr="007F709F" w:rsidR="007F709F">
        <w:rPr>
          <w:rFonts w:cstheme="minorHAnsi"/>
          <w:color w:val="000000"/>
          <w:sz w:val="20"/>
          <w:szCs w:val="20"/>
        </w:rPr>
        <w:t>Študent pozná  metódy kvantitatívneho a kvalitatívneho  výskumu médií</w:t>
      </w:r>
    </w:p>
    <w:p w:rsidRPr="008D4F3F" w:rsidR="0099496B" w:rsidP="0099496B" w:rsidRDefault="0099496B" w14:paraId="159D661E" w14:textId="77777777">
      <w:pPr>
        <w:autoSpaceDE w:val="0"/>
        <w:autoSpaceDN w:val="0"/>
        <w:adjustRightInd w:val="0"/>
        <w:spacing w:after="0" w:line="240" w:lineRule="auto"/>
        <w:ind w:left="700" w:hanging="700"/>
        <w:jc w:val="both"/>
        <w:rPr>
          <w:rFonts w:cstheme="minorHAnsi"/>
          <w:color w:val="000000"/>
          <w:sz w:val="20"/>
          <w:szCs w:val="20"/>
        </w:rPr>
      </w:pPr>
      <w:r w:rsidRPr="008D4F3F">
        <w:rPr>
          <w:rFonts w:cstheme="minorHAnsi"/>
          <w:color w:val="000000"/>
          <w:sz w:val="20"/>
          <w:szCs w:val="20"/>
        </w:rPr>
        <w:lastRenderedPageBreak/>
        <w:t>V3</w:t>
      </w:r>
      <w:r w:rsidRPr="008D4F3F">
        <w:rPr>
          <w:rFonts w:cstheme="minorHAnsi"/>
          <w:color w:val="000000"/>
          <w:sz w:val="20"/>
          <w:szCs w:val="20"/>
        </w:rPr>
        <w:tab/>
      </w:r>
      <w:r w:rsidRPr="007F709F" w:rsidR="007F709F">
        <w:rPr>
          <w:rFonts w:cstheme="minorHAnsi"/>
          <w:color w:val="000000"/>
          <w:sz w:val="20"/>
          <w:szCs w:val="20"/>
        </w:rPr>
        <w:t>Študent disponuje poznatkami z metodológie výskumu médií, pozná postupy vedeckej práce</w:t>
      </w:r>
    </w:p>
    <w:p w:rsidRPr="00172E8E" w:rsidR="0099496B" w:rsidP="0099496B" w:rsidRDefault="0099496B" w14:paraId="5263464B" w14:textId="77777777">
      <w:pPr>
        <w:autoSpaceDE w:val="0"/>
        <w:autoSpaceDN w:val="0"/>
        <w:adjustRightInd w:val="0"/>
        <w:spacing w:after="0" w:line="240" w:lineRule="auto"/>
        <w:ind w:left="700" w:hanging="700"/>
        <w:jc w:val="both"/>
        <w:rPr>
          <w:rFonts w:cstheme="minorHAnsi"/>
          <w:color w:val="000000"/>
          <w:sz w:val="20"/>
          <w:szCs w:val="20"/>
        </w:rPr>
      </w:pPr>
    </w:p>
    <w:p w:rsidRPr="005D375D" w:rsidR="0099496B" w:rsidP="0099496B" w:rsidRDefault="0099496B" w14:paraId="458C8A55" w14:textId="77777777">
      <w:pPr>
        <w:pStyle w:val="Odsekzoznamu"/>
        <w:autoSpaceDE w:val="0"/>
        <w:autoSpaceDN w:val="0"/>
        <w:adjustRightInd w:val="0"/>
        <w:spacing w:after="0" w:line="240" w:lineRule="auto"/>
        <w:jc w:val="both"/>
        <w:rPr>
          <w:rFonts w:cstheme="minorHAnsi"/>
          <w:b/>
          <w:color w:val="000000"/>
          <w:sz w:val="20"/>
          <w:szCs w:val="20"/>
        </w:rPr>
      </w:pPr>
      <w:r w:rsidRPr="005D375D">
        <w:rPr>
          <w:rFonts w:cstheme="minorHAnsi"/>
          <w:b/>
          <w:color w:val="000000"/>
          <w:sz w:val="20"/>
          <w:szCs w:val="20"/>
        </w:rPr>
        <w:t>zručnosti</w:t>
      </w:r>
    </w:p>
    <w:p w:rsidRPr="008D4F3F" w:rsidR="0099496B" w:rsidP="0099496B" w:rsidRDefault="0099496B" w14:paraId="3BA3A59D" w14:textId="77777777">
      <w:pPr>
        <w:autoSpaceDE w:val="0"/>
        <w:autoSpaceDN w:val="0"/>
        <w:adjustRightInd w:val="0"/>
        <w:spacing w:after="0" w:line="240" w:lineRule="auto"/>
        <w:ind w:left="700" w:hanging="700"/>
        <w:jc w:val="both"/>
        <w:rPr>
          <w:rFonts w:cstheme="minorHAnsi"/>
          <w:color w:val="000000"/>
          <w:sz w:val="20"/>
          <w:szCs w:val="20"/>
        </w:rPr>
      </w:pPr>
      <w:r w:rsidRPr="00172E8E">
        <w:rPr>
          <w:rFonts w:cstheme="minorHAnsi"/>
          <w:color w:val="000000"/>
          <w:sz w:val="20"/>
          <w:szCs w:val="20"/>
        </w:rPr>
        <w:t>Z1</w:t>
      </w:r>
      <w:r w:rsidRPr="00172E8E">
        <w:rPr>
          <w:rFonts w:cstheme="minorHAnsi"/>
          <w:color w:val="000000"/>
          <w:sz w:val="20"/>
          <w:szCs w:val="20"/>
        </w:rPr>
        <w:tab/>
      </w:r>
      <w:r w:rsidRPr="007F709F" w:rsidR="007F709F">
        <w:rPr>
          <w:rFonts w:cstheme="minorHAnsi"/>
          <w:color w:val="000000"/>
          <w:sz w:val="20"/>
          <w:szCs w:val="20"/>
        </w:rPr>
        <w:t>Dokáže identifikovať nové otázky mediálneho výskumu a navrhovať, overovať a implementovať nové výskumné a pracovné postupy</w:t>
      </w:r>
    </w:p>
    <w:p w:rsidRPr="008D4F3F" w:rsidR="0099496B" w:rsidP="0099496B" w:rsidRDefault="0099496B" w14:paraId="10153D7F" w14:textId="77777777">
      <w:pPr>
        <w:autoSpaceDE w:val="0"/>
        <w:autoSpaceDN w:val="0"/>
        <w:adjustRightInd w:val="0"/>
        <w:spacing w:after="0" w:line="240" w:lineRule="auto"/>
        <w:ind w:left="700" w:hanging="700"/>
        <w:jc w:val="both"/>
        <w:rPr>
          <w:rFonts w:cstheme="minorHAnsi"/>
          <w:color w:val="000000"/>
          <w:sz w:val="20"/>
          <w:szCs w:val="20"/>
        </w:rPr>
      </w:pPr>
      <w:r w:rsidRPr="008D4F3F">
        <w:rPr>
          <w:rFonts w:cstheme="minorHAnsi"/>
          <w:color w:val="000000"/>
          <w:sz w:val="20"/>
          <w:szCs w:val="20"/>
        </w:rPr>
        <w:t>Z2</w:t>
      </w:r>
      <w:r w:rsidRPr="008D4F3F">
        <w:rPr>
          <w:rFonts w:cstheme="minorHAnsi"/>
          <w:color w:val="000000"/>
          <w:sz w:val="20"/>
          <w:szCs w:val="20"/>
        </w:rPr>
        <w:tab/>
      </w:r>
      <w:r w:rsidRPr="007F709F" w:rsidR="007F709F">
        <w:rPr>
          <w:rFonts w:cstheme="minorHAnsi"/>
          <w:color w:val="000000"/>
          <w:sz w:val="20"/>
          <w:szCs w:val="20"/>
        </w:rPr>
        <w:t>Vie ústne aj písomne formulovať svoje závery, ktoré dokáže prezentovať  laickej i odbornej verejnosti</w:t>
      </w:r>
    </w:p>
    <w:p w:rsidRPr="008D4F3F" w:rsidR="0099496B" w:rsidP="0099496B" w:rsidRDefault="0099496B" w14:paraId="19E4F33A" w14:textId="77777777">
      <w:pPr>
        <w:autoSpaceDE w:val="0"/>
        <w:autoSpaceDN w:val="0"/>
        <w:adjustRightInd w:val="0"/>
        <w:spacing w:after="0" w:line="240" w:lineRule="auto"/>
        <w:ind w:left="700" w:hanging="700"/>
        <w:jc w:val="both"/>
        <w:rPr>
          <w:rFonts w:cstheme="minorHAnsi"/>
          <w:color w:val="000000"/>
          <w:sz w:val="20"/>
          <w:szCs w:val="20"/>
        </w:rPr>
      </w:pPr>
      <w:r w:rsidRPr="008D4F3F">
        <w:rPr>
          <w:rFonts w:cstheme="minorHAnsi"/>
          <w:color w:val="000000"/>
          <w:sz w:val="20"/>
          <w:szCs w:val="20"/>
        </w:rPr>
        <w:t>Z3</w:t>
      </w:r>
      <w:r w:rsidRPr="008D4F3F">
        <w:rPr>
          <w:rFonts w:cstheme="minorHAnsi"/>
          <w:color w:val="000000"/>
          <w:sz w:val="20"/>
          <w:szCs w:val="20"/>
        </w:rPr>
        <w:tab/>
      </w:r>
      <w:r w:rsidRPr="007F709F" w:rsidR="007F709F">
        <w:rPr>
          <w:rFonts w:cstheme="minorHAnsi"/>
          <w:color w:val="000000"/>
          <w:sz w:val="20"/>
          <w:szCs w:val="20"/>
        </w:rPr>
        <w:t>Je schopný  aplikovať vhodné  metódy pri výskume médií</w:t>
      </w:r>
    </w:p>
    <w:p w:rsidRPr="008D4F3F" w:rsidR="0099496B" w:rsidP="0099496B" w:rsidRDefault="0099496B" w14:paraId="7F53B37C" w14:textId="77777777">
      <w:pPr>
        <w:autoSpaceDE w:val="0"/>
        <w:autoSpaceDN w:val="0"/>
        <w:adjustRightInd w:val="0"/>
        <w:spacing w:after="0" w:line="240" w:lineRule="auto"/>
        <w:ind w:left="700" w:hanging="700"/>
        <w:jc w:val="both"/>
        <w:rPr>
          <w:rFonts w:cstheme="minorHAnsi"/>
          <w:color w:val="000000"/>
          <w:sz w:val="20"/>
          <w:szCs w:val="20"/>
        </w:rPr>
      </w:pPr>
      <w:r w:rsidRPr="008D4F3F">
        <w:rPr>
          <w:rFonts w:cstheme="minorHAnsi"/>
          <w:color w:val="000000"/>
          <w:sz w:val="20"/>
          <w:szCs w:val="20"/>
        </w:rPr>
        <w:t>Z4</w:t>
      </w:r>
      <w:r w:rsidRPr="008D4F3F">
        <w:rPr>
          <w:rFonts w:cstheme="minorHAnsi"/>
          <w:color w:val="000000"/>
          <w:sz w:val="20"/>
          <w:szCs w:val="20"/>
        </w:rPr>
        <w:tab/>
      </w:r>
      <w:r w:rsidRPr="007F709F" w:rsidR="007F709F">
        <w:rPr>
          <w:rFonts w:cstheme="minorHAnsi"/>
          <w:color w:val="000000"/>
          <w:sz w:val="20"/>
          <w:szCs w:val="20"/>
        </w:rPr>
        <w:t>Vie kriticky, nezávisle a analyticky myslieť a flexibilne pristupovať k riešeniu vedeckých otázok</w:t>
      </w:r>
    </w:p>
    <w:p w:rsidRPr="008D4F3F" w:rsidR="0099496B" w:rsidP="0099496B" w:rsidRDefault="0099496B" w14:paraId="49199DD3" w14:textId="77777777">
      <w:pPr>
        <w:autoSpaceDE w:val="0"/>
        <w:autoSpaceDN w:val="0"/>
        <w:adjustRightInd w:val="0"/>
        <w:spacing w:after="0" w:line="240" w:lineRule="auto"/>
        <w:ind w:left="700" w:hanging="700"/>
        <w:jc w:val="both"/>
        <w:rPr>
          <w:rFonts w:cstheme="minorHAnsi"/>
          <w:color w:val="000000"/>
          <w:sz w:val="20"/>
          <w:szCs w:val="20"/>
        </w:rPr>
      </w:pPr>
      <w:r w:rsidRPr="008D4F3F">
        <w:rPr>
          <w:rFonts w:cstheme="minorHAnsi"/>
          <w:color w:val="000000"/>
          <w:sz w:val="20"/>
          <w:szCs w:val="20"/>
        </w:rPr>
        <w:t>Z5</w:t>
      </w:r>
      <w:r w:rsidRPr="008D4F3F">
        <w:rPr>
          <w:rFonts w:cstheme="minorHAnsi"/>
          <w:color w:val="000000"/>
          <w:sz w:val="20"/>
          <w:szCs w:val="20"/>
        </w:rPr>
        <w:tab/>
      </w:r>
      <w:r w:rsidRPr="007F709F" w:rsidR="007F709F">
        <w:rPr>
          <w:rFonts w:cstheme="minorHAnsi"/>
          <w:color w:val="000000"/>
          <w:sz w:val="20"/>
          <w:szCs w:val="20"/>
        </w:rPr>
        <w:t xml:space="preserve">Je schopný fungovať v medzinárodnom odbornom </w:t>
      </w:r>
      <w:proofErr w:type="spellStart"/>
      <w:r w:rsidRPr="007F709F" w:rsidR="007F709F">
        <w:rPr>
          <w:rFonts w:cstheme="minorHAnsi"/>
          <w:color w:val="000000"/>
          <w:sz w:val="20"/>
          <w:szCs w:val="20"/>
        </w:rPr>
        <w:t>diskurze</w:t>
      </w:r>
      <w:proofErr w:type="spellEnd"/>
      <w:r w:rsidRPr="007F709F" w:rsidR="007F709F">
        <w:rPr>
          <w:rFonts w:cstheme="minorHAnsi"/>
          <w:color w:val="000000"/>
          <w:sz w:val="20"/>
          <w:szCs w:val="20"/>
        </w:rPr>
        <w:t xml:space="preserve"> a študovať i prezentovať výsledky svojho výskumu vo svetovom jazyku</w:t>
      </w:r>
    </w:p>
    <w:p w:rsidRPr="00172E8E" w:rsidR="0099496B" w:rsidP="0099496B" w:rsidRDefault="0099496B" w14:paraId="76C87234" w14:textId="77777777">
      <w:pPr>
        <w:autoSpaceDE w:val="0"/>
        <w:autoSpaceDN w:val="0"/>
        <w:adjustRightInd w:val="0"/>
        <w:spacing w:after="0" w:line="240" w:lineRule="auto"/>
        <w:ind w:left="700" w:hanging="700"/>
        <w:jc w:val="both"/>
        <w:rPr>
          <w:rFonts w:cstheme="minorHAnsi"/>
          <w:color w:val="000000"/>
          <w:sz w:val="20"/>
          <w:szCs w:val="20"/>
        </w:rPr>
      </w:pPr>
      <w:r w:rsidRPr="00172E8E">
        <w:rPr>
          <w:rFonts w:cstheme="minorHAnsi"/>
          <w:color w:val="000000"/>
          <w:sz w:val="20"/>
          <w:szCs w:val="20"/>
        </w:rPr>
        <w:tab/>
      </w:r>
    </w:p>
    <w:p w:rsidRPr="005D375D" w:rsidR="0099496B" w:rsidP="0099496B" w:rsidRDefault="0099496B" w14:paraId="02D22AD5" w14:textId="77777777">
      <w:pPr>
        <w:pStyle w:val="Odsekzoznamu"/>
        <w:autoSpaceDE w:val="0"/>
        <w:autoSpaceDN w:val="0"/>
        <w:adjustRightInd w:val="0"/>
        <w:spacing w:after="0" w:line="240" w:lineRule="auto"/>
        <w:jc w:val="both"/>
        <w:rPr>
          <w:rFonts w:cstheme="minorHAnsi"/>
          <w:b/>
          <w:color w:val="000000"/>
          <w:sz w:val="20"/>
          <w:szCs w:val="20"/>
        </w:rPr>
      </w:pPr>
      <w:r w:rsidRPr="005D375D">
        <w:rPr>
          <w:rFonts w:cstheme="minorHAnsi"/>
          <w:b/>
          <w:color w:val="000000"/>
          <w:sz w:val="20"/>
          <w:szCs w:val="20"/>
        </w:rPr>
        <w:t>kompetentnosti</w:t>
      </w:r>
    </w:p>
    <w:p w:rsidRPr="008D4F3F" w:rsidR="0099496B" w:rsidP="0099496B" w:rsidRDefault="0099496B" w14:paraId="53C1DD42" w14:textId="77777777">
      <w:pPr>
        <w:autoSpaceDE w:val="0"/>
        <w:autoSpaceDN w:val="0"/>
        <w:adjustRightInd w:val="0"/>
        <w:spacing w:after="0" w:line="240" w:lineRule="auto"/>
        <w:ind w:left="700" w:hanging="700"/>
        <w:jc w:val="both"/>
        <w:rPr>
          <w:rFonts w:cstheme="minorHAnsi"/>
          <w:color w:val="000000"/>
          <w:sz w:val="20"/>
          <w:szCs w:val="20"/>
        </w:rPr>
      </w:pPr>
      <w:r w:rsidRPr="00172E8E">
        <w:rPr>
          <w:rFonts w:cstheme="minorHAnsi"/>
          <w:color w:val="000000"/>
          <w:sz w:val="20"/>
          <w:szCs w:val="20"/>
        </w:rPr>
        <w:t>K1</w:t>
      </w:r>
      <w:r w:rsidRPr="00172E8E">
        <w:rPr>
          <w:rFonts w:cstheme="minorHAnsi"/>
          <w:color w:val="000000"/>
          <w:sz w:val="20"/>
          <w:szCs w:val="20"/>
        </w:rPr>
        <w:tab/>
      </w:r>
      <w:r w:rsidRPr="007F709F" w:rsidR="007F709F">
        <w:rPr>
          <w:rFonts w:cstheme="minorHAnsi"/>
          <w:color w:val="000000"/>
          <w:sz w:val="20"/>
          <w:szCs w:val="20"/>
        </w:rPr>
        <w:t>Vie aplikovať svoje poznatky a zručnosti v rámci samostatnej a tvorivej výskumnej práce</w:t>
      </w:r>
    </w:p>
    <w:p w:rsidRPr="008D4F3F" w:rsidR="0099496B" w:rsidP="0099496B" w:rsidRDefault="0099496B" w14:paraId="4F520971" w14:textId="77777777">
      <w:pPr>
        <w:autoSpaceDE w:val="0"/>
        <w:autoSpaceDN w:val="0"/>
        <w:adjustRightInd w:val="0"/>
        <w:spacing w:after="0" w:line="240" w:lineRule="auto"/>
        <w:ind w:left="700" w:hanging="700"/>
        <w:jc w:val="both"/>
        <w:rPr>
          <w:rFonts w:cstheme="minorHAnsi"/>
          <w:color w:val="000000"/>
          <w:sz w:val="20"/>
          <w:szCs w:val="20"/>
        </w:rPr>
      </w:pPr>
      <w:r w:rsidRPr="008D4F3F">
        <w:rPr>
          <w:rFonts w:cstheme="minorHAnsi"/>
          <w:color w:val="000000"/>
          <w:sz w:val="20"/>
          <w:szCs w:val="20"/>
        </w:rPr>
        <w:t>K2</w:t>
      </w:r>
      <w:r w:rsidRPr="008D4F3F">
        <w:rPr>
          <w:rFonts w:cstheme="minorHAnsi"/>
          <w:color w:val="000000"/>
          <w:sz w:val="20"/>
          <w:szCs w:val="20"/>
        </w:rPr>
        <w:tab/>
      </w:r>
      <w:r w:rsidRPr="007F709F" w:rsidR="007F709F">
        <w:rPr>
          <w:rFonts w:cstheme="minorHAnsi"/>
          <w:color w:val="000000"/>
          <w:sz w:val="20"/>
          <w:szCs w:val="20"/>
        </w:rPr>
        <w:t>Dokáže navrhnúť zmysluplný projekt, prispieť k jeho realizácii a v rámci projektu aj tímovo pracovať</w:t>
      </w:r>
    </w:p>
    <w:p w:rsidRPr="008D4F3F" w:rsidR="0099496B" w:rsidP="0099496B" w:rsidRDefault="0099496B" w14:paraId="19410414" w14:textId="77777777">
      <w:pPr>
        <w:autoSpaceDE w:val="0"/>
        <w:autoSpaceDN w:val="0"/>
        <w:adjustRightInd w:val="0"/>
        <w:spacing w:after="0" w:line="240" w:lineRule="auto"/>
        <w:ind w:left="700" w:hanging="700"/>
        <w:jc w:val="both"/>
        <w:rPr>
          <w:rFonts w:cstheme="minorHAnsi"/>
          <w:color w:val="000000"/>
          <w:sz w:val="20"/>
          <w:szCs w:val="20"/>
        </w:rPr>
      </w:pPr>
      <w:r w:rsidRPr="008D4F3F">
        <w:rPr>
          <w:rFonts w:cstheme="minorHAnsi"/>
          <w:color w:val="000000"/>
          <w:sz w:val="20"/>
          <w:szCs w:val="20"/>
        </w:rPr>
        <w:t>K3</w:t>
      </w:r>
      <w:r w:rsidRPr="008D4F3F">
        <w:rPr>
          <w:rFonts w:cstheme="minorHAnsi"/>
          <w:color w:val="000000"/>
          <w:sz w:val="20"/>
          <w:szCs w:val="20"/>
        </w:rPr>
        <w:tab/>
      </w:r>
      <w:r w:rsidRPr="007F709F" w:rsidR="007F709F">
        <w:rPr>
          <w:rFonts w:cstheme="minorHAnsi"/>
          <w:color w:val="000000"/>
          <w:sz w:val="20"/>
          <w:szCs w:val="20"/>
        </w:rPr>
        <w:t>Vie samostatne a kriticky vyhľadávať, triediť a analyzovať informácie, ku ktorým pristupuje interdisciplinárne</w:t>
      </w:r>
    </w:p>
    <w:p w:rsidRPr="00172E8E" w:rsidR="0099496B" w:rsidP="007F709F" w:rsidRDefault="0099496B" w14:paraId="6E462670" w14:textId="77777777">
      <w:pPr>
        <w:autoSpaceDE w:val="0"/>
        <w:autoSpaceDN w:val="0"/>
        <w:adjustRightInd w:val="0"/>
        <w:spacing w:after="0" w:line="240" w:lineRule="auto"/>
        <w:ind w:left="700" w:hanging="700"/>
        <w:jc w:val="both"/>
        <w:rPr>
          <w:rFonts w:cstheme="minorHAnsi"/>
          <w:color w:val="000000"/>
          <w:sz w:val="20"/>
          <w:szCs w:val="20"/>
        </w:rPr>
      </w:pPr>
      <w:r w:rsidRPr="008D4F3F">
        <w:rPr>
          <w:rFonts w:cstheme="minorHAnsi"/>
          <w:color w:val="000000"/>
          <w:sz w:val="20"/>
          <w:szCs w:val="20"/>
        </w:rPr>
        <w:t>K4</w:t>
      </w:r>
      <w:r w:rsidRPr="008D4F3F">
        <w:rPr>
          <w:rFonts w:cstheme="minorHAnsi"/>
          <w:color w:val="000000"/>
          <w:sz w:val="20"/>
          <w:szCs w:val="20"/>
        </w:rPr>
        <w:tab/>
      </w:r>
      <w:r w:rsidRPr="007F709F" w:rsidR="007F709F">
        <w:rPr>
          <w:rFonts w:cstheme="minorHAnsi"/>
          <w:color w:val="000000"/>
          <w:sz w:val="20"/>
          <w:szCs w:val="20"/>
        </w:rPr>
        <w:t>Vie posúdiť etické a spoločenské aspekty výskumnej práce</w:t>
      </w:r>
    </w:p>
    <w:p w:rsidRPr="00172E8E" w:rsidR="0099496B" w:rsidP="0099496B" w:rsidRDefault="0099496B" w14:paraId="143D9937" w14:textId="77777777">
      <w:pPr>
        <w:pStyle w:val="Odsekzoznamu"/>
        <w:autoSpaceDE w:val="0"/>
        <w:autoSpaceDN w:val="0"/>
        <w:adjustRightInd w:val="0"/>
        <w:spacing w:after="0" w:line="240" w:lineRule="auto"/>
        <w:ind w:left="0"/>
        <w:jc w:val="both"/>
        <w:rPr>
          <w:rFonts w:cstheme="minorHAnsi"/>
          <w:color w:val="000000"/>
          <w:sz w:val="20"/>
          <w:szCs w:val="20"/>
        </w:rPr>
      </w:pPr>
    </w:p>
    <w:p w:rsidRPr="00172E8E" w:rsidR="0099496B" w:rsidP="0099496B" w:rsidRDefault="0099496B" w14:paraId="1A2B96A5" w14:textId="77777777">
      <w:pPr>
        <w:pStyle w:val="Odsekzoznamu"/>
        <w:autoSpaceDE w:val="0"/>
        <w:autoSpaceDN w:val="0"/>
        <w:adjustRightInd w:val="0"/>
        <w:spacing w:after="0" w:line="240" w:lineRule="auto"/>
        <w:ind w:left="0"/>
        <w:jc w:val="both"/>
        <w:rPr>
          <w:rFonts w:cstheme="minorHAnsi"/>
          <w:b/>
          <w:bCs/>
          <w:color w:val="000000"/>
          <w:sz w:val="20"/>
          <w:szCs w:val="20"/>
        </w:rPr>
      </w:pPr>
      <w:r w:rsidRPr="00172E8E">
        <w:rPr>
          <w:rFonts w:cstheme="minorHAnsi"/>
          <w:b/>
          <w:bCs/>
          <w:color w:val="000000"/>
          <w:sz w:val="20"/>
          <w:szCs w:val="20"/>
        </w:rPr>
        <w:t>Profil absolventa</w:t>
      </w:r>
    </w:p>
    <w:p w:rsidRPr="00126B2A" w:rsidR="0099496B" w:rsidP="00F472DF" w:rsidRDefault="002466C3" w14:paraId="153EEC3F" w14:textId="555F449D">
      <w:pPr>
        <w:autoSpaceDE w:val="0"/>
        <w:autoSpaceDN w:val="0"/>
        <w:adjustRightInd w:val="0"/>
        <w:spacing w:after="0" w:line="240" w:lineRule="auto"/>
        <w:jc w:val="both"/>
        <w:rPr>
          <w:rFonts w:cstheme="minorHAnsi"/>
          <w:color w:val="000000"/>
          <w:sz w:val="20"/>
          <w:szCs w:val="20"/>
        </w:rPr>
      </w:pPr>
      <w:r w:rsidRPr="002466C3">
        <w:rPr>
          <w:rFonts w:cstheme="minorHAnsi"/>
          <w:color w:val="000000"/>
          <w:sz w:val="20"/>
          <w:szCs w:val="20"/>
        </w:rPr>
        <w:t xml:space="preserve">Absolvent </w:t>
      </w:r>
      <w:r w:rsidR="006D5C2E">
        <w:rPr>
          <w:rFonts w:cstheme="minorHAnsi"/>
          <w:color w:val="000000"/>
          <w:sz w:val="20"/>
          <w:szCs w:val="20"/>
        </w:rPr>
        <w:t>dokt</w:t>
      </w:r>
      <w:r w:rsidR="00294EC1">
        <w:rPr>
          <w:rFonts w:cstheme="minorHAnsi"/>
          <w:color w:val="000000"/>
          <w:sz w:val="20"/>
          <w:szCs w:val="20"/>
        </w:rPr>
        <w:t>orandského študijného programu t</w:t>
      </w:r>
      <w:r w:rsidR="006D5C2E">
        <w:rPr>
          <w:rFonts w:cstheme="minorHAnsi"/>
          <w:color w:val="000000"/>
          <w:sz w:val="20"/>
          <w:szCs w:val="20"/>
        </w:rPr>
        <w:t xml:space="preserve">eória a dejiny žurnalistiky </w:t>
      </w:r>
      <w:r w:rsidRPr="002466C3">
        <w:rPr>
          <w:rFonts w:cstheme="minorHAnsi"/>
          <w:color w:val="000000"/>
          <w:sz w:val="20"/>
          <w:szCs w:val="20"/>
        </w:rPr>
        <w:t>má ucelené vedomosti o mediálnych a komunikačných teóriách, tradičn</w:t>
      </w:r>
      <w:bookmarkStart w:name="_GoBack" w:id="0"/>
      <w:bookmarkEnd w:id="0"/>
      <w:r w:rsidRPr="002466C3">
        <w:rPr>
          <w:rFonts w:cstheme="minorHAnsi"/>
          <w:color w:val="000000"/>
          <w:sz w:val="20"/>
          <w:szCs w:val="20"/>
        </w:rPr>
        <w:t>ých aj najnovších. Je schopný kriticky ich reflektovať a samostatne aplikovať v rôznych aktuálnych filozoficko-spoločensko-politických prienikoch. A to jednak teoreticky a jednak prostredníctvom vlastného kompetentného výskumu spĺňajúceho najvyššie kvalitatívne požiadavky kladené na proces a výstupy vedeckého bádania. Na tento účel disponuje znalosťou rozličných aktuálnych výskumných metód a praktickou skúsenosťou s nimi. Svoje poznatky dokáže argumentačne zdôvodniť písomne aj ústne, a to aj na medzinárodnej úrovni. Zároveň je schopný zaujímavo a zrozumiteľne sprístupňovať svoje poznatky a zistenia laickej verejnosti a tak prispievať k praktickej využiteľnosti spoločenskovedných výstupov. Štúdium absolvoval v kontexte úsilia o dialóg rozumu a viery v duchu katolíckej intelektuálnej tradície.</w:t>
      </w:r>
      <w:r>
        <w:rPr>
          <w:rFonts w:cstheme="minorHAnsi"/>
          <w:color w:val="000000"/>
          <w:sz w:val="20"/>
          <w:szCs w:val="20"/>
        </w:rPr>
        <w:t xml:space="preserve"> </w:t>
      </w:r>
      <w:r w:rsidRPr="002466C3">
        <w:rPr>
          <w:rFonts w:cstheme="minorHAnsi"/>
          <w:color w:val="000000"/>
          <w:sz w:val="20"/>
          <w:szCs w:val="20"/>
        </w:rPr>
        <w:t>Absolvent môže pôsobiť v základnom výskume (samostatná a tímová vedecká práca), ako aj v oblasti vzdelávania (najmä ako vysokoškolský učiteľ) či v aplikovanom výskume v príbuzných vedných oblastiach, v mimovládnom sektore a pod.</w:t>
      </w:r>
      <w:r w:rsidRPr="00172E8E" w:rsidR="0099496B">
        <w:rPr>
          <w:rFonts w:cstheme="minorHAnsi"/>
          <w:color w:val="000000"/>
          <w:sz w:val="20"/>
          <w:szCs w:val="20"/>
        </w:rPr>
        <w:tab/>
      </w:r>
    </w:p>
    <w:p w:rsidRPr="00172E8E" w:rsidR="0099496B" w:rsidP="0099496B" w:rsidRDefault="0099496B" w14:paraId="29F9D81F" w14:textId="77777777">
      <w:pPr>
        <w:pStyle w:val="Odsekzoznamu"/>
        <w:autoSpaceDE w:val="0"/>
        <w:autoSpaceDN w:val="0"/>
        <w:adjustRightInd w:val="0"/>
        <w:spacing w:after="0" w:line="240" w:lineRule="auto"/>
        <w:ind w:left="360"/>
        <w:jc w:val="both"/>
        <w:rPr>
          <w:rFonts w:cstheme="minorHAnsi"/>
          <w:b/>
          <w:bCs/>
          <w:color w:val="000000"/>
          <w:sz w:val="16"/>
          <w:szCs w:val="16"/>
        </w:rPr>
      </w:pPr>
    </w:p>
    <w:p w:rsidRPr="00172E8E" w:rsidR="0099496B" w:rsidP="0099496B" w:rsidRDefault="0099496B" w14:paraId="70E4EFAE" w14:textId="77777777">
      <w:pPr>
        <w:pStyle w:val="Odsekzoznamu"/>
        <w:numPr>
          <w:ilvl w:val="0"/>
          <w:numId w:val="18"/>
        </w:numPr>
        <w:autoSpaceDE w:val="0"/>
        <w:autoSpaceDN w:val="0"/>
        <w:adjustRightInd w:val="0"/>
        <w:spacing w:after="0" w:line="240" w:lineRule="auto"/>
        <w:jc w:val="both"/>
        <w:rPr>
          <w:rFonts w:cstheme="minorHAnsi"/>
          <w:color w:val="808080" w:themeColor="background1" w:themeShade="80"/>
          <w:sz w:val="16"/>
          <w:szCs w:val="16"/>
        </w:rPr>
      </w:pPr>
      <w:r w:rsidRPr="00172E8E">
        <w:rPr>
          <w:rFonts w:cstheme="minorHAnsi"/>
          <w:color w:val="808080" w:themeColor="background1" w:themeShade="80"/>
          <w:sz w:val="16"/>
          <w:szCs w:val="16"/>
        </w:rPr>
        <w:t>Vysoká škola indikuje povolania, na výkon ktorých je absolvent v čase absolvovania štúdia pripravený a potenciál študijného programu z pohľadu uplatnenia absolventov:</w:t>
      </w:r>
    </w:p>
    <w:p w:rsidRPr="00172E8E" w:rsidR="0099496B" w:rsidP="009E338B" w:rsidRDefault="0099496B" w14:paraId="19CBDEEC" w14:textId="77777777">
      <w:pPr>
        <w:pStyle w:val="Odsekzoznamu"/>
        <w:autoSpaceDE w:val="0"/>
        <w:autoSpaceDN w:val="0"/>
        <w:adjustRightInd w:val="0"/>
        <w:spacing w:after="0" w:line="240" w:lineRule="auto"/>
        <w:ind w:left="0"/>
        <w:jc w:val="both"/>
        <w:rPr>
          <w:rFonts w:cstheme="minorHAnsi"/>
          <w:sz w:val="20"/>
          <w:szCs w:val="20"/>
        </w:rPr>
      </w:pPr>
      <w:r w:rsidRPr="00020A27">
        <w:rPr>
          <w:rFonts w:cstheme="minorHAnsi"/>
          <w:sz w:val="20"/>
          <w:szCs w:val="20"/>
        </w:rPr>
        <w:t xml:space="preserve">Povolania, kde sa môžu uplatniť absolventi študijného programu podľa štatistickej klasifikácie zamestnaní (SK ISCO-08_2020): </w:t>
      </w:r>
      <w:r w:rsidRPr="005E6C33" w:rsidR="005E6C33">
        <w:rPr>
          <w:rFonts w:cstheme="minorHAnsi"/>
          <w:sz w:val="20"/>
          <w:szCs w:val="20"/>
        </w:rPr>
        <w:t>2310003 Odborný asistent vysokej školy</w:t>
      </w:r>
      <w:r w:rsidR="005E6C33">
        <w:rPr>
          <w:rFonts w:cstheme="minorHAnsi"/>
          <w:sz w:val="20"/>
          <w:szCs w:val="20"/>
        </w:rPr>
        <w:t>,</w:t>
      </w:r>
      <w:r w:rsidRPr="005E6C33" w:rsidR="005E6C33">
        <w:rPr>
          <w:rFonts w:cstheme="minorHAnsi"/>
          <w:sz w:val="20"/>
          <w:szCs w:val="20"/>
        </w:rPr>
        <w:t xml:space="preserve"> 2641008 Vydavateľský redaktor</w:t>
      </w:r>
      <w:r w:rsidR="005E6C33">
        <w:rPr>
          <w:rFonts w:cstheme="minorHAnsi"/>
          <w:sz w:val="20"/>
          <w:szCs w:val="20"/>
        </w:rPr>
        <w:t xml:space="preserve">, </w:t>
      </w:r>
      <w:r w:rsidRPr="005E6C33" w:rsidR="005E6C33">
        <w:rPr>
          <w:rFonts w:cstheme="minorHAnsi"/>
          <w:sz w:val="20"/>
          <w:szCs w:val="20"/>
        </w:rPr>
        <w:t>2642001 Žurnalista, novinár</w:t>
      </w:r>
      <w:r w:rsidR="005E6C33">
        <w:rPr>
          <w:rFonts w:cstheme="minorHAnsi"/>
          <w:sz w:val="20"/>
          <w:szCs w:val="20"/>
        </w:rPr>
        <w:t xml:space="preserve">, </w:t>
      </w:r>
      <w:r w:rsidRPr="005E6C33" w:rsidR="005E6C33">
        <w:rPr>
          <w:rFonts w:cstheme="minorHAnsi"/>
          <w:sz w:val="20"/>
          <w:szCs w:val="20"/>
        </w:rPr>
        <w:t>2642002 Vedúci vydania</w:t>
      </w:r>
      <w:r w:rsidR="005E6C33">
        <w:rPr>
          <w:rFonts w:cstheme="minorHAnsi"/>
          <w:sz w:val="20"/>
          <w:szCs w:val="20"/>
        </w:rPr>
        <w:t xml:space="preserve">, </w:t>
      </w:r>
      <w:r w:rsidRPr="005E6C33" w:rsidR="005E6C33">
        <w:rPr>
          <w:rFonts w:cstheme="minorHAnsi"/>
          <w:sz w:val="20"/>
          <w:szCs w:val="20"/>
        </w:rPr>
        <w:t>2642003 Vedúci redakcie</w:t>
      </w:r>
      <w:r w:rsidR="005E6C33">
        <w:rPr>
          <w:rFonts w:cstheme="minorHAnsi"/>
          <w:sz w:val="20"/>
          <w:szCs w:val="20"/>
        </w:rPr>
        <w:t xml:space="preserve">, </w:t>
      </w:r>
      <w:r w:rsidRPr="009E338B" w:rsidR="009E338B">
        <w:rPr>
          <w:rFonts w:cstheme="minorHAnsi"/>
          <w:sz w:val="20"/>
          <w:szCs w:val="20"/>
        </w:rPr>
        <w:t>2642004 Šéfredaktor</w:t>
      </w:r>
      <w:r w:rsidR="009E338B">
        <w:rPr>
          <w:rFonts w:cstheme="minorHAnsi"/>
          <w:sz w:val="20"/>
          <w:szCs w:val="20"/>
        </w:rPr>
        <w:t xml:space="preserve">, </w:t>
      </w:r>
      <w:r w:rsidRPr="009E338B" w:rsidR="009E338B">
        <w:rPr>
          <w:rFonts w:cstheme="minorHAnsi"/>
          <w:sz w:val="20"/>
          <w:szCs w:val="20"/>
        </w:rPr>
        <w:t>2642005 Publicista</w:t>
      </w:r>
      <w:r w:rsidR="009E338B">
        <w:rPr>
          <w:rFonts w:cstheme="minorHAnsi"/>
          <w:sz w:val="20"/>
          <w:szCs w:val="20"/>
        </w:rPr>
        <w:t xml:space="preserve">, </w:t>
      </w:r>
      <w:r w:rsidRPr="009E338B" w:rsidR="009E338B">
        <w:rPr>
          <w:rFonts w:cstheme="minorHAnsi"/>
          <w:sz w:val="20"/>
          <w:szCs w:val="20"/>
        </w:rPr>
        <w:t>2642009 Komentátor</w:t>
      </w:r>
      <w:r w:rsidR="009E338B">
        <w:rPr>
          <w:rFonts w:cstheme="minorHAnsi"/>
          <w:sz w:val="20"/>
          <w:szCs w:val="20"/>
        </w:rPr>
        <w:t xml:space="preserve">, </w:t>
      </w:r>
      <w:r w:rsidRPr="009E338B" w:rsidR="009E338B">
        <w:rPr>
          <w:rFonts w:cstheme="minorHAnsi"/>
          <w:sz w:val="20"/>
          <w:szCs w:val="20"/>
        </w:rPr>
        <w:t>2642006 Spravodajca</w:t>
      </w:r>
      <w:r w:rsidR="009E338B">
        <w:rPr>
          <w:rFonts w:cstheme="minorHAnsi"/>
          <w:sz w:val="20"/>
          <w:szCs w:val="20"/>
        </w:rPr>
        <w:t xml:space="preserve">, </w:t>
      </w:r>
      <w:r w:rsidRPr="009E338B" w:rsidR="009E338B">
        <w:rPr>
          <w:rFonts w:cstheme="minorHAnsi"/>
          <w:sz w:val="20"/>
          <w:szCs w:val="20"/>
        </w:rPr>
        <w:t xml:space="preserve">2642008 </w:t>
      </w:r>
      <w:proofErr w:type="spellStart"/>
      <w:r w:rsidRPr="009E338B" w:rsidR="009E338B">
        <w:rPr>
          <w:rFonts w:cstheme="minorHAnsi"/>
          <w:sz w:val="20"/>
          <w:szCs w:val="20"/>
        </w:rPr>
        <w:t>Reportér</w:t>
      </w:r>
      <w:proofErr w:type="spellEnd"/>
      <w:r w:rsidR="009E338B">
        <w:rPr>
          <w:rFonts w:cstheme="minorHAnsi"/>
          <w:sz w:val="20"/>
          <w:szCs w:val="20"/>
        </w:rPr>
        <w:t xml:space="preserve">, </w:t>
      </w:r>
      <w:r w:rsidRPr="009E338B" w:rsidR="009E338B">
        <w:rPr>
          <w:rFonts w:cstheme="minorHAnsi"/>
          <w:sz w:val="20"/>
          <w:szCs w:val="20"/>
        </w:rPr>
        <w:t>2422016 Špecialista v oblasti rozvoja vedy, výskumu a</w:t>
      </w:r>
      <w:r w:rsidR="009E338B">
        <w:rPr>
          <w:rFonts w:cstheme="minorHAnsi"/>
          <w:sz w:val="20"/>
          <w:szCs w:val="20"/>
        </w:rPr>
        <w:t> </w:t>
      </w:r>
      <w:r w:rsidRPr="009E338B" w:rsidR="009E338B">
        <w:rPr>
          <w:rFonts w:cstheme="minorHAnsi"/>
          <w:sz w:val="20"/>
          <w:szCs w:val="20"/>
        </w:rPr>
        <w:t>inovácií</w:t>
      </w:r>
      <w:r w:rsidR="009E338B">
        <w:rPr>
          <w:rFonts w:cstheme="minorHAnsi"/>
          <w:sz w:val="20"/>
          <w:szCs w:val="20"/>
        </w:rPr>
        <w:t>.</w:t>
      </w:r>
    </w:p>
    <w:p w:rsidRPr="00172E8E" w:rsidR="0099496B" w:rsidP="0099496B" w:rsidRDefault="0099496B" w14:paraId="3D33CF30" w14:textId="77777777">
      <w:pPr>
        <w:autoSpaceDE w:val="0"/>
        <w:autoSpaceDN w:val="0"/>
        <w:adjustRightInd w:val="0"/>
        <w:spacing w:after="0" w:line="240" w:lineRule="auto"/>
        <w:jc w:val="both"/>
        <w:rPr>
          <w:rFonts w:cstheme="minorHAnsi"/>
          <w:b/>
          <w:bCs/>
          <w:color w:val="000000"/>
          <w:sz w:val="16"/>
          <w:szCs w:val="16"/>
        </w:rPr>
      </w:pPr>
    </w:p>
    <w:p w:rsidRPr="00172E8E" w:rsidR="0099496B" w:rsidP="0099496B" w:rsidRDefault="0099496B" w14:paraId="07A03AE9" w14:textId="77777777">
      <w:pPr>
        <w:pStyle w:val="Odsekzoznamu"/>
        <w:numPr>
          <w:ilvl w:val="0"/>
          <w:numId w:val="18"/>
        </w:numPr>
        <w:autoSpaceDE w:val="0"/>
        <w:autoSpaceDN w:val="0"/>
        <w:adjustRightInd w:val="0"/>
        <w:spacing w:after="0" w:line="240" w:lineRule="auto"/>
        <w:jc w:val="both"/>
        <w:rPr>
          <w:rFonts w:cstheme="minorHAnsi"/>
          <w:color w:val="808080" w:themeColor="background1" w:themeShade="80"/>
          <w:sz w:val="16"/>
          <w:szCs w:val="16"/>
        </w:rPr>
      </w:pPr>
      <w:r w:rsidRPr="00172E8E">
        <w:rPr>
          <w:rFonts w:cstheme="minorHAnsi"/>
          <w:color w:val="808080" w:themeColor="background1" w:themeShade="80"/>
          <w:sz w:val="16"/>
          <w:szCs w:val="16"/>
        </w:rPr>
        <w:t>Relevantné externé zainteresované strany, ktoré poskytli vyjadrenie alebo súhlasné stanovisko k súladu získanej kvalifikácie so sektorovo-špecifickými požiadavkami na výkon povolania:</w:t>
      </w:r>
    </w:p>
    <w:p w:rsidRPr="00172E8E" w:rsidR="0099496B" w:rsidP="0099496B" w:rsidRDefault="0099496B" w14:paraId="2900A149" w14:textId="77777777">
      <w:pPr>
        <w:pStyle w:val="Odsekzoznamu"/>
        <w:autoSpaceDE w:val="0"/>
        <w:autoSpaceDN w:val="0"/>
        <w:adjustRightInd w:val="0"/>
        <w:spacing w:after="0" w:line="240" w:lineRule="auto"/>
        <w:ind w:left="0"/>
        <w:rPr>
          <w:rFonts w:cstheme="minorHAnsi"/>
          <w:sz w:val="20"/>
          <w:szCs w:val="20"/>
        </w:rPr>
      </w:pPr>
      <w:r w:rsidRPr="00E5500E">
        <w:rPr>
          <w:rFonts w:cstheme="minorHAnsi"/>
          <w:sz w:val="20"/>
          <w:szCs w:val="20"/>
        </w:rPr>
        <w:t>Nie je to prípad regulovaných povolaní</w:t>
      </w:r>
      <w:r w:rsidRPr="00172E8E">
        <w:rPr>
          <w:rFonts w:cstheme="minorHAnsi"/>
          <w:sz w:val="20"/>
          <w:szCs w:val="20"/>
        </w:rPr>
        <w:t>.</w:t>
      </w:r>
    </w:p>
    <w:p w:rsidRPr="00172E8E" w:rsidR="0099496B" w:rsidP="0099496B" w:rsidRDefault="0099496B" w14:paraId="1838408B" w14:textId="77777777">
      <w:pPr>
        <w:pStyle w:val="Odsekzoznamu"/>
        <w:autoSpaceDE w:val="0"/>
        <w:autoSpaceDN w:val="0"/>
        <w:adjustRightInd w:val="0"/>
        <w:spacing w:after="0" w:line="240" w:lineRule="auto"/>
        <w:ind w:left="360"/>
        <w:jc w:val="both"/>
        <w:rPr>
          <w:rFonts w:cstheme="minorHAnsi"/>
          <w:color w:val="000000"/>
          <w:sz w:val="16"/>
          <w:szCs w:val="16"/>
        </w:rPr>
      </w:pPr>
    </w:p>
    <w:p w:rsidRPr="00172E8E" w:rsidR="0099496B" w:rsidP="0099496B" w:rsidRDefault="0099496B" w14:paraId="4110D1DD" w14:textId="77777777">
      <w:pPr>
        <w:pStyle w:val="Odsekzoznamu"/>
        <w:numPr>
          <w:ilvl w:val="0"/>
          <w:numId w:val="6"/>
        </w:numPr>
        <w:shd w:val="clear" w:color="auto" w:fill="5B9BD5" w:themeFill="accent5"/>
        <w:autoSpaceDE w:val="0"/>
        <w:autoSpaceDN w:val="0"/>
        <w:adjustRightInd w:val="0"/>
        <w:spacing w:after="0" w:line="240" w:lineRule="auto"/>
        <w:jc w:val="both"/>
        <w:rPr>
          <w:rFonts w:cstheme="minorHAnsi"/>
          <w:b/>
          <w:bCs/>
          <w:color w:val="000000"/>
          <w:sz w:val="20"/>
          <w:szCs w:val="20"/>
        </w:rPr>
      </w:pPr>
      <w:r w:rsidRPr="00172E8E">
        <w:rPr>
          <w:rFonts w:cstheme="minorHAnsi"/>
          <w:b/>
          <w:bCs/>
          <w:color w:val="000000"/>
          <w:sz w:val="20"/>
          <w:szCs w:val="20"/>
        </w:rPr>
        <w:t xml:space="preserve">Uplatniteľnosť </w:t>
      </w:r>
    </w:p>
    <w:p w:rsidRPr="00172E8E" w:rsidR="0099496B" w:rsidP="0099496B" w:rsidRDefault="0099496B" w14:paraId="3D4FDC0F" w14:textId="77777777">
      <w:pPr>
        <w:pStyle w:val="Odsekzoznamu"/>
        <w:numPr>
          <w:ilvl w:val="0"/>
          <w:numId w:val="35"/>
        </w:numPr>
        <w:autoSpaceDE w:val="0"/>
        <w:autoSpaceDN w:val="0"/>
        <w:adjustRightInd w:val="0"/>
        <w:spacing w:after="0" w:line="240" w:lineRule="auto"/>
        <w:jc w:val="both"/>
        <w:rPr>
          <w:rFonts w:cstheme="minorHAnsi"/>
          <w:color w:val="808080" w:themeColor="background1" w:themeShade="80"/>
          <w:sz w:val="16"/>
          <w:szCs w:val="16"/>
        </w:rPr>
      </w:pPr>
      <w:r w:rsidRPr="00172E8E">
        <w:rPr>
          <w:rFonts w:cstheme="minorHAnsi"/>
          <w:color w:val="808080" w:themeColor="background1" w:themeShade="80"/>
          <w:sz w:val="16"/>
          <w:szCs w:val="16"/>
        </w:rPr>
        <w:t>Hodnotenie uplatniteľnosti absolventov študijného programu:</w:t>
      </w:r>
    </w:p>
    <w:p w:rsidRPr="00C75F74" w:rsidR="0099496B" w:rsidP="0099496B" w:rsidRDefault="0099496B" w14:paraId="3BB9FDF2" w14:textId="77777777">
      <w:pPr>
        <w:spacing w:after="0"/>
        <w:jc w:val="both"/>
        <w:rPr>
          <w:rFonts w:cs="Arial"/>
          <w:bCs/>
          <w:sz w:val="20"/>
          <w:szCs w:val="20"/>
        </w:rPr>
      </w:pPr>
      <w:r w:rsidRPr="00C75F74">
        <w:rPr>
          <w:rFonts w:cs="Arial"/>
          <w:sz w:val="20"/>
          <w:szCs w:val="20"/>
        </w:rPr>
        <w:t xml:space="preserve">Uplatnenie absolventov je sledované prostredníctvom </w:t>
      </w:r>
      <w:proofErr w:type="spellStart"/>
      <w:r w:rsidRPr="00C75F74">
        <w:rPr>
          <w:rFonts w:cs="Arial"/>
          <w:sz w:val="20"/>
          <w:szCs w:val="20"/>
        </w:rPr>
        <w:t>Alumni</w:t>
      </w:r>
      <w:proofErr w:type="spellEnd"/>
      <w:r w:rsidRPr="00C75F74">
        <w:rPr>
          <w:rFonts w:cs="Arial"/>
          <w:sz w:val="20"/>
          <w:szCs w:val="20"/>
        </w:rPr>
        <w:t xml:space="preserve"> klubu KU </w:t>
      </w:r>
      <w:hyperlink w:history="1" r:id="rId7">
        <w:r w:rsidRPr="00C75F74">
          <w:rPr>
            <w:rStyle w:val="Hypertextovprepojenie"/>
            <w:rFonts w:cs="Arial"/>
            <w:bCs/>
            <w:sz w:val="20"/>
            <w:szCs w:val="20"/>
          </w:rPr>
          <w:t>https://www.ku.sk/studium-na-katolickej-univerzite/absolvent/alumni-klub/</w:t>
        </w:r>
      </w:hyperlink>
      <w:r w:rsidRPr="00C75F74">
        <w:rPr>
          <w:rFonts w:cs="Arial"/>
          <w:sz w:val="20"/>
          <w:szCs w:val="20"/>
        </w:rPr>
        <w:t xml:space="preserve"> a webstránok </w:t>
      </w:r>
      <w:hyperlink w:history="1" r:id="rId8">
        <w:r w:rsidRPr="00C75F74">
          <w:rPr>
            <w:rStyle w:val="Hypertextovprepojenie"/>
            <w:rFonts w:cs="Arial"/>
            <w:bCs/>
            <w:sz w:val="20"/>
            <w:szCs w:val="20"/>
          </w:rPr>
          <w:t>https://uplatnenie.sk</w:t>
        </w:r>
      </w:hyperlink>
      <w:r w:rsidRPr="00C75F74">
        <w:rPr>
          <w:rFonts w:cs="Arial"/>
          <w:bCs/>
          <w:sz w:val="20"/>
          <w:szCs w:val="20"/>
        </w:rPr>
        <w:t xml:space="preserve">, </w:t>
      </w:r>
      <w:hyperlink w:history="1" r:id="rId9">
        <w:r w:rsidRPr="00C75F74">
          <w:rPr>
            <w:rStyle w:val="Hypertextovprepojenie"/>
            <w:rFonts w:cs="Arial"/>
            <w:bCs/>
            <w:sz w:val="20"/>
            <w:szCs w:val="20"/>
          </w:rPr>
          <w:t>https://www.trendyprace.sk/sk</w:t>
        </w:r>
      </w:hyperlink>
      <w:r w:rsidRPr="00C75F74">
        <w:rPr>
          <w:rFonts w:cs="Arial"/>
          <w:bCs/>
          <w:sz w:val="20"/>
          <w:szCs w:val="20"/>
        </w:rPr>
        <w:t xml:space="preserve"> a </w:t>
      </w:r>
      <w:hyperlink w:history="1" r:id="rId10">
        <w:r w:rsidRPr="00C75F74">
          <w:rPr>
            <w:rStyle w:val="Hypertextovprepojenie"/>
            <w:rFonts w:cs="Arial"/>
            <w:bCs/>
            <w:sz w:val="20"/>
            <w:szCs w:val="20"/>
          </w:rPr>
          <w:t>https://firma.profesia.sk</w:t>
        </w:r>
      </w:hyperlink>
    </w:p>
    <w:p w:rsidRPr="00020A27" w:rsidR="0099496B" w:rsidP="0099496B" w:rsidRDefault="0099496B" w14:paraId="6950063A" w14:textId="77777777">
      <w:pPr>
        <w:pStyle w:val="Odsekzoznamu"/>
        <w:spacing w:after="0"/>
        <w:ind w:left="360"/>
        <w:jc w:val="both"/>
        <w:rPr>
          <w:rFonts w:cs="Arial"/>
          <w:sz w:val="20"/>
          <w:szCs w:val="20"/>
        </w:rPr>
      </w:pPr>
    </w:p>
    <w:p w:rsidR="0099496B" w:rsidP="0099496B" w:rsidRDefault="00E5326B" w14:paraId="3E0BCCB1" w14:textId="77777777">
      <w:pPr>
        <w:spacing w:after="0"/>
        <w:jc w:val="both"/>
        <w:rPr>
          <w:rFonts w:cs="Arial"/>
          <w:sz w:val="20"/>
          <w:szCs w:val="20"/>
        </w:rPr>
      </w:pPr>
      <w:r w:rsidRPr="00E5326B">
        <w:rPr>
          <w:rFonts w:cs="Arial"/>
          <w:sz w:val="20"/>
          <w:szCs w:val="20"/>
        </w:rPr>
        <w:t>Vzhľadom na ucelené poznatky o mediálnych a komunikačných teóriách, tradičných aj najnovších a kompetencie spojené s ich reflexiou, realizáciou výskumu a jeho prezentáciou, sa absolvent  doktorandského štúdia môže uplatniť primárne v akademickom prostredí, a to buď v pozícii výskumného alebo vzdelávacieho pracovníka. Uplatniteľnosť absolventa sa však neobmedzuje len na akademické prostredie, ale vhodnými zamestnávateľmi sú rozličné inštitúcie a organizácie aktívne v základnom alebo aplikovanom výskume  s presahom na médiá (napr. výskumné agentúry) a tiež organizácie aktívne v treťom sektore. Samostatnou kategóriou pre uplatnenie sú mediálne organizácie s pozíciami redaktorov aj riadiacich pracovníkov a tiež komunikačné oddelenia  rôznych štátnych inštitúcií alebo súkromných spoločností.</w:t>
      </w:r>
    </w:p>
    <w:p w:rsidRPr="00C75F74" w:rsidR="00E5326B" w:rsidP="0099496B" w:rsidRDefault="00E5326B" w14:paraId="65B8722C" w14:textId="77777777">
      <w:pPr>
        <w:spacing w:after="0"/>
        <w:jc w:val="both"/>
        <w:rPr>
          <w:rFonts w:cs="Arial"/>
          <w:sz w:val="20"/>
          <w:szCs w:val="20"/>
        </w:rPr>
      </w:pPr>
    </w:p>
    <w:p w:rsidRPr="00172E8E" w:rsidR="0099496B" w:rsidP="0099496B" w:rsidRDefault="0099496B" w14:paraId="7000F3F3" w14:textId="77777777">
      <w:pPr>
        <w:pStyle w:val="Odsekzoznamu"/>
        <w:numPr>
          <w:ilvl w:val="0"/>
          <w:numId w:val="35"/>
        </w:numPr>
        <w:autoSpaceDE w:val="0"/>
        <w:autoSpaceDN w:val="0"/>
        <w:adjustRightInd w:val="0"/>
        <w:spacing w:after="0" w:line="240" w:lineRule="auto"/>
        <w:jc w:val="both"/>
        <w:rPr>
          <w:rFonts w:cstheme="minorHAnsi"/>
          <w:color w:val="808080" w:themeColor="background1" w:themeShade="80"/>
          <w:sz w:val="16"/>
          <w:szCs w:val="16"/>
        </w:rPr>
      </w:pPr>
      <w:r w:rsidRPr="00172E8E">
        <w:rPr>
          <w:rFonts w:cstheme="minorHAnsi"/>
          <w:color w:val="808080" w:themeColor="background1" w:themeShade="80"/>
          <w:sz w:val="16"/>
          <w:szCs w:val="16"/>
        </w:rPr>
        <w:t>Prípadne uviesť úspešných absolventov študijného programu:</w:t>
      </w:r>
    </w:p>
    <w:p w:rsidRPr="00C75F74" w:rsidR="00137F7D" w:rsidP="0099496B" w:rsidRDefault="00294EC1" w14:paraId="6AD44016" w14:textId="6104F88D">
      <w:pPr>
        <w:autoSpaceDE w:val="0"/>
        <w:autoSpaceDN w:val="0"/>
        <w:adjustRightInd w:val="0"/>
        <w:spacing w:after="0" w:line="240" w:lineRule="auto"/>
        <w:jc w:val="both"/>
        <w:rPr>
          <w:rFonts w:cs="Arial"/>
          <w:sz w:val="20"/>
          <w:szCs w:val="20"/>
        </w:rPr>
      </w:pPr>
      <w:r>
        <w:rPr>
          <w:rFonts w:cs="Arial"/>
          <w:sz w:val="20"/>
          <w:szCs w:val="20"/>
        </w:rPr>
        <w:lastRenderedPageBreak/>
        <w:t>Nový študijný program N/A</w:t>
      </w:r>
    </w:p>
    <w:p w:rsidRPr="00C75F74" w:rsidR="0099496B" w:rsidP="0099496B" w:rsidRDefault="0099496B" w14:paraId="6BAB6FA5" w14:textId="77777777">
      <w:pPr>
        <w:pStyle w:val="Odsekzoznamu"/>
        <w:autoSpaceDE w:val="0"/>
        <w:autoSpaceDN w:val="0"/>
        <w:adjustRightInd w:val="0"/>
        <w:spacing w:after="0" w:line="240" w:lineRule="auto"/>
        <w:ind w:left="360"/>
        <w:jc w:val="both"/>
        <w:rPr>
          <w:rFonts w:cstheme="minorHAnsi"/>
          <w:color w:val="000000"/>
          <w:sz w:val="16"/>
          <w:szCs w:val="16"/>
        </w:rPr>
      </w:pPr>
    </w:p>
    <w:p w:rsidRPr="00172E8E" w:rsidR="0099496B" w:rsidP="0099496B" w:rsidRDefault="0099496B" w14:paraId="2AE6FD43" w14:textId="77777777">
      <w:pPr>
        <w:pStyle w:val="Odsekzoznamu"/>
        <w:numPr>
          <w:ilvl w:val="0"/>
          <w:numId w:val="35"/>
        </w:numPr>
        <w:autoSpaceDE w:val="0"/>
        <w:autoSpaceDN w:val="0"/>
        <w:adjustRightInd w:val="0"/>
        <w:spacing w:after="0" w:line="240" w:lineRule="auto"/>
        <w:jc w:val="both"/>
        <w:rPr>
          <w:rFonts w:cstheme="minorHAnsi"/>
          <w:color w:val="808080" w:themeColor="background1" w:themeShade="80"/>
          <w:sz w:val="16"/>
          <w:szCs w:val="16"/>
        </w:rPr>
      </w:pPr>
      <w:r w:rsidRPr="00172E8E">
        <w:rPr>
          <w:rFonts w:cstheme="minorHAnsi"/>
          <w:color w:val="808080" w:themeColor="background1" w:themeShade="80"/>
          <w:sz w:val="16"/>
          <w:szCs w:val="16"/>
        </w:rPr>
        <w:t>Hodnotenie kvality študijného programu zamestnávateľmi (spätná väzba):</w:t>
      </w:r>
    </w:p>
    <w:p w:rsidR="0099496B" w:rsidP="0099496B" w:rsidRDefault="0099496B" w14:paraId="7A8EB19A" w14:textId="2CF487C7">
      <w:pPr>
        <w:spacing w:after="0"/>
        <w:jc w:val="both"/>
        <w:rPr>
          <w:rFonts w:cs="Arial"/>
          <w:sz w:val="20"/>
          <w:szCs w:val="20"/>
        </w:rPr>
      </w:pPr>
      <w:r w:rsidRPr="00C75F74">
        <w:rPr>
          <w:rFonts w:cs="Arial"/>
          <w:sz w:val="20"/>
          <w:szCs w:val="20"/>
        </w:rPr>
        <w:t xml:space="preserve">Kvalitu študijného programu hodnotia externé a interné zainteresované strany ŠP, a to zástupcovia študentov, absolventov, zamestnávateľov a partnerov. Vyjadrenia a komentáre zainteresovaných strán sú vyhodnocované garantmi ŠP a tvoria jeden z podkladov pre </w:t>
      </w:r>
      <w:r w:rsidR="00294EC1">
        <w:rPr>
          <w:rFonts w:cs="Arial"/>
          <w:sz w:val="20"/>
          <w:szCs w:val="20"/>
        </w:rPr>
        <w:t>vznik nového</w:t>
      </w:r>
      <w:r w:rsidRPr="00C75F74">
        <w:rPr>
          <w:rFonts w:cs="Arial"/>
          <w:sz w:val="20"/>
          <w:szCs w:val="20"/>
        </w:rPr>
        <w:t xml:space="preserve"> ŠP. </w:t>
      </w:r>
    </w:p>
    <w:p w:rsidR="005E2AD1" w:rsidP="0099496B" w:rsidRDefault="005E2AD1" w14:paraId="602E9E74" w14:textId="00702CCA">
      <w:pPr>
        <w:autoSpaceDE w:val="0"/>
        <w:autoSpaceDN w:val="0"/>
        <w:adjustRightInd w:val="0"/>
        <w:spacing w:after="0" w:line="240" w:lineRule="auto"/>
        <w:jc w:val="both"/>
        <w:rPr>
          <w:rFonts w:cs="Arial"/>
          <w:sz w:val="20"/>
          <w:szCs w:val="20"/>
        </w:rPr>
      </w:pPr>
      <w:r>
        <w:rPr>
          <w:rFonts w:cs="Arial"/>
          <w:sz w:val="20"/>
          <w:szCs w:val="20"/>
        </w:rPr>
        <w:t>Zainteresované strany ŠP</w:t>
      </w:r>
      <w:r w:rsidR="00093F34">
        <w:rPr>
          <w:rFonts w:cs="Arial"/>
          <w:sz w:val="20"/>
          <w:szCs w:val="20"/>
        </w:rPr>
        <w:t xml:space="preserve"> za</w:t>
      </w:r>
      <w:r>
        <w:rPr>
          <w:rFonts w:cs="Arial"/>
          <w:sz w:val="20"/>
          <w:szCs w:val="20"/>
        </w:rPr>
        <w:t>:</w:t>
      </w:r>
    </w:p>
    <w:p w:rsidR="005E2AD1" w:rsidP="0099496B" w:rsidRDefault="007626FB" w14:paraId="4C6D5384" w14:textId="0FFFBD21">
      <w:pPr>
        <w:pStyle w:val="Odsekzoznamu"/>
        <w:numPr>
          <w:ilvl w:val="0"/>
          <w:numId w:val="44"/>
        </w:numPr>
        <w:autoSpaceDE w:val="0"/>
        <w:autoSpaceDN w:val="0"/>
        <w:adjustRightInd w:val="0"/>
        <w:spacing w:after="0" w:line="240" w:lineRule="auto"/>
        <w:jc w:val="both"/>
        <w:rPr>
          <w:rFonts w:cs="Arial"/>
          <w:sz w:val="20"/>
          <w:szCs w:val="20"/>
        </w:rPr>
      </w:pPr>
      <w:r w:rsidRPr="005E2AD1">
        <w:rPr>
          <w:rFonts w:cs="Arial"/>
          <w:sz w:val="20"/>
          <w:szCs w:val="20"/>
        </w:rPr>
        <w:t xml:space="preserve">študentov: Mgr. Lukáš </w:t>
      </w:r>
      <w:proofErr w:type="spellStart"/>
      <w:r w:rsidRPr="005E2AD1">
        <w:rPr>
          <w:rFonts w:cs="Arial"/>
          <w:sz w:val="20"/>
          <w:szCs w:val="20"/>
        </w:rPr>
        <w:t>Švajlenin</w:t>
      </w:r>
      <w:proofErr w:type="spellEnd"/>
      <w:r w:rsidRPr="005E2AD1">
        <w:rPr>
          <w:rFonts w:cs="Arial"/>
          <w:sz w:val="20"/>
          <w:szCs w:val="20"/>
        </w:rPr>
        <w:t xml:space="preserve"> (študent PhD. teória a dejiny žurnalistiky v dennej forme)</w:t>
      </w:r>
    </w:p>
    <w:p w:rsidR="005E2AD1" w:rsidP="00730E51" w:rsidRDefault="0099496B" w14:paraId="69DCEE6C" w14:textId="62900193">
      <w:pPr>
        <w:pStyle w:val="Odsekzoznamu"/>
        <w:numPr>
          <w:ilvl w:val="0"/>
          <w:numId w:val="44"/>
        </w:numPr>
        <w:autoSpaceDE w:val="0"/>
        <w:autoSpaceDN w:val="0"/>
        <w:adjustRightInd w:val="0"/>
        <w:spacing w:after="0" w:line="240" w:lineRule="auto"/>
        <w:jc w:val="both"/>
        <w:rPr>
          <w:rFonts w:cs="Arial"/>
          <w:sz w:val="20"/>
          <w:szCs w:val="20"/>
        </w:rPr>
      </w:pPr>
      <w:r w:rsidRPr="005E2AD1">
        <w:rPr>
          <w:rFonts w:cs="Arial"/>
          <w:sz w:val="20"/>
          <w:szCs w:val="20"/>
        </w:rPr>
        <w:t>zamestnávateľov</w:t>
      </w:r>
      <w:r w:rsidRPr="005E2AD1" w:rsidR="006245D2">
        <w:rPr>
          <w:rFonts w:cs="Arial"/>
          <w:sz w:val="20"/>
          <w:szCs w:val="20"/>
        </w:rPr>
        <w:t xml:space="preserve">: </w:t>
      </w:r>
      <w:r w:rsidRPr="005E2AD1" w:rsidR="005E2AD1">
        <w:rPr>
          <w:rFonts w:cs="Arial"/>
          <w:sz w:val="20"/>
          <w:szCs w:val="20"/>
        </w:rPr>
        <w:t xml:space="preserve">Mgr. Matúš </w:t>
      </w:r>
      <w:proofErr w:type="spellStart"/>
      <w:r w:rsidRPr="005E2AD1" w:rsidR="005E2AD1">
        <w:rPr>
          <w:rFonts w:cs="Arial"/>
          <w:sz w:val="20"/>
          <w:szCs w:val="20"/>
        </w:rPr>
        <w:t>Demko</w:t>
      </w:r>
      <w:proofErr w:type="spellEnd"/>
      <w:r w:rsidRPr="005E2AD1" w:rsidR="005E2AD1">
        <w:rPr>
          <w:rFonts w:cs="Arial"/>
          <w:sz w:val="20"/>
          <w:szCs w:val="20"/>
        </w:rPr>
        <w:t>, PhD.</w:t>
      </w:r>
      <w:r w:rsidR="005E2AD1">
        <w:rPr>
          <w:rFonts w:cs="Arial"/>
          <w:sz w:val="20"/>
          <w:szCs w:val="20"/>
        </w:rPr>
        <w:t xml:space="preserve">, </w:t>
      </w:r>
      <w:r w:rsidRPr="005E2AD1" w:rsidR="006245D2">
        <w:rPr>
          <w:rFonts w:cs="Arial"/>
          <w:sz w:val="20"/>
          <w:szCs w:val="20"/>
        </w:rPr>
        <w:t>Trnavská univerzita</w:t>
      </w:r>
      <w:r w:rsidR="005E2AD1">
        <w:rPr>
          <w:rFonts w:cs="Arial"/>
          <w:sz w:val="20"/>
          <w:szCs w:val="20"/>
        </w:rPr>
        <w:t xml:space="preserve"> v Trnave, o</w:t>
      </w:r>
      <w:r w:rsidRPr="005E2AD1" w:rsidR="006245D2">
        <w:rPr>
          <w:rFonts w:cs="Arial"/>
          <w:sz w:val="20"/>
          <w:szCs w:val="20"/>
        </w:rPr>
        <w:t>ddelenie pre marketing a PR</w:t>
      </w:r>
    </w:p>
    <w:p w:rsidRPr="005E2AD1" w:rsidR="007626FB" w:rsidP="00730E51" w:rsidRDefault="005E2AD1" w14:paraId="2D66C8D6" w14:textId="470BC819">
      <w:pPr>
        <w:pStyle w:val="Odsekzoznamu"/>
        <w:numPr>
          <w:ilvl w:val="0"/>
          <w:numId w:val="44"/>
        </w:numPr>
        <w:autoSpaceDE w:val="0"/>
        <w:autoSpaceDN w:val="0"/>
        <w:adjustRightInd w:val="0"/>
        <w:spacing w:after="0" w:line="240" w:lineRule="auto"/>
        <w:jc w:val="both"/>
        <w:rPr>
          <w:rFonts w:cs="Arial"/>
          <w:sz w:val="20"/>
          <w:szCs w:val="20"/>
        </w:rPr>
      </w:pPr>
      <w:r>
        <w:rPr>
          <w:rFonts w:cs="Arial"/>
          <w:sz w:val="20"/>
          <w:szCs w:val="20"/>
        </w:rPr>
        <w:t>partnerov/</w:t>
      </w:r>
      <w:r w:rsidRPr="005E2AD1" w:rsidR="007626FB">
        <w:rPr>
          <w:rFonts w:cs="Arial"/>
          <w:sz w:val="20"/>
          <w:szCs w:val="20"/>
        </w:rPr>
        <w:t xml:space="preserve">reprezentantov praxe: Mgr. Vladimír </w:t>
      </w:r>
      <w:proofErr w:type="spellStart"/>
      <w:r w:rsidRPr="005E2AD1" w:rsidR="007626FB">
        <w:rPr>
          <w:rFonts w:cs="Arial"/>
          <w:sz w:val="20"/>
          <w:szCs w:val="20"/>
        </w:rPr>
        <w:t>Miškovčík</w:t>
      </w:r>
      <w:proofErr w:type="spellEnd"/>
      <w:r w:rsidRPr="005E2AD1" w:rsidR="007626FB">
        <w:rPr>
          <w:rFonts w:cs="Arial"/>
          <w:sz w:val="20"/>
          <w:szCs w:val="20"/>
        </w:rPr>
        <w:t>, PhD. (hovorca primátora mesta Ružomberok, absolvent PhD. teória a dejiny žurnalistiky v dennej forme)</w:t>
      </w:r>
    </w:p>
    <w:p w:rsidRPr="00C75F74" w:rsidR="0099496B" w:rsidP="0099496B" w:rsidRDefault="0099496B" w14:paraId="73886460" w14:textId="77777777">
      <w:pPr>
        <w:pStyle w:val="Odsekzoznamu"/>
        <w:autoSpaceDE w:val="0"/>
        <w:autoSpaceDN w:val="0"/>
        <w:adjustRightInd w:val="0"/>
        <w:spacing w:after="0" w:line="240" w:lineRule="auto"/>
        <w:ind w:left="360"/>
        <w:jc w:val="both"/>
        <w:rPr>
          <w:rFonts w:cstheme="minorHAnsi"/>
          <w:color w:val="000000"/>
          <w:sz w:val="16"/>
          <w:szCs w:val="16"/>
        </w:rPr>
      </w:pPr>
    </w:p>
    <w:p w:rsidRPr="00172E8E" w:rsidR="0099496B" w:rsidP="0099496B" w:rsidRDefault="0099496B" w14:paraId="527FA29F" w14:textId="77777777">
      <w:pPr>
        <w:pStyle w:val="Odsekzoznamu"/>
        <w:numPr>
          <w:ilvl w:val="0"/>
          <w:numId w:val="6"/>
        </w:numPr>
        <w:shd w:val="clear" w:color="auto" w:fill="5B9BD5" w:themeFill="accent5"/>
        <w:autoSpaceDE w:val="0"/>
        <w:autoSpaceDN w:val="0"/>
        <w:adjustRightInd w:val="0"/>
        <w:spacing w:after="0" w:line="240" w:lineRule="auto"/>
        <w:rPr>
          <w:rFonts w:cstheme="minorHAnsi"/>
          <w:b/>
          <w:bCs/>
          <w:sz w:val="20"/>
          <w:szCs w:val="20"/>
        </w:rPr>
      </w:pPr>
      <w:r w:rsidRPr="00172E8E">
        <w:rPr>
          <w:rFonts w:cstheme="minorHAnsi"/>
          <w:b/>
          <w:bCs/>
          <w:sz w:val="20"/>
          <w:szCs w:val="20"/>
        </w:rPr>
        <w:t xml:space="preserve">Štruktúra a obsah študijného programu </w:t>
      </w:r>
    </w:p>
    <w:p w:rsidRPr="00172E8E" w:rsidR="0099496B" w:rsidP="0099496B" w:rsidRDefault="0099496B" w14:paraId="058E8F66" w14:textId="77777777">
      <w:pPr>
        <w:pStyle w:val="Odsekzoznamu"/>
        <w:numPr>
          <w:ilvl w:val="0"/>
          <w:numId w:val="13"/>
        </w:numPr>
        <w:autoSpaceDE w:val="0"/>
        <w:autoSpaceDN w:val="0"/>
        <w:adjustRightInd w:val="0"/>
        <w:spacing w:after="0" w:line="240" w:lineRule="auto"/>
        <w:jc w:val="both"/>
        <w:rPr>
          <w:rFonts w:cstheme="minorHAnsi"/>
          <w:color w:val="808080" w:themeColor="background1" w:themeShade="80"/>
          <w:sz w:val="16"/>
          <w:szCs w:val="16"/>
        </w:rPr>
      </w:pPr>
      <w:r w:rsidRPr="00172E8E">
        <w:rPr>
          <w:rFonts w:cstheme="minorHAnsi"/>
          <w:i/>
          <w:iCs/>
          <w:color w:val="808080" w:themeColor="background1" w:themeShade="80"/>
          <w:sz w:val="16"/>
          <w:szCs w:val="16"/>
        </w:rPr>
        <w:t>Vysoká škola popíše pravidlá na utváranie študijných plánov v študijnom programe.</w:t>
      </w:r>
    </w:p>
    <w:p w:rsidRPr="00172E8E" w:rsidR="0099496B" w:rsidP="692CF0BF" w:rsidRDefault="0099496B" w14:paraId="491FE32B" w14:textId="3CFB13E5">
      <w:pPr>
        <w:autoSpaceDE w:val="0"/>
        <w:autoSpaceDN w:val="0"/>
        <w:adjustRightInd w:val="0"/>
        <w:spacing w:after="0" w:line="240" w:lineRule="auto"/>
        <w:jc w:val="both"/>
        <w:rPr>
          <w:rFonts w:cs="Calibri" w:cstheme="minorAscii"/>
          <w:sz w:val="20"/>
          <w:szCs w:val="20"/>
        </w:rPr>
      </w:pPr>
      <w:r w:rsidRPr="692CF0BF" w:rsidR="0099496B">
        <w:rPr>
          <w:rFonts w:cs="Calibri" w:cstheme="minorAscii"/>
          <w:sz w:val="20"/>
          <w:szCs w:val="20"/>
        </w:rPr>
        <w:t xml:space="preserve">Pravidlá a podmienky na utváranie študijných plánov študentom sú upravené vo vnútornom predpise </w:t>
      </w:r>
      <w:hyperlink r:id="R0c1a3bb4bd26403f">
        <w:r w:rsidRPr="692CF0BF" w:rsidR="0099496B">
          <w:rPr>
            <w:rStyle w:val="Hypertextovprepojenie"/>
            <w:rFonts w:cs="Calibri" w:cstheme="minorAscii"/>
            <w:sz w:val="20"/>
            <w:szCs w:val="20"/>
          </w:rPr>
          <w:t>Politiky, postupy a pravidlá študijných programov na Katolíckej univerzite v Ružomberku</w:t>
        </w:r>
      </w:hyperlink>
      <w:r w:rsidRPr="692CF0BF" w:rsidR="0099496B">
        <w:rPr>
          <w:rFonts w:cs="Calibri" w:cstheme="minorAscii"/>
          <w:sz w:val="20"/>
          <w:szCs w:val="20"/>
        </w:rPr>
        <w:t xml:space="preserve"> – časť 2_Návrh nového študijného programu a časť 3_Schvaľovanie študijného programu a vnútornom predpise </w:t>
      </w:r>
      <w:hyperlink r:id="R27ccac95c41c4e31">
        <w:r w:rsidRPr="692CF0BF" w:rsidR="0099496B">
          <w:rPr>
            <w:rStyle w:val="Hypertextovprepojenie"/>
            <w:rFonts w:cs="Calibri" w:cstheme="minorAscii"/>
            <w:sz w:val="20"/>
            <w:szCs w:val="20"/>
          </w:rPr>
          <w:t>Vnútorný systém zabezpečovania kvality vysokoškolského vzdelávania na Katolíckej univerzite v Ružomberku</w:t>
        </w:r>
      </w:hyperlink>
      <w:r w:rsidRPr="692CF0BF" w:rsidR="0099496B">
        <w:rPr>
          <w:rFonts w:cs="Calibri" w:cstheme="minorAscii"/>
          <w:sz w:val="20"/>
          <w:szCs w:val="20"/>
        </w:rPr>
        <w:t xml:space="preserve"> – časť 3_Vytváranie, úprava a schvaľovanie študijných programov. </w:t>
      </w:r>
    </w:p>
    <w:p w:rsidRPr="00172E8E" w:rsidR="0099496B" w:rsidP="0099496B" w:rsidRDefault="0099496B" w14:paraId="675ABB6A" w14:textId="77777777">
      <w:pPr>
        <w:autoSpaceDE w:val="0"/>
        <w:autoSpaceDN w:val="0"/>
        <w:adjustRightInd w:val="0"/>
        <w:spacing w:after="0" w:line="240" w:lineRule="auto"/>
        <w:jc w:val="both"/>
        <w:rPr>
          <w:rFonts w:cstheme="minorHAnsi"/>
          <w:color w:val="000000" w:themeColor="text1"/>
          <w:sz w:val="16"/>
          <w:szCs w:val="16"/>
        </w:rPr>
      </w:pPr>
    </w:p>
    <w:p w:rsidRPr="00172E8E" w:rsidR="0099496B" w:rsidP="0099496B" w:rsidRDefault="0099496B" w14:paraId="1ED4C6B3" w14:textId="77777777">
      <w:pPr>
        <w:pStyle w:val="Odsekzoznamu"/>
        <w:numPr>
          <w:ilvl w:val="0"/>
          <w:numId w:val="13"/>
        </w:numPr>
        <w:autoSpaceDE w:val="0"/>
        <w:autoSpaceDN w:val="0"/>
        <w:adjustRightInd w:val="0"/>
        <w:spacing w:after="0" w:line="240" w:lineRule="auto"/>
        <w:jc w:val="both"/>
        <w:rPr>
          <w:rFonts w:cstheme="minorHAnsi"/>
          <w:color w:val="808080" w:themeColor="background1" w:themeShade="80"/>
          <w:sz w:val="16"/>
          <w:szCs w:val="16"/>
        </w:rPr>
      </w:pPr>
      <w:r w:rsidRPr="00172E8E">
        <w:rPr>
          <w:rFonts w:cstheme="minorHAnsi"/>
          <w:i/>
          <w:iCs/>
          <w:color w:val="808080" w:themeColor="background1" w:themeShade="80"/>
          <w:sz w:val="16"/>
          <w:szCs w:val="16"/>
        </w:rPr>
        <w:t xml:space="preserve">Vysoká škola zostaví odporúčané študijné plány pre jednotlivé cesty v štúdiu. </w:t>
      </w:r>
    </w:p>
    <w:p w:rsidRPr="005E2AD1" w:rsidR="005E2AD1" w:rsidP="692CF0BF" w:rsidRDefault="005E2AD1" w14:paraId="09C6ABAB" w14:textId="1D1D170D">
      <w:pPr>
        <w:autoSpaceDE w:val="0"/>
        <w:autoSpaceDN w:val="0"/>
        <w:adjustRightInd w:val="0"/>
        <w:spacing w:after="0" w:line="240" w:lineRule="auto"/>
        <w:jc w:val="both"/>
        <w:rPr>
          <w:rFonts w:cs="Calibri" w:cstheme="minorAscii"/>
          <w:sz w:val="20"/>
          <w:szCs w:val="20"/>
        </w:rPr>
      </w:pPr>
      <w:r w:rsidRPr="692CF0BF" w:rsidR="005E2AD1">
        <w:rPr>
          <w:rFonts w:cs="Calibri" w:cstheme="minorAscii"/>
          <w:sz w:val="20"/>
          <w:szCs w:val="20"/>
        </w:rPr>
        <w:t xml:space="preserve">Pravidlá a podmienky na utváranie študijných plánov študentom sú upravené vo vnútornom predpise </w:t>
      </w:r>
      <w:hyperlink r:id="R8f16434624734ed8">
        <w:r w:rsidRPr="692CF0BF" w:rsidR="005E2AD1">
          <w:rPr>
            <w:rStyle w:val="Hypertextovprepojenie"/>
            <w:rFonts w:cs="Calibri" w:cstheme="minorAscii"/>
            <w:sz w:val="20"/>
            <w:szCs w:val="20"/>
          </w:rPr>
          <w:t>Politiky, postupy a pravidlá študijných programov na Katolíckej univerzite v Ružomberku</w:t>
        </w:r>
      </w:hyperlink>
      <w:r w:rsidRPr="692CF0BF" w:rsidR="005E2AD1">
        <w:rPr>
          <w:rFonts w:cs="Calibri" w:cstheme="minorAscii"/>
          <w:sz w:val="20"/>
          <w:szCs w:val="20"/>
        </w:rPr>
        <w:t xml:space="preserve"> – časť 2_Návrh nového študijného programu a časť 3_Schvaľovanie študijného programu a vnútornom predpise </w:t>
      </w:r>
      <w:hyperlink r:id="Rd7f810c5dda04999">
        <w:r w:rsidRPr="692CF0BF" w:rsidR="005E2AD1">
          <w:rPr>
            <w:rStyle w:val="Hypertextovprepojenie"/>
            <w:rFonts w:cs="Calibri" w:cstheme="minorAscii"/>
            <w:sz w:val="20"/>
            <w:szCs w:val="20"/>
          </w:rPr>
          <w:t>Vnútorný systém zabezpečovania kvality vysokoškolského vzdelávania na Katolíckej univerzite v Ružomberku</w:t>
        </w:r>
      </w:hyperlink>
      <w:r w:rsidRPr="692CF0BF" w:rsidR="005E2AD1">
        <w:rPr>
          <w:rFonts w:cs="Calibri" w:cstheme="minorAscii"/>
          <w:sz w:val="20"/>
          <w:szCs w:val="20"/>
        </w:rPr>
        <w:t xml:space="preserve"> – časť 3_Vytváranie, úprava a schvaľovanie študijných programov. </w:t>
      </w:r>
    </w:p>
    <w:p w:rsidRPr="00172E8E" w:rsidR="0099496B" w:rsidP="0099496B" w:rsidRDefault="0099496B" w14:paraId="5C1BC4D8" w14:textId="77777777">
      <w:pPr>
        <w:autoSpaceDE w:val="0"/>
        <w:autoSpaceDN w:val="0"/>
        <w:adjustRightInd w:val="0"/>
        <w:spacing w:after="0" w:line="240" w:lineRule="auto"/>
        <w:jc w:val="both"/>
        <w:rPr>
          <w:rFonts w:cstheme="minorHAnsi"/>
          <w:i/>
          <w:iCs/>
          <w:color w:val="808080" w:themeColor="background1" w:themeShade="80"/>
          <w:sz w:val="16"/>
          <w:szCs w:val="16"/>
        </w:rPr>
      </w:pPr>
    </w:p>
    <w:p w:rsidRPr="00172E8E" w:rsidR="0099496B" w:rsidP="0099496B" w:rsidRDefault="0099496B" w14:paraId="305B7659" w14:textId="77777777">
      <w:pPr>
        <w:pStyle w:val="Odsekzoznamu"/>
        <w:numPr>
          <w:ilvl w:val="0"/>
          <w:numId w:val="13"/>
        </w:numPr>
        <w:autoSpaceDE w:val="0"/>
        <w:autoSpaceDN w:val="0"/>
        <w:adjustRightInd w:val="0"/>
        <w:spacing w:after="0" w:line="240" w:lineRule="auto"/>
        <w:jc w:val="both"/>
        <w:rPr>
          <w:rFonts w:cstheme="minorHAnsi"/>
          <w:color w:val="808080" w:themeColor="background1" w:themeShade="80"/>
          <w:sz w:val="16"/>
          <w:szCs w:val="16"/>
        </w:rPr>
      </w:pPr>
      <w:r w:rsidRPr="00172E8E">
        <w:rPr>
          <w:rFonts w:cstheme="minorHAnsi"/>
          <w:i/>
          <w:iCs/>
          <w:color w:val="808080" w:themeColor="background1" w:themeShade="80"/>
          <w:sz w:val="16"/>
          <w:szCs w:val="16"/>
        </w:rPr>
        <w:t xml:space="preserve">V študijnom pláne spravidla uvedie: </w:t>
      </w:r>
    </w:p>
    <w:p w:rsidR="0099496B" w:rsidP="0099496B" w:rsidRDefault="0099496B" w14:paraId="0BC96B80" w14:textId="1BE76212">
      <w:pPr>
        <w:spacing w:after="0"/>
        <w:jc w:val="both"/>
        <w:rPr>
          <w:rFonts w:cs="Arial"/>
          <w:sz w:val="20"/>
          <w:szCs w:val="20"/>
        </w:rPr>
      </w:pPr>
      <w:r w:rsidRPr="692CF0BF" w:rsidR="0099496B">
        <w:rPr>
          <w:rFonts w:cs="Arial"/>
          <w:sz w:val="20"/>
          <w:szCs w:val="20"/>
        </w:rPr>
        <w:t>Študijný plán vzniká v súčinnosti doktoranda a školiteľa, ktorý ho predkladá na schválenie odborovej komisii.</w:t>
      </w:r>
      <w:r w:rsidRPr="692CF0BF" w:rsidR="0099496B">
        <w:rPr>
          <w:rFonts w:cs="Arial"/>
          <w:sz w:val="20"/>
          <w:szCs w:val="20"/>
        </w:rPr>
        <w:t xml:space="preserve"> Študijný plán pozostáva zo 1) študijnej a pedagogicko-vzdelávacej činnosti a 2) tvorivej činnosti v oblasti vedy.</w:t>
      </w:r>
      <w:r w:rsidRPr="692CF0BF" w:rsidR="0099496B">
        <w:rPr>
          <w:rFonts w:cs="Arial"/>
          <w:sz w:val="20"/>
          <w:szCs w:val="20"/>
        </w:rPr>
        <w:t xml:space="preserve"> Študijná časť pozostáva najmä z prednášok, seminárov a individuálneho štúdia odbornej literatúry s ohľadom na zameranie dizertačnej práce. Vedecká časť pozostáva z individuálnej alebo tímovej vedeckej práce študenta doktorandského štúdia, ktorá sa viaže k téme dizertačnej práce. Štruktúru študijného plánu tvoria predmety študijného programu so zreteľom na plnenie pravidiel študijného programu. Konkrétne zostavovanie </w:t>
      </w:r>
      <w:r w:rsidRPr="692CF0BF" w:rsidR="0099496B">
        <w:rPr>
          <w:rFonts w:cs="Arial"/>
          <w:sz w:val="20"/>
          <w:szCs w:val="20"/>
        </w:rPr>
        <w:t>ustanovuje</w:t>
      </w:r>
      <w:r w:rsidRPr="692CF0BF" w:rsidR="0099496B">
        <w:rPr>
          <w:rFonts w:cs="Arial"/>
          <w:sz w:val="20"/>
          <w:szCs w:val="20"/>
        </w:rPr>
        <w:t xml:space="preserve"> </w:t>
      </w:r>
      <w:hyperlink r:id="R2ba2c372808c4373">
        <w:r w:rsidRPr="692CF0BF" w:rsidR="0099496B">
          <w:rPr>
            <w:rStyle w:val="Hypertextovprepojenie"/>
            <w:rFonts w:cs="Arial"/>
            <w:sz w:val="20"/>
            <w:szCs w:val="20"/>
          </w:rPr>
          <w:t>Študijný poriadok KU</w:t>
        </w:r>
      </w:hyperlink>
      <w:r w:rsidRPr="692CF0BF" w:rsidR="0099496B">
        <w:rPr>
          <w:rFonts w:cs="Arial"/>
          <w:sz w:val="20"/>
          <w:szCs w:val="20"/>
        </w:rPr>
        <w:t xml:space="preserve"> – </w:t>
      </w:r>
      <w:r w:rsidRPr="692CF0BF" w:rsidR="0099496B">
        <w:rPr>
          <w:rFonts w:cs="Arial"/>
          <w:sz w:val="20"/>
          <w:szCs w:val="20"/>
        </w:rPr>
        <w:t>článok 9 (Kreditový systém), článok 10 (Zápis a absolvovanie predmetov) a článok 24 (Doktorandské štúdium)</w:t>
      </w:r>
      <w:r w:rsidRPr="692CF0BF" w:rsidR="0099496B">
        <w:rPr>
          <w:rFonts w:cs="Arial"/>
          <w:sz w:val="20"/>
          <w:szCs w:val="20"/>
        </w:rPr>
        <w:t xml:space="preserve"> </w:t>
      </w:r>
      <w:hyperlink r:id="R58da06867c57485c">
        <w:r w:rsidRPr="692CF0BF" w:rsidR="0099496B">
          <w:rPr>
            <w:rStyle w:val="Hypertextovprepojenie"/>
            <w:rFonts w:cs="Arial"/>
            <w:sz w:val="20"/>
            <w:szCs w:val="20"/>
          </w:rPr>
          <w:t xml:space="preserve">a </w:t>
        </w:r>
        <w:r w:rsidRPr="692CF0BF" w:rsidR="0099496B">
          <w:rPr>
            <w:rStyle w:val="Hypertextovprepojenie"/>
            <w:rFonts w:cs="Arial"/>
            <w:sz w:val="20"/>
            <w:szCs w:val="20"/>
          </w:rPr>
          <w:t>Smernica dekana o doktorandskom štúdiu na Filozofickej fakulte Katolíckej univerzity v Ružomberk</w:t>
        </w:r>
      </w:hyperlink>
      <w:r w:rsidRPr="692CF0BF" w:rsidR="0099496B">
        <w:rPr>
          <w:rFonts w:cs="Arial"/>
          <w:sz w:val="20"/>
          <w:szCs w:val="20"/>
        </w:rPr>
        <w:t>u</w:t>
      </w:r>
      <w:r w:rsidRPr="692CF0BF" w:rsidR="0099496B">
        <w:rPr>
          <w:rFonts w:cs="Arial"/>
          <w:sz w:val="20"/>
          <w:szCs w:val="20"/>
        </w:rPr>
        <w:t xml:space="preserve"> – čl. 8.</w:t>
      </w:r>
    </w:p>
    <w:p w:rsidR="0099496B" w:rsidP="0099496B" w:rsidRDefault="0099496B" w14:paraId="492DCD90" w14:textId="77777777">
      <w:pPr>
        <w:spacing w:after="0"/>
        <w:jc w:val="both"/>
        <w:rPr>
          <w:rFonts w:cs="Arial"/>
          <w:sz w:val="20"/>
          <w:szCs w:val="20"/>
        </w:rPr>
      </w:pPr>
      <w:r w:rsidRPr="00A52016">
        <w:rPr>
          <w:rFonts w:cs="Arial"/>
          <w:sz w:val="20"/>
          <w:szCs w:val="20"/>
        </w:rPr>
        <w:t>Odporúčaný študijný plán stanovuje odporúčanú štruktúru a následnosť absolvovania predmetov študijného programu a je zostavený tak, aby jeho absolvovaním študent splnil podmienky na úspešné skončenie štú</w:t>
      </w:r>
      <w:r>
        <w:rPr>
          <w:rFonts w:cs="Arial"/>
          <w:sz w:val="20"/>
          <w:szCs w:val="20"/>
        </w:rPr>
        <w:t>dia v </w:t>
      </w:r>
      <w:r w:rsidRPr="00A52016">
        <w:rPr>
          <w:rFonts w:cs="Arial"/>
          <w:sz w:val="20"/>
          <w:szCs w:val="20"/>
        </w:rPr>
        <w:t>štandardnej dĺžke. Odporúčaný študijný plán taktiež obsahuje údaje o kategórii predmetu (povinný, povinne voliteľný), odporúčanom semestri absolvovania predmetu, počte kreditov, týždennom rozsahu kontaktných hodín výučby, pracovnej záťaži študenta v hodinách potrebnej na úspešné absolvovanie predmetu, meno vyučujúceho predmetu a informáciu o tom, či ide o profilový predmet. Všetky</w:t>
      </w:r>
      <w:r>
        <w:rPr>
          <w:rFonts w:cs="Arial"/>
          <w:sz w:val="20"/>
          <w:szCs w:val="20"/>
        </w:rPr>
        <w:t xml:space="preserve"> ďalšie relevantné informácie k </w:t>
      </w:r>
      <w:r w:rsidRPr="00A52016">
        <w:rPr>
          <w:rFonts w:cs="Arial"/>
          <w:sz w:val="20"/>
          <w:szCs w:val="20"/>
        </w:rPr>
        <w:t xml:space="preserve">predmetom, ako sú výstupy vzdelávania, súvisiace kritériá a pravidlá ich hodnotenia, </w:t>
      </w:r>
      <w:proofErr w:type="spellStart"/>
      <w:r w:rsidRPr="00A52016">
        <w:rPr>
          <w:rFonts w:cs="Arial"/>
          <w:sz w:val="20"/>
          <w:szCs w:val="20"/>
        </w:rPr>
        <w:t>prerekvizity</w:t>
      </w:r>
      <w:proofErr w:type="spellEnd"/>
      <w:r w:rsidRPr="00A52016">
        <w:rPr>
          <w:rFonts w:cs="Arial"/>
          <w:sz w:val="20"/>
          <w:szCs w:val="20"/>
        </w:rPr>
        <w:t>, špecifikácia vzdelávacích činností, špecifikácia vzdelávacích metód, osnova predmetu, informácie a meno vyučujúceho sú uvedené v informačných listoch predmetov.</w:t>
      </w:r>
    </w:p>
    <w:p w:rsidRPr="0093221C" w:rsidR="0099496B" w:rsidP="0099496B" w:rsidRDefault="0099496B" w14:paraId="7D33F2C3" w14:textId="12A01101">
      <w:pPr>
        <w:tabs>
          <w:tab w:val="num" w:pos="720"/>
        </w:tabs>
        <w:spacing w:after="0"/>
        <w:jc w:val="both"/>
        <w:rPr>
          <w:rFonts w:cs="Arial"/>
          <w:sz w:val="20"/>
          <w:szCs w:val="20"/>
        </w:rPr>
      </w:pPr>
      <w:r w:rsidRPr="00DD38B7">
        <w:rPr>
          <w:rFonts w:cs="Arial"/>
          <w:sz w:val="20"/>
          <w:szCs w:val="20"/>
        </w:rPr>
        <w:t>V pr</w:t>
      </w:r>
      <w:r>
        <w:rPr>
          <w:rFonts w:cs="Arial"/>
          <w:sz w:val="20"/>
          <w:szCs w:val="20"/>
        </w:rPr>
        <w:t>í</w:t>
      </w:r>
      <w:r w:rsidRPr="00DD38B7">
        <w:rPr>
          <w:rFonts w:cs="Arial"/>
          <w:sz w:val="20"/>
          <w:szCs w:val="20"/>
        </w:rPr>
        <w:t xml:space="preserve">pade </w:t>
      </w:r>
      <w:r>
        <w:rPr>
          <w:rFonts w:cs="Arial"/>
          <w:sz w:val="20"/>
          <w:szCs w:val="20"/>
        </w:rPr>
        <w:t>š</w:t>
      </w:r>
      <w:r w:rsidRPr="00DD38B7">
        <w:rPr>
          <w:rFonts w:cs="Arial"/>
          <w:sz w:val="20"/>
          <w:szCs w:val="20"/>
        </w:rPr>
        <w:t>tudijn</w:t>
      </w:r>
      <w:r>
        <w:rPr>
          <w:rFonts w:cs="Arial"/>
          <w:sz w:val="20"/>
          <w:szCs w:val="20"/>
        </w:rPr>
        <w:t>ý</w:t>
      </w:r>
      <w:r w:rsidRPr="00DD38B7">
        <w:rPr>
          <w:rFonts w:cs="Arial"/>
          <w:sz w:val="20"/>
          <w:szCs w:val="20"/>
        </w:rPr>
        <w:t xml:space="preserve">ch </w:t>
      </w:r>
      <w:r>
        <w:rPr>
          <w:rFonts w:cs="Arial"/>
          <w:sz w:val="20"/>
          <w:szCs w:val="20"/>
        </w:rPr>
        <w:t>č</w:t>
      </w:r>
      <w:r w:rsidRPr="00DD38B7">
        <w:rPr>
          <w:rFonts w:cs="Arial"/>
          <w:sz w:val="20"/>
          <w:szCs w:val="20"/>
        </w:rPr>
        <w:t>innost</w:t>
      </w:r>
      <w:r>
        <w:rPr>
          <w:rFonts w:cs="Arial"/>
          <w:sz w:val="20"/>
          <w:szCs w:val="20"/>
        </w:rPr>
        <w:t>í</w:t>
      </w:r>
      <w:r w:rsidRPr="00DD38B7">
        <w:rPr>
          <w:rFonts w:cs="Arial"/>
          <w:sz w:val="20"/>
          <w:szCs w:val="20"/>
        </w:rPr>
        <w:t xml:space="preserve"> sa v individu</w:t>
      </w:r>
      <w:r>
        <w:rPr>
          <w:rFonts w:cs="Arial"/>
          <w:sz w:val="20"/>
          <w:szCs w:val="20"/>
        </w:rPr>
        <w:t>á</w:t>
      </w:r>
      <w:r w:rsidRPr="00DD38B7">
        <w:rPr>
          <w:rFonts w:cs="Arial"/>
          <w:sz w:val="20"/>
          <w:szCs w:val="20"/>
        </w:rPr>
        <w:t xml:space="preserve">lnom </w:t>
      </w:r>
      <w:r>
        <w:rPr>
          <w:rFonts w:cs="Arial"/>
          <w:sz w:val="20"/>
          <w:szCs w:val="20"/>
        </w:rPr>
        <w:t>š</w:t>
      </w:r>
      <w:r w:rsidRPr="00DD38B7">
        <w:rPr>
          <w:rFonts w:cs="Arial"/>
          <w:sz w:val="20"/>
          <w:szCs w:val="20"/>
        </w:rPr>
        <w:t>tudijnom pl</w:t>
      </w:r>
      <w:r>
        <w:rPr>
          <w:rFonts w:cs="Arial"/>
          <w:sz w:val="20"/>
          <w:szCs w:val="20"/>
        </w:rPr>
        <w:t>á</w:t>
      </w:r>
      <w:r w:rsidRPr="00DD38B7">
        <w:rPr>
          <w:rFonts w:cs="Arial"/>
          <w:sz w:val="20"/>
          <w:szCs w:val="20"/>
        </w:rPr>
        <w:t xml:space="preserve">ne </w:t>
      </w:r>
      <w:r>
        <w:rPr>
          <w:rFonts w:cs="Arial"/>
          <w:sz w:val="20"/>
          <w:szCs w:val="20"/>
        </w:rPr>
        <w:t>š</w:t>
      </w:r>
      <w:r w:rsidRPr="00DD38B7">
        <w:rPr>
          <w:rFonts w:cs="Arial"/>
          <w:sz w:val="20"/>
          <w:szCs w:val="20"/>
        </w:rPr>
        <w:t>pecifikuje zoznam predmetov, ktor</w:t>
      </w:r>
      <w:r>
        <w:rPr>
          <w:rFonts w:cs="Arial"/>
          <w:sz w:val="20"/>
          <w:szCs w:val="20"/>
        </w:rPr>
        <w:t>é</w:t>
      </w:r>
      <w:r w:rsidRPr="00DD38B7">
        <w:rPr>
          <w:rFonts w:cs="Arial"/>
          <w:sz w:val="20"/>
          <w:szCs w:val="20"/>
        </w:rPr>
        <w:t xml:space="preserve"> má doktorand absolvova</w:t>
      </w:r>
      <w:r>
        <w:rPr>
          <w:rFonts w:cs="Arial"/>
          <w:sz w:val="20"/>
          <w:szCs w:val="20"/>
        </w:rPr>
        <w:t>ť</w:t>
      </w:r>
      <w:r w:rsidRPr="00DD38B7">
        <w:rPr>
          <w:rFonts w:cs="Arial"/>
          <w:sz w:val="20"/>
          <w:szCs w:val="20"/>
        </w:rPr>
        <w:t>, zoznam predmetov dizerta</w:t>
      </w:r>
      <w:r>
        <w:rPr>
          <w:rFonts w:cs="Arial"/>
          <w:sz w:val="20"/>
          <w:szCs w:val="20"/>
        </w:rPr>
        <w:t>č</w:t>
      </w:r>
      <w:r w:rsidRPr="00DD38B7">
        <w:rPr>
          <w:rFonts w:cs="Arial"/>
          <w:sz w:val="20"/>
          <w:szCs w:val="20"/>
        </w:rPr>
        <w:t>nej sk</w:t>
      </w:r>
      <w:r>
        <w:rPr>
          <w:rFonts w:cs="Arial"/>
          <w:sz w:val="20"/>
          <w:szCs w:val="20"/>
        </w:rPr>
        <w:t>úš</w:t>
      </w:r>
      <w:r w:rsidRPr="00DD38B7">
        <w:rPr>
          <w:rFonts w:cs="Arial"/>
          <w:sz w:val="20"/>
          <w:szCs w:val="20"/>
        </w:rPr>
        <w:t>ky vybran</w:t>
      </w:r>
      <w:r>
        <w:rPr>
          <w:rFonts w:cs="Arial"/>
          <w:sz w:val="20"/>
          <w:szCs w:val="20"/>
        </w:rPr>
        <w:t>ý</w:t>
      </w:r>
      <w:r w:rsidRPr="00DD38B7">
        <w:rPr>
          <w:rFonts w:cs="Arial"/>
          <w:sz w:val="20"/>
          <w:szCs w:val="20"/>
        </w:rPr>
        <w:t>ch zo zoznamu schv</w:t>
      </w:r>
      <w:r>
        <w:rPr>
          <w:rFonts w:cs="Arial"/>
          <w:sz w:val="20"/>
          <w:szCs w:val="20"/>
        </w:rPr>
        <w:t>á</w:t>
      </w:r>
      <w:r w:rsidRPr="00DD38B7">
        <w:rPr>
          <w:rFonts w:cs="Arial"/>
          <w:sz w:val="20"/>
          <w:szCs w:val="20"/>
        </w:rPr>
        <w:t>len</w:t>
      </w:r>
      <w:r>
        <w:rPr>
          <w:rFonts w:cs="Arial"/>
          <w:sz w:val="20"/>
          <w:szCs w:val="20"/>
        </w:rPr>
        <w:t>é</w:t>
      </w:r>
      <w:r w:rsidRPr="00DD38B7">
        <w:rPr>
          <w:rFonts w:cs="Arial"/>
          <w:sz w:val="20"/>
          <w:szCs w:val="20"/>
        </w:rPr>
        <w:t>ho odborovou komisiou, zoznam povinnej a odpor</w:t>
      </w:r>
      <w:r>
        <w:rPr>
          <w:rFonts w:cs="Arial"/>
          <w:sz w:val="20"/>
          <w:szCs w:val="20"/>
        </w:rPr>
        <w:t>úč</w:t>
      </w:r>
      <w:r w:rsidRPr="00DD38B7">
        <w:rPr>
          <w:rFonts w:cs="Arial"/>
          <w:sz w:val="20"/>
          <w:szCs w:val="20"/>
        </w:rPr>
        <w:t>anej literat</w:t>
      </w:r>
      <w:r>
        <w:rPr>
          <w:rFonts w:cs="Arial"/>
          <w:sz w:val="20"/>
          <w:szCs w:val="20"/>
        </w:rPr>
        <w:t>ú</w:t>
      </w:r>
      <w:r w:rsidRPr="00DD38B7">
        <w:rPr>
          <w:rFonts w:cs="Arial"/>
          <w:sz w:val="20"/>
          <w:szCs w:val="20"/>
        </w:rPr>
        <w:t>ry, ktor</w:t>
      </w:r>
      <w:r>
        <w:rPr>
          <w:rFonts w:cs="Arial"/>
          <w:sz w:val="20"/>
          <w:szCs w:val="20"/>
        </w:rPr>
        <w:t>ú</w:t>
      </w:r>
      <w:r w:rsidRPr="00DD38B7">
        <w:rPr>
          <w:rFonts w:cs="Arial"/>
          <w:sz w:val="20"/>
          <w:szCs w:val="20"/>
        </w:rPr>
        <w:t xml:space="preserve"> má doktorand pre</w:t>
      </w:r>
      <w:r>
        <w:rPr>
          <w:rFonts w:cs="Arial"/>
          <w:sz w:val="20"/>
          <w:szCs w:val="20"/>
        </w:rPr>
        <w:t>š</w:t>
      </w:r>
      <w:r w:rsidRPr="00DD38B7">
        <w:rPr>
          <w:rFonts w:cs="Arial"/>
          <w:sz w:val="20"/>
          <w:szCs w:val="20"/>
        </w:rPr>
        <w:t>tudova</w:t>
      </w:r>
      <w:r>
        <w:rPr>
          <w:rFonts w:cs="Arial"/>
          <w:sz w:val="20"/>
          <w:szCs w:val="20"/>
        </w:rPr>
        <w:t>ť</w:t>
      </w:r>
      <w:r w:rsidRPr="00DD38B7">
        <w:rPr>
          <w:rFonts w:cs="Arial"/>
          <w:sz w:val="20"/>
          <w:szCs w:val="20"/>
        </w:rPr>
        <w:t xml:space="preserve"> v r</w:t>
      </w:r>
      <w:r>
        <w:rPr>
          <w:rFonts w:cs="Arial"/>
          <w:sz w:val="20"/>
          <w:szCs w:val="20"/>
        </w:rPr>
        <w:t>á</w:t>
      </w:r>
      <w:r w:rsidRPr="00DD38B7">
        <w:rPr>
          <w:rFonts w:cs="Arial"/>
          <w:sz w:val="20"/>
          <w:szCs w:val="20"/>
        </w:rPr>
        <w:t>mci svojej individu</w:t>
      </w:r>
      <w:r>
        <w:rPr>
          <w:rFonts w:cs="Arial"/>
          <w:sz w:val="20"/>
          <w:szCs w:val="20"/>
        </w:rPr>
        <w:t>á</w:t>
      </w:r>
      <w:r w:rsidRPr="00DD38B7">
        <w:rPr>
          <w:rFonts w:cs="Arial"/>
          <w:sz w:val="20"/>
          <w:szCs w:val="20"/>
        </w:rPr>
        <w:t>lnej pr</w:t>
      </w:r>
      <w:r>
        <w:rPr>
          <w:rFonts w:cs="Arial"/>
          <w:sz w:val="20"/>
          <w:szCs w:val="20"/>
        </w:rPr>
        <w:t>í</w:t>
      </w:r>
      <w:r w:rsidRPr="00DD38B7">
        <w:rPr>
          <w:rFonts w:cs="Arial"/>
          <w:sz w:val="20"/>
          <w:szCs w:val="20"/>
        </w:rPr>
        <w:t>pravy na dizerta</w:t>
      </w:r>
      <w:r>
        <w:rPr>
          <w:rFonts w:cs="Arial"/>
          <w:sz w:val="20"/>
          <w:szCs w:val="20"/>
        </w:rPr>
        <w:t>č</w:t>
      </w:r>
      <w:r w:rsidRPr="00DD38B7">
        <w:rPr>
          <w:rFonts w:cs="Arial"/>
          <w:sz w:val="20"/>
          <w:szCs w:val="20"/>
        </w:rPr>
        <w:t>n</w:t>
      </w:r>
      <w:r>
        <w:rPr>
          <w:rFonts w:cs="Arial"/>
          <w:sz w:val="20"/>
          <w:szCs w:val="20"/>
        </w:rPr>
        <w:t>ú</w:t>
      </w:r>
      <w:r w:rsidRPr="00DD38B7">
        <w:rPr>
          <w:rFonts w:cs="Arial"/>
          <w:sz w:val="20"/>
          <w:szCs w:val="20"/>
        </w:rPr>
        <w:t xml:space="preserve"> sk</w:t>
      </w:r>
      <w:r>
        <w:rPr>
          <w:rFonts w:cs="Arial"/>
          <w:sz w:val="20"/>
          <w:szCs w:val="20"/>
        </w:rPr>
        <w:t>úš</w:t>
      </w:r>
      <w:r w:rsidRPr="00DD38B7">
        <w:rPr>
          <w:rFonts w:cs="Arial"/>
          <w:sz w:val="20"/>
          <w:szCs w:val="20"/>
        </w:rPr>
        <w:t>ku. Individu</w:t>
      </w:r>
      <w:r>
        <w:rPr>
          <w:rFonts w:cs="Arial"/>
          <w:sz w:val="20"/>
          <w:szCs w:val="20"/>
        </w:rPr>
        <w:t>á</w:t>
      </w:r>
      <w:r w:rsidRPr="00DD38B7">
        <w:rPr>
          <w:rFonts w:cs="Arial"/>
          <w:sz w:val="20"/>
          <w:szCs w:val="20"/>
        </w:rPr>
        <w:t xml:space="preserve">lny </w:t>
      </w:r>
      <w:r>
        <w:rPr>
          <w:rFonts w:cs="Arial"/>
          <w:sz w:val="20"/>
          <w:szCs w:val="20"/>
        </w:rPr>
        <w:t>š</w:t>
      </w:r>
      <w:r w:rsidRPr="00DD38B7">
        <w:rPr>
          <w:rFonts w:cs="Arial"/>
          <w:sz w:val="20"/>
          <w:szCs w:val="20"/>
        </w:rPr>
        <w:t>tudijn</w:t>
      </w:r>
      <w:r>
        <w:rPr>
          <w:rFonts w:cs="Arial"/>
          <w:sz w:val="20"/>
          <w:szCs w:val="20"/>
        </w:rPr>
        <w:t>ý</w:t>
      </w:r>
      <w:r w:rsidRPr="00DD38B7">
        <w:rPr>
          <w:rFonts w:cs="Arial"/>
          <w:sz w:val="20"/>
          <w:szCs w:val="20"/>
        </w:rPr>
        <w:t xml:space="preserve"> pl</w:t>
      </w:r>
      <w:r>
        <w:rPr>
          <w:rFonts w:cs="Arial"/>
          <w:sz w:val="20"/>
          <w:szCs w:val="20"/>
        </w:rPr>
        <w:t>á</w:t>
      </w:r>
      <w:r w:rsidRPr="00DD38B7">
        <w:rPr>
          <w:rFonts w:cs="Arial"/>
          <w:sz w:val="20"/>
          <w:szCs w:val="20"/>
        </w:rPr>
        <w:t>n obsahuje aj term</w:t>
      </w:r>
      <w:r>
        <w:rPr>
          <w:rFonts w:cs="Arial"/>
          <w:sz w:val="20"/>
          <w:szCs w:val="20"/>
        </w:rPr>
        <w:t>í</w:t>
      </w:r>
      <w:r w:rsidRPr="00DD38B7">
        <w:rPr>
          <w:rFonts w:cs="Arial"/>
          <w:sz w:val="20"/>
          <w:szCs w:val="20"/>
        </w:rPr>
        <w:t>ny, v ktor</w:t>
      </w:r>
      <w:r>
        <w:rPr>
          <w:rFonts w:cs="Arial"/>
          <w:sz w:val="20"/>
          <w:szCs w:val="20"/>
        </w:rPr>
        <w:t>ý</w:t>
      </w:r>
      <w:r w:rsidRPr="00DD38B7">
        <w:rPr>
          <w:rFonts w:cs="Arial"/>
          <w:sz w:val="20"/>
          <w:szCs w:val="20"/>
        </w:rPr>
        <w:t>ch má doktorand absolvova</w:t>
      </w:r>
      <w:r>
        <w:rPr>
          <w:rFonts w:cs="Arial"/>
          <w:sz w:val="20"/>
          <w:szCs w:val="20"/>
        </w:rPr>
        <w:t>ť</w:t>
      </w:r>
      <w:r w:rsidRPr="00DD38B7">
        <w:rPr>
          <w:rFonts w:cs="Arial"/>
          <w:sz w:val="20"/>
          <w:szCs w:val="20"/>
        </w:rPr>
        <w:t xml:space="preserve"> jednotliv</w:t>
      </w:r>
      <w:r>
        <w:rPr>
          <w:rFonts w:cs="Arial"/>
          <w:sz w:val="20"/>
          <w:szCs w:val="20"/>
        </w:rPr>
        <w:t>é</w:t>
      </w:r>
      <w:r w:rsidRPr="00DD38B7">
        <w:rPr>
          <w:rFonts w:cs="Arial"/>
          <w:sz w:val="20"/>
          <w:szCs w:val="20"/>
        </w:rPr>
        <w:t xml:space="preserve"> predmety a dizerta</w:t>
      </w:r>
      <w:r>
        <w:rPr>
          <w:rFonts w:cs="Arial"/>
          <w:sz w:val="20"/>
          <w:szCs w:val="20"/>
        </w:rPr>
        <w:t>čnú</w:t>
      </w:r>
      <w:r w:rsidRPr="00DD38B7">
        <w:rPr>
          <w:rFonts w:cs="Arial"/>
          <w:sz w:val="20"/>
          <w:szCs w:val="20"/>
        </w:rPr>
        <w:t xml:space="preserve"> sk</w:t>
      </w:r>
      <w:r>
        <w:rPr>
          <w:rFonts w:cs="Arial"/>
          <w:sz w:val="20"/>
          <w:szCs w:val="20"/>
        </w:rPr>
        <w:t>úš</w:t>
      </w:r>
      <w:r w:rsidRPr="00DD38B7">
        <w:rPr>
          <w:rFonts w:cs="Arial"/>
          <w:sz w:val="20"/>
          <w:szCs w:val="20"/>
        </w:rPr>
        <w:t>ku. V pr</w:t>
      </w:r>
      <w:r>
        <w:rPr>
          <w:rFonts w:cs="Arial"/>
          <w:sz w:val="20"/>
          <w:szCs w:val="20"/>
        </w:rPr>
        <w:t>í</w:t>
      </w:r>
      <w:r w:rsidRPr="00DD38B7">
        <w:rPr>
          <w:rFonts w:cs="Arial"/>
          <w:sz w:val="20"/>
          <w:szCs w:val="20"/>
        </w:rPr>
        <w:t>pade vedeck</w:t>
      </w:r>
      <w:r>
        <w:rPr>
          <w:rFonts w:cs="Arial"/>
          <w:sz w:val="20"/>
          <w:szCs w:val="20"/>
        </w:rPr>
        <w:t>ý</w:t>
      </w:r>
      <w:r w:rsidRPr="00DD38B7">
        <w:rPr>
          <w:rFonts w:cs="Arial"/>
          <w:sz w:val="20"/>
          <w:szCs w:val="20"/>
        </w:rPr>
        <w:t xml:space="preserve">ch </w:t>
      </w:r>
      <w:r>
        <w:rPr>
          <w:rFonts w:cs="Arial"/>
          <w:sz w:val="20"/>
          <w:szCs w:val="20"/>
        </w:rPr>
        <w:t>č</w:t>
      </w:r>
      <w:r w:rsidRPr="00DD38B7">
        <w:rPr>
          <w:rFonts w:cs="Arial"/>
          <w:sz w:val="20"/>
          <w:szCs w:val="20"/>
        </w:rPr>
        <w:t>innost</w:t>
      </w:r>
      <w:r>
        <w:rPr>
          <w:rFonts w:cs="Arial"/>
          <w:sz w:val="20"/>
          <w:szCs w:val="20"/>
        </w:rPr>
        <w:t>í sa v </w:t>
      </w:r>
      <w:r w:rsidRPr="00DD38B7">
        <w:rPr>
          <w:rFonts w:cs="Arial"/>
          <w:sz w:val="20"/>
          <w:szCs w:val="20"/>
        </w:rPr>
        <w:t>individu</w:t>
      </w:r>
      <w:r>
        <w:rPr>
          <w:rFonts w:cs="Arial"/>
          <w:sz w:val="20"/>
          <w:szCs w:val="20"/>
        </w:rPr>
        <w:t>á</w:t>
      </w:r>
      <w:r w:rsidRPr="00DD38B7">
        <w:rPr>
          <w:rFonts w:cs="Arial"/>
          <w:sz w:val="20"/>
          <w:szCs w:val="20"/>
        </w:rPr>
        <w:t xml:space="preserve">lnom </w:t>
      </w:r>
      <w:r>
        <w:rPr>
          <w:rFonts w:cs="Arial"/>
          <w:sz w:val="20"/>
          <w:szCs w:val="20"/>
        </w:rPr>
        <w:t>š</w:t>
      </w:r>
      <w:r w:rsidRPr="00DD38B7">
        <w:rPr>
          <w:rFonts w:cs="Arial"/>
          <w:sz w:val="20"/>
          <w:szCs w:val="20"/>
        </w:rPr>
        <w:t>tudijnom pl</w:t>
      </w:r>
      <w:r>
        <w:rPr>
          <w:rFonts w:cs="Arial"/>
          <w:sz w:val="20"/>
          <w:szCs w:val="20"/>
        </w:rPr>
        <w:t>á</w:t>
      </w:r>
      <w:r w:rsidRPr="00DD38B7">
        <w:rPr>
          <w:rFonts w:cs="Arial"/>
          <w:sz w:val="20"/>
          <w:szCs w:val="20"/>
        </w:rPr>
        <w:t xml:space="preserve">ne </w:t>
      </w:r>
      <w:r>
        <w:rPr>
          <w:rFonts w:cs="Arial"/>
          <w:sz w:val="20"/>
          <w:szCs w:val="20"/>
        </w:rPr>
        <w:t>š</w:t>
      </w:r>
      <w:r w:rsidRPr="00DD38B7">
        <w:rPr>
          <w:rFonts w:cs="Arial"/>
          <w:sz w:val="20"/>
          <w:szCs w:val="20"/>
        </w:rPr>
        <w:t>pecifikuj</w:t>
      </w:r>
      <w:r>
        <w:rPr>
          <w:rFonts w:cs="Arial"/>
          <w:sz w:val="20"/>
          <w:szCs w:val="20"/>
        </w:rPr>
        <w:t>ú</w:t>
      </w:r>
      <w:r w:rsidRPr="00DD38B7">
        <w:rPr>
          <w:rFonts w:cs="Arial"/>
          <w:sz w:val="20"/>
          <w:szCs w:val="20"/>
        </w:rPr>
        <w:t xml:space="preserve"> predov</w:t>
      </w:r>
      <w:r>
        <w:rPr>
          <w:rFonts w:cs="Arial"/>
          <w:sz w:val="20"/>
          <w:szCs w:val="20"/>
        </w:rPr>
        <w:t>š</w:t>
      </w:r>
      <w:r w:rsidRPr="00DD38B7">
        <w:rPr>
          <w:rFonts w:cs="Arial"/>
          <w:sz w:val="20"/>
          <w:szCs w:val="20"/>
        </w:rPr>
        <w:t>etk</w:t>
      </w:r>
      <w:r>
        <w:rPr>
          <w:rFonts w:cs="Arial"/>
          <w:sz w:val="20"/>
          <w:szCs w:val="20"/>
        </w:rPr>
        <w:t>ý</w:t>
      </w:r>
      <w:r w:rsidRPr="00DD38B7">
        <w:rPr>
          <w:rFonts w:cs="Arial"/>
          <w:sz w:val="20"/>
          <w:szCs w:val="20"/>
        </w:rPr>
        <w:t>m etapy v</w:t>
      </w:r>
      <w:r>
        <w:rPr>
          <w:rFonts w:cs="Arial"/>
          <w:sz w:val="20"/>
          <w:szCs w:val="20"/>
        </w:rPr>
        <w:t>ý</w:t>
      </w:r>
      <w:r w:rsidRPr="00DD38B7">
        <w:rPr>
          <w:rFonts w:cs="Arial"/>
          <w:sz w:val="20"/>
          <w:szCs w:val="20"/>
        </w:rPr>
        <w:t>skumnej pr</w:t>
      </w:r>
      <w:r>
        <w:rPr>
          <w:rFonts w:cs="Arial"/>
          <w:sz w:val="20"/>
          <w:szCs w:val="20"/>
        </w:rPr>
        <w:t>á</w:t>
      </w:r>
      <w:r w:rsidRPr="00DD38B7">
        <w:rPr>
          <w:rFonts w:cs="Arial"/>
          <w:sz w:val="20"/>
          <w:szCs w:val="20"/>
        </w:rPr>
        <w:t>ce doktoranda vr</w:t>
      </w:r>
      <w:r>
        <w:rPr>
          <w:rFonts w:cs="Arial"/>
          <w:sz w:val="20"/>
          <w:szCs w:val="20"/>
        </w:rPr>
        <w:t>á</w:t>
      </w:r>
      <w:r w:rsidRPr="00DD38B7">
        <w:rPr>
          <w:rFonts w:cs="Arial"/>
          <w:sz w:val="20"/>
          <w:szCs w:val="20"/>
        </w:rPr>
        <w:t>tane term</w:t>
      </w:r>
      <w:r>
        <w:rPr>
          <w:rFonts w:cs="Arial"/>
          <w:sz w:val="20"/>
          <w:szCs w:val="20"/>
        </w:rPr>
        <w:t>í</w:t>
      </w:r>
      <w:r w:rsidRPr="00DD38B7">
        <w:rPr>
          <w:rFonts w:cs="Arial"/>
          <w:sz w:val="20"/>
          <w:szCs w:val="20"/>
        </w:rPr>
        <w:t>nov ich ukon</w:t>
      </w:r>
      <w:r>
        <w:rPr>
          <w:rFonts w:cs="Arial"/>
          <w:sz w:val="20"/>
          <w:szCs w:val="20"/>
        </w:rPr>
        <w:t>č</w:t>
      </w:r>
      <w:r w:rsidRPr="00DD38B7">
        <w:rPr>
          <w:rFonts w:cs="Arial"/>
          <w:sz w:val="20"/>
          <w:szCs w:val="20"/>
        </w:rPr>
        <w:t xml:space="preserve">enia. </w:t>
      </w:r>
      <w:r>
        <w:rPr>
          <w:rFonts w:cs="Arial"/>
          <w:sz w:val="20"/>
          <w:szCs w:val="20"/>
        </w:rPr>
        <w:t>Ď</w:t>
      </w:r>
      <w:r w:rsidRPr="00DD38B7">
        <w:rPr>
          <w:rFonts w:cs="Arial"/>
          <w:sz w:val="20"/>
          <w:szCs w:val="20"/>
        </w:rPr>
        <w:t>alej m</w:t>
      </w:r>
      <w:r>
        <w:rPr>
          <w:rFonts w:cs="Arial"/>
          <w:sz w:val="20"/>
          <w:szCs w:val="20"/>
        </w:rPr>
        <w:t>ôž</w:t>
      </w:r>
      <w:r w:rsidRPr="00DD38B7">
        <w:rPr>
          <w:rFonts w:cs="Arial"/>
          <w:sz w:val="20"/>
          <w:szCs w:val="20"/>
        </w:rPr>
        <w:t>e individu</w:t>
      </w:r>
      <w:r>
        <w:rPr>
          <w:rFonts w:cs="Arial"/>
          <w:sz w:val="20"/>
          <w:szCs w:val="20"/>
        </w:rPr>
        <w:t>á</w:t>
      </w:r>
      <w:r w:rsidRPr="00DD38B7">
        <w:rPr>
          <w:rFonts w:cs="Arial"/>
          <w:sz w:val="20"/>
          <w:szCs w:val="20"/>
        </w:rPr>
        <w:t xml:space="preserve">lny </w:t>
      </w:r>
      <w:r>
        <w:rPr>
          <w:rFonts w:cs="Arial"/>
          <w:sz w:val="20"/>
          <w:szCs w:val="20"/>
        </w:rPr>
        <w:t>š</w:t>
      </w:r>
      <w:r w:rsidRPr="00DD38B7">
        <w:rPr>
          <w:rFonts w:cs="Arial"/>
          <w:sz w:val="20"/>
          <w:szCs w:val="20"/>
        </w:rPr>
        <w:t>tudijn</w:t>
      </w:r>
      <w:r>
        <w:rPr>
          <w:rFonts w:cs="Arial"/>
          <w:sz w:val="20"/>
          <w:szCs w:val="20"/>
        </w:rPr>
        <w:t>ý</w:t>
      </w:r>
      <w:r w:rsidRPr="00DD38B7">
        <w:rPr>
          <w:rFonts w:cs="Arial"/>
          <w:sz w:val="20"/>
          <w:szCs w:val="20"/>
        </w:rPr>
        <w:t xml:space="preserve"> pl</w:t>
      </w:r>
      <w:r>
        <w:rPr>
          <w:rFonts w:cs="Arial"/>
          <w:sz w:val="20"/>
          <w:szCs w:val="20"/>
        </w:rPr>
        <w:t>á</w:t>
      </w:r>
      <w:r w:rsidRPr="00DD38B7">
        <w:rPr>
          <w:rFonts w:cs="Arial"/>
          <w:sz w:val="20"/>
          <w:szCs w:val="20"/>
        </w:rPr>
        <w:t>n konkretizova</w:t>
      </w:r>
      <w:r>
        <w:rPr>
          <w:rFonts w:cs="Arial"/>
          <w:sz w:val="20"/>
          <w:szCs w:val="20"/>
        </w:rPr>
        <w:t>ť</w:t>
      </w:r>
      <w:r w:rsidRPr="00DD38B7">
        <w:rPr>
          <w:rFonts w:cs="Arial"/>
          <w:sz w:val="20"/>
          <w:szCs w:val="20"/>
        </w:rPr>
        <w:t xml:space="preserve"> sp</w:t>
      </w:r>
      <w:r>
        <w:rPr>
          <w:rFonts w:cs="Arial"/>
          <w:sz w:val="20"/>
          <w:szCs w:val="20"/>
        </w:rPr>
        <w:t>ô</w:t>
      </w:r>
      <w:r w:rsidRPr="00DD38B7">
        <w:rPr>
          <w:rFonts w:cs="Arial"/>
          <w:sz w:val="20"/>
          <w:szCs w:val="20"/>
        </w:rPr>
        <w:t>sob zverej</w:t>
      </w:r>
      <w:r>
        <w:rPr>
          <w:rFonts w:cs="Arial"/>
          <w:sz w:val="20"/>
          <w:szCs w:val="20"/>
        </w:rPr>
        <w:t>ň</w:t>
      </w:r>
      <w:r w:rsidRPr="00DD38B7">
        <w:rPr>
          <w:rFonts w:cs="Arial"/>
          <w:sz w:val="20"/>
          <w:szCs w:val="20"/>
        </w:rPr>
        <w:t>ovania v</w:t>
      </w:r>
      <w:r>
        <w:rPr>
          <w:rFonts w:cs="Arial"/>
          <w:sz w:val="20"/>
          <w:szCs w:val="20"/>
        </w:rPr>
        <w:t>ý</w:t>
      </w:r>
      <w:r w:rsidRPr="00DD38B7">
        <w:rPr>
          <w:rFonts w:cs="Arial"/>
          <w:sz w:val="20"/>
          <w:szCs w:val="20"/>
        </w:rPr>
        <w:t>sledkov v</w:t>
      </w:r>
      <w:r>
        <w:rPr>
          <w:rFonts w:cs="Arial"/>
          <w:sz w:val="20"/>
          <w:szCs w:val="20"/>
        </w:rPr>
        <w:t>ý</w:t>
      </w:r>
      <w:r w:rsidRPr="00DD38B7">
        <w:rPr>
          <w:rFonts w:cs="Arial"/>
          <w:sz w:val="20"/>
          <w:szCs w:val="20"/>
        </w:rPr>
        <w:t>skumnej pr</w:t>
      </w:r>
      <w:r>
        <w:rPr>
          <w:rFonts w:cs="Arial"/>
          <w:sz w:val="20"/>
          <w:szCs w:val="20"/>
        </w:rPr>
        <w:t>á</w:t>
      </w:r>
      <w:r w:rsidRPr="00DD38B7">
        <w:rPr>
          <w:rFonts w:cs="Arial"/>
          <w:sz w:val="20"/>
          <w:szCs w:val="20"/>
        </w:rPr>
        <w:t>ce doktoranda (publik</w:t>
      </w:r>
      <w:r>
        <w:rPr>
          <w:rFonts w:cs="Arial"/>
          <w:sz w:val="20"/>
          <w:szCs w:val="20"/>
        </w:rPr>
        <w:t>á</w:t>
      </w:r>
      <w:r w:rsidRPr="00DD38B7">
        <w:rPr>
          <w:rFonts w:cs="Arial"/>
          <w:sz w:val="20"/>
          <w:szCs w:val="20"/>
        </w:rPr>
        <w:t>cie, predn</w:t>
      </w:r>
      <w:r>
        <w:rPr>
          <w:rFonts w:cs="Arial"/>
          <w:sz w:val="20"/>
          <w:szCs w:val="20"/>
        </w:rPr>
        <w:t>áš</w:t>
      </w:r>
      <w:r w:rsidRPr="00DD38B7">
        <w:rPr>
          <w:rFonts w:cs="Arial"/>
          <w:sz w:val="20"/>
          <w:szCs w:val="20"/>
        </w:rPr>
        <w:t>ky a pod.) a particip</w:t>
      </w:r>
      <w:r>
        <w:rPr>
          <w:rFonts w:cs="Arial"/>
          <w:sz w:val="20"/>
          <w:szCs w:val="20"/>
        </w:rPr>
        <w:t>á</w:t>
      </w:r>
      <w:r w:rsidRPr="00DD38B7">
        <w:rPr>
          <w:rFonts w:cs="Arial"/>
          <w:sz w:val="20"/>
          <w:szCs w:val="20"/>
        </w:rPr>
        <w:t>ciu doktoranda na rie</w:t>
      </w:r>
      <w:r>
        <w:rPr>
          <w:rFonts w:cs="Arial"/>
          <w:sz w:val="20"/>
          <w:szCs w:val="20"/>
        </w:rPr>
        <w:t>šení</w:t>
      </w:r>
      <w:r w:rsidRPr="00DD38B7">
        <w:rPr>
          <w:rFonts w:cs="Arial"/>
          <w:sz w:val="20"/>
          <w:szCs w:val="20"/>
        </w:rPr>
        <w:t xml:space="preserve"> grantov</w:t>
      </w:r>
      <w:r>
        <w:rPr>
          <w:rFonts w:cs="Arial"/>
          <w:sz w:val="20"/>
          <w:szCs w:val="20"/>
        </w:rPr>
        <w:t>ý</w:t>
      </w:r>
      <w:r w:rsidRPr="00DD38B7">
        <w:rPr>
          <w:rFonts w:cs="Arial"/>
          <w:sz w:val="20"/>
          <w:szCs w:val="20"/>
        </w:rPr>
        <w:t>ch projektov.</w:t>
      </w:r>
      <w:r>
        <w:rPr>
          <w:rFonts w:cs="Arial"/>
          <w:sz w:val="20"/>
          <w:szCs w:val="20"/>
        </w:rPr>
        <w:t xml:space="preserve"> V </w:t>
      </w:r>
      <w:r w:rsidRPr="00DD38B7">
        <w:rPr>
          <w:rFonts w:cs="Arial"/>
          <w:sz w:val="20"/>
          <w:szCs w:val="20"/>
        </w:rPr>
        <w:t>pr</w:t>
      </w:r>
      <w:r>
        <w:rPr>
          <w:rFonts w:cs="Arial"/>
          <w:sz w:val="20"/>
          <w:szCs w:val="20"/>
        </w:rPr>
        <w:t>í</w:t>
      </w:r>
      <w:r w:rsidRPr="00DD38B7">
        <w:rPr>
          <w:rFonts w:cs="Arial"/>
          <w:sz w:val="20"/>
          <w:szCs w:val="20"/>
        </w:rPr>
        <w:t>pade pedagogick</w:t>
      </w:r>
      <w:r>
        <w:rPr>
          <w:rFonts w:cs="Arial"/>
          <w:sz w:val="20"/>
          <w:szCs w:val="20"/>
        </w:rPr>
        <w:t>ý</w:t>
      </w:r>
      <w:r w:rsidRPr="00DD38B7">
        <w:rPr>
          <w:rFonts w:cs="Arial"/>
          <w:sz w:val="20"/>
          <w:szCs w:val="20"/>
        </w:rPr>
        <w:t xml:space="preserve">ch </w:t>
      </w:r>
      <w:r>
        <w:rPr>
          <w:rFonts w:cs="Arial"/>
          <w:sz w:val="20"/>
          <w:szCs w:val="20"/>
        </w:rPr>
        <w:t>č</w:t>
      </w:r>
      <w:r w:rsidRPr="00DD38B7">
        <w:rPr>
          <w:rFonts w:cs="Arial"/>
          <w:sz w:val="20"/>
          <w:szCs w:val="20"/>
        </w:rPr>
        <w:t>innost</w:t>
      </w:r>
      <w:r>
        <w:rPr>
          <w:rFonts w:cs="Arial"/>
          <w:sz w:val="20"/>
          <w:szCs w:val="20"/>
        </w:rPr>
        <w:t>í</w:t>
      </w:r>
      <w:r w:rsidRPr="00DD38B7">
        <w:rPr>
          <w:rFonts w:cs="Arial"/>
          <w:sz w:val="20"/>
          <w:szCs w:val="20"/>
        </w:rPr>
        <w:t xml:space="preserve"> sa v individu</w:t>
      </w:r>
      <w:r>
        <w:rPr>
          <w:rFonts w:cs="Arial"/>
          <w:sz w:val="20"/>
          <w:szCs w:val="20"/>
        </w:rPr>
        <w:t>á</w:t>
      </w:r>
      <w:r w:rsidRPr="00DD38B7">
        <w:rPr>
          <w:rFonts w:cs="Arial"/>
          <w:sz w:val="20"/>
          <w:szCs w:val="20"/>
        </w:rPr>
        <w:t xml:space="preserve">lnom </w:t>
      </w:r>
      <w:r>
        <w:rPr>
          <w:rFonts w:cs="Arial"/>
          <w:sz w:val="20"/>
          <w:szCs w:val="20"/>
        </w:rPr>
        <w:t>š</w:t>
      </w:r>
      <w:r w:rsidRPr="00DD38B7">
        <w:rPr>
          <w:rFonts w:cs="Arial"/>
          <w:sz w:val="20"/>
          <w:szCs w:val="20"/>
        </w:rPr>
        <w:t>tudijnom pl</w:t>
      </w:r>
      <w:r>
        <w:rPr>
          <w:rFonts w:cs="Arial"/>
          <w:sz w:val="20"/>
          <w:szCs w:val="20"/>
        </w:rPr>
        <w:t>á</w:t>
      </w:r>
      <w:r w:rsidRPr="00DD38B7">
        <w:rPr>
          <w:rFonts w:cs="Arial"/>
          <w:sz w:val="20"/>
          <w:szCs w:val="20"/>
        </w:rPr>
        <w:t>ne m</w:t>
      </w:r>
      <w:r>
        <w:rPr>
          <w:rFonts w:cs="Arial"/>
          <w:sz w:val="20"/>
          <w:szCs w:val="20"/>
        </w:rPr>
        <w:t>ôž</w:t>
      </w:r>
      <w:r w:rsidRPr="00DD38B7">
        <w:rPr>
          <w:rFonts w:cs="Arial"/>
          <w:sz w:val="20"/>
          <w:szCs w:val="20"/>
        </w:rPr>
        <w:t xml:space="preserve">e </w:t>
      </w:r>
      <w:r>
        <w:rPr>
          <w:rFonts w:cs="Arial"/>
          <w:sz w:val="20"/>
          <w:szCs w:val="20"/>
        </w:rPr>
        <w:t>š</w:t>
      </w:r>
      <w:r w:rsidRPr="00DD38B7">
        <w:rPr>
          <w:rFonts w:cs="Arial"/>
          <w:sz w:val="20"/>
          <w:szCs w:val="20"/>
        </w:rPr>
        <w:t>pecifikova</w:t>
      </w:r>
      <w:r>
        <w:rPr>
          <w:rFonts w:cs="Arial"/>
          <w:sz w:val="20"/>
          <w:szCs w:val="20"/>
        </w:rPr>
        <w:t>ť</w:t>
      </w:r>
      <w:r w:rsidRPr="00DD38B7">
        <w:rPr>
          <w:rFonts w:cs="Arial"/>
          <w:sz w:val="20"/>
          <w:szCs w:val="20"/>
        </w:rPr>
        <w:t xml:space="preserve"> predov</w:t>
      </w:r>
      <w:r>
        <w:rPr>
          <w:rFonts w:cs="Arial"/>
          <w:sz w:val="20"/>
          <w:szCs w:val="20"/>
        </w:rPr>
        <w:t>š</w:t>
      </w:r>
      <w:r w:rsidRPr="00DD38B7">
        <w:rPr>
          <w:rFonts w:cs="Arial"/>
          <w:sz w:val="20"/>
          <w:szCs w:val="20"/>
        </w:rPr>
        <w:t>etk</w:t>
      </w:r>
      <w:r>
        <w:rPr>
          <w:rFonts w:cs="Arial"/>
          <w:sz w:val="20"/>
          <w:szCs w:val="20"/>
        </w:rPr>
        <w:t>ý</w:t>
      </w:r>
      <w:r w:rsidRPr="00DD38B7">
        <w:rPr>
          <w:rFonts w:cs="Arial"/>
          <w:sz w:val="20"/>
          <w:szCs w:val="20"/>
        </w:rPr>
        <w:t>m sp</w:t>
      </w:r>
      <w:r>
        <w:rPr>
          <w:rFonts w:cs="Arial"/>
          <w:sz w:val="20"/>
          <w:szCs w:val="20"/>
        </w:rPr>
        <w:t>ô</w:t>
      </w:r>
      <w:r w:rsidRPr="00DD38B7">
        <w:rPr>
          <w:rFonts w:cs="Arial"/>
          <w:sz w:val="20"/>
          <w:szCs w:val="20"/>
        </w:rPr>
        <w:t>sob doktorandovho zapojenia do pedagogick</w:t>
      </w:r>
      <w:r>
        <w:rPr>
          <w:rFonts w:cs="Arial"/>
          <w:sz w:val="20"/>
          <w:szCs w:val="20"/>
        </w:rPr>
        <w:t>é</w:t>
      </w:r>
      <w:r w:rsidRPr="00DD38B7">
        <w:rPr>
          <w:rFonts w:cs="Arial"/>
          <w:sz w:val="20"/>
          <w:szCs w:val="20"/>
        </w:rPr>
        <w:t>ho procesu na katedre, vr</w:t>
      </w:r>
      <w:r>
        <w:rPr>
          <w:rFonts w:cs="Arial"/>
          <w:sz w:val="20"/>
          <w:szCs w:val="20"/>
        </w:rPr>
        <w:t>á</w:t>
      </w:r>
      <w:r w:rsidRPr="00DD38B7">
        <w:rPr>
          <w:rFonts w:cs="Arial"/>
          <w:sz w:val="20"/>
          <w:szCs w:val="20"/>
        </w:rPr>
        <w:t>tane zoznamu semin</w:t>
      </w:r>
      <w:r>
        <w:rPr>
          <w:rFonts w:cs="Arial"/>
          <w:sz w:val="20"/>
          <w:szCs w:val="20"/>
        </w:rPr>
        <w:t>á</w:t>
      </w:r>
      <w:r w:rsidRPr="00DD38B7">
        <w:rPr>
          <w:rFonts w:cs="Arial"/>
          <w:sz w:val="20"/>
          <w:szCs w:val="20"/>
        </w:rPr>
        <w:t>rov alebo cvi</w:t>
      </w:r>
      <w:r>
        <w:rPr>
          <w:rFonts w:cs="Arial"/>
          <w:sz w:val="20"/>
          <w:szCs w:val="20"/>
        </w:rPr>
        <w:t>č</w:t>
      </w:r>
      <w:r w:rsidRPr="00DD38B7">
        <w:rPr>
          <w:rFonts w:cs="Arial"/>
          <w:sz w:val="20"/>
          <w:szCs w:val="20"/>
        </w:rPr>
        <w:t>en</w:t>
      </w:r>
      <w:r>
        <w:rPr>
          <w:rFonts w:cs="Arial"/>
          <w:sz w:val="20"/>
          <w:szCs w:val="20"/>
        </w:rPr>
        <w:t>í</w:t>
      </w:r>
      <w:r w:rsidRPr="00DD38B7">
        <w:rPr>
          <w:rFonts w:cs="Arial"/>
          <w:sz w:val="20"/>
          <w:szCs w:val="20"/>
        </w:rPr>
        <w:t>, ktor</w:t>
      </w:r>
      <w:r>
        <w:rPr>
          <w:rFonts w:cs="Arial"/>
          <w:sz w:val="20"/>
          <w:szCs w:val="20"/>
        </w:rPr>
        <w:t>é</w:t>
      </w:r>
      <w:r w:rsidRPr="00DD38B7">
        <w:rPr>
          <w:rFonts w:cs="Arial"/>
          <w:sz w:val="20"/>
          <w:szCs w:val="20"/>
        </w:rPr>
        <w:t xml:space="preserve"> bude viesť, pr</w:t>
      </w:r>
      <w:r>
        <w:rPr>
          <w:rFonts w:cs="Arial"/>
          <w:sz w:val="20"/>
          <w:szCs w:val="20"/>
        </w:rPr>
        <w:t>í</w:t>
      </w:r>
      <w:r w:rsidRPr="00DD38B7">
        <w:rPr>
          <w:rFonts w:cs="Arial"/>
          <w:sz w:val="20"/>
          <w:szCs w:val="20"/>
        </w:rPr>
        <w:t xml:space="preserve">padne </w:t>
      </w:r>
      <w:r>
        <w:rPr>
          <w:rFonts w:cs="Arial"/>
          <w:sz w:val="20"/>
          <w:szCs w:val="20"/>
        </w:rPr>
        <w:t>ďalš</w:t>
      </w:r>
      <w:r w:rsidRPr="00DD38B7">
        <w:rPr>
          <w:rFonts w:cs="Arial"/>
          <w:sz w:val="20"/>
          <w:szCs w:val="20"/>
        </w:rPr>
        <w:t>ie aktivity s</w:t>
      </w:r>
      <w:r>
        <w:rPr>
          <w:rFonts w:cs="Arial"/>
          <w:sz w:val="20"/>
          <w:szCs w:val="20"/>
        </w:rPr>
        <w:t>ú</w:t>
      </w:r>
      <w:r w:rsidRPr="00DD38B7">
        <w:rPr>
          <w:rFonts w:cs="Arial"/>
          <w:sz w:val="20"/>
          <w:szCs w:val="20"/>
        </w:rPr>
        <w:t>visiace s pedagogick</w:t>
      </w:r>
      <w:r>
        <w:rPr>
          <w:rFonts w:cs="Arial"/>
          <w:sz w:val="20"/>
          <w:szCs w:val="20"/>
        </w:rPr>
        <w:t>ý</w:t>
      </w:r>
      <w:r w:rsidRPr="00DD38B7">
        <w:rPr>
          <w:rFonts w:cs="Arial"/>
          <w:sz w:val="20"/>
          <w:szCs w:val="20"/>
        </w:rPr>
        <w:t>m procesom.</w:t>
      </w:r>
      <w:r>
        <w:rPr>
          <w:rFonts w:cs="Arial"/>
          <w:sz w:val="20"/>
          <w:szCs w:val="20"/>
        </w:rPr>
        <w:t xml:space="preserve"> </w:t>
      </w:r>
      <w:r w:rsidRPr="00DD38B7">
        <w:rPr>
          <w:rFonts w:cs="Arial"/>
          <w:sz w:val="20"/>
          <w:szCs w:val="20"/>
        </w:rPr>
        <w:t>Na n</w:t>
      </w:r>
      <w:r>
        <w:rPr>
          <w:rFonts w:cs="Arial"/>
          <w:sz w:val="20"/>
          <w:szCs w:val="20"/>
        </w:rPr>
        <w:t>á</w:t>
      </w:r>
      <w:r w:rsidRPr="00DD38B7">
        <w:rPr>
          <w:rFonts w:cs="Arial"/>
          <w:sz w:val="20"/>
          <w:szCs w:val="20"/>
        </w:rPr>
        <w:t xml:space="preserve">vrh </w:t>
      </w:r>
      <w:r>
        <w:rPr>
          <w:rFonts w:cs="Arial"/>
          <w:sz w:val="20"/>
          <w:szCs w:val="20"/>
        </w:rPr>
        <w:t>š</w:t>
      </w:r>
      <w:r w:rsidRPr="00DD38B7">
        <w:rPr>
          <w:rFonts w:cs="Arial"/>
          <w:sz w:val="20"/>
          <w:szCs w:val="20"/>
        </w:rPr>
        <w:t>kolite</w:t>
      </w:r>
      <w:r>
        <w:rPr>
          <w:rFonts w:cs="Arial"/>
          <w:sz w:val="20"/>
          <w:szCs w:val="20"/>
        </w:rPr>
        <w:t>ľ</w:t>
      </w:r>
      <w:r w:rsidRPr="00DD38B7">
        <w:rPr>
          <w:rFonts w:cs="Arial"/>
          <w:sz w:val="20"/>
          <w:szCs w:val="20"/>
        </w:rPr>
        <w:t>a mo</w:t>
      </w:r>
      <w:r>
        <w:rPr>
          <w:rFonts w:cs="Arial"/>
          <w:sz w:val="20"/>
          <w:szCs w:val="20"/>
        </w:rPr>
        <w:t xml:space="preserve">žno </w:t>
      </w:r>
      <w:r w:rsidRPr="0093221C">
        <w:rPr>
          <w:rFonts w:cs="Arial"/>
          <w:sz w:val="20"/>
          <w:szCs w:val="20"/>
        </w:rPr>
        <w:lastRenderedPageBreak/>
        <w:t>do</w:t>
      </w:r>
      <w:r w:rsidRPr="0093221C">
        <w:rPr>
          <w:rFonts w:ascii="Segoe UI Symbol" w:hAnsi="Segoe UI Symbol" w:cs="Arial"/>
          <w:sz w:val="20"/>
          <w:szCs w:val="20"/>
        </w:rPr>
        <w:t> </w:t>
      </w:r>
      <w:r w:rsidRPr="0093221C">
        <w:rPr>
          <w:rFonts w:cs="Arial"/>
          <w:sz w:val="20"/>
          <w:szCs w:val="20"/>
        </w:rPr>
        <w:t>individuálneho plánu doktoranda zahrnúť zahraničné pobyty doktoranda, absolvovanie kurzu, resp. prednášok nad rámec odporúčanej študijnej časti plánu štúdia doktoranda.</w:t>
      </w:r>
    </w:p>
    <w:p w:rsidRPr="0093221C" w:rsidR="009808F6" w:rsidP="0099496B" w:rsidRDefault="009808F6" w14:paraId="21B90FFC" w14:textId="4EB2764C">
      <w:pPr>
        <w:tabs>
          <w:tab w:val="num" w:pos="720"/>
        </w:tabs>
        <w:spacing w:after="0"/>
        <w:jc w:val="both"/>
        <w:rPr>
          <w:rFonts w:cs="Arial"/>
          <w:color w:val="000000" w:themeColor="text1"/>
          <w:sz w:val="20"/>
          <w:szCs w:val="20"/>
        </w:rPr>
      </w:pPr>
      <w:r w:rsidRPr="0093221C">
        <w:rPr>
          <w:color w:val="000000" w:themeColor="text1"/>
          <w:sz w:val="20"/>
          <w:szCs w:val="20"/>
        </w:rPr>
        <w:t xml:space="preserve">V treťom stupni vzdelávania sa kladie dôraz aj na samostatnú manažérsku prácu doktorandov, ktorým budú zverené menšie granty na fakultnej/univerzitnej úrovni alebo na úrovni individuálnej výskumnej spolupráce. Tá sa bude týkať najmä spoločného výskumu a publikovania s doktorandmi na iných pracoviskách, vrátane zahraničných. Doktorandi budú vedení a motivovaní posilňovať medzinárodný rozmer svojej výskumnej a tvorivej práce. </w:t>
      </w:r>
    </w:p>
    <w:p w:rsidRPr="00397933" w:rsidR="0099496B" w:rsidP="0099496B" w:rsidRDefault="0099496B" w14:paraId="4CF520CB" w14:textId="77777777">
      <w:pPr>
        <w:spacing w:after="0"/>
        <w:jc w:val="both"/>
        <w:rPr>
          <w:rFonts w:cs="Arial"/>
          <w:sz w:val="20"/>
          <w:szCs w:val="20"/>
        </w:rPr>
      </w:pPr>
      <w:r w:rsidRPr="00A52016">
        <w:rPr>
          <w:rFonts w:cs="Arial"/>
          <w:sz w:val="20"/>
          <w:szCs w:val="20"/>
        </w:rPr>
        <w:t xml:space="preserve">Miestom uskutočňovania všetkých predmetov študijného programu je budova FF KU, Hrabovská cesta 1B, </w:t>
      </w:r>
      <w:r w:rsidRPr="00397933">
        <w:rPr>
          <w:rFonts w:cs="Arial"/>
          <w:sz w:val="20"/>
          <w:szCs w:val="20"/>
        </w:rPr>
        <w:t>Ružomberok.</w:t>
      </w:r>
    </w:p>
    <w:p w:rsidRPr="00397933" w:rsidR="0099496B" w:rsidP="0099496B" w:rsidRDefault="0099496B" w14:paraId="72F7F29F" w14:textId="77777777">
      <w:pPr>
        <w:spacing w:after="0"/>
        <w:jc w:val="both"/>
        <w:rPr>
          <w:rFonts w:cs="Arial"/>
          <w:sz w:val="20"/>
          <w:szCs w:val="20"/>
        </w:rPr>
      </w:pPr>
    </w:p>
    <w:p w:rsidRPr="00397933" w:rsidR="0099496B" w:rsidP="0099496B" w:rsidRDefault="005E2AD1" w14:paraId="2D23A6AA" w14:textId="6D6BC0C3">
      <w:pPr>
        <w:spacing w:after="0"/>
        <w:jc w:val="both"/>
        <w:rPr>
          <w:rFonts w:cs="Arial"/>
          <w:sz w:val="20"/>
          <w:szCs w:val="20"/>
        </w:rPr>
      </w:pPr>
      <w:r>
        <w:rPr>
          <w:rFonts w:cs="Arial"/>
          <w:sz w:val="20"/>
          <w:szCs w:val="20"/>
        </w:rPr>
        <w:t xml:space="preserve">Odporúčaný študijný plán študijného programu teória a dejiny žurnalistiky: </w:t>
      </w:r>
    </w:p>
    <w:p w:rsidRPr="00694E4D" w:rsidR="00694E4D" w:rsidP="00694E4D" w:rsidRDefault="00694E4D" w14:paraId="4BBD869F" w14:textId="77777777">
      <w:pPr>
        <w:autoSpaceDE w:val="0"/>
        <w:autoSpaceDN w:val="0"/>
        <w:adjustRightInd w:val="0"/>
        <w:spacing w:after="0" w:line="240" w:lineRule="auto"/>
        <w:jc w:val="both"/>
        <w:rPr>
          <w:rFonts w:cs="Arial"/>
          <w:sz w:val="20"/>
          <w:szCs w:val="20"/>
        </w:rPr>
      </w:pPr>
    </w:p>
    <w:p w:rsidRPr="00694E4D" w:rsidR="00694E4D" w:rsidP="00694E4D" w:rsidRDefault="00694E4D" w14:paraId="40E26AD0" w14:textId="77777777">
      <w:pPr>
        <w:autoSpaceDE w:val="0"/>
        <w:autoSpaceDN w:val="0"/>
        <w:adjustRightInd w:val="0"/>
        <w:spacing w:after="0" w:line="240" w:lineRule="auto"/>
        <w:jc w:val="both"/>
        <w:rPr>
          <w:rFonts w:cs="Arial"/>
          <w:sz w:val="20"/>
          <w:szCs w:val="20"/>
        </w:rPr>
      </w:pPr>
      <w:r w:rsidRPr="00694E4D">
        <w:rPr>
          <w:rFonts w:cs="Arial"/>
          <w:sz w:val="20"/>
          <w:szCs w:val="20"/>
        </w:rPr>
        <w:t>Odporúčaný študijný plán:</w:t>
      </w:r>
    </w:p>
    <w:tbl>
      <w:tblPr>
        <w:tblStyle w:val="Mriekatabuky"/>
        <w:tblW w:w="0" w:type="auto"/>
        <w:tblLook w:val="04A0" w:firstRow="1" w:lastRow="0" w:firstColumn="1" w:lastColumn="0" w:noHBand="0" w:noVBand="1"/>
      </w:tblPr>
      <w:tblGrid>
        <w:gridCol w:w="933"/>
        <w:gridCol w:w="876"/>
        <w:gridCol w:w="3072"/>
        <w:gridCol w:w="829"/>
        <w:gridCol w:w="777"/>
        <w:gridCol w:w="925"/>
        <w:gridCol w:w="1644"/>
      </w:tblGrid>
      <w:tr w:rsidRPr="00694E4D" w:rsidR="00694E4D" w:rsidTr="00854305" w14:paraId="09E4893D" w14:textId="77777777">
        <w:tc>
          <w:tcPr>
            <w:tcW w:w="933" w:type="dxa"/>
            <w:shd w:val="clear" w:color="auto" w:fill="D9D9D9" w:themeFill="background1" w:themeFillShade="D9"/>
          </w:tcPr>
          <w:p w:rsidRPr="00694E4D" w:rsidR="00694E4D" w:rsidP="00694E4D" w:rsidRDefault="00694E4D" w14:paraId="49287A5D"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Kategória predmetu</w:t>
            </w:r>
          </w:p>
        </w:tc>
        <w:tc>
          <w:tcPr>
            <w:tcW w:w="876" w:type="dxa"/>
            <w:shd w:val="clear" w:color="auto" w:fill="D9D9D9" w:themeFill="background1" w:themeFillShade="D9"/>
          </w:tcPr>
          <w:p w:rsidRPr="00694E4D" w:rsidR="00694E4D" w:rsidP="00694E4D" w:rsidRDefault="00694E4D" w14:paraId="30EB2298"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Profilový predmet</w:t>
            </w:r>
          </w:p>
        </w:tc>
        <w:tc>
          <w:tcPr>
            <w:tcW w:w="3072" w:type="dxa"/>
            <w:shd w:val="clear" w:color="auto" w:fill="D9D9D9" w:themeFill="background1" w:themeFillShade="D9"/>
          </w:tcPr>
          <w:p w:rsidRPr="00694E4D" w:rsidR="00694E4D" w:rsidP="00694E4D" w:rsidRDefault="00694E4D" w14:paraId="479AEEC5"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Názov predmetu</w:t>
            </w:r>
          </w:p>
        </w:tc>
        <w:tc>
          <w:tcPr>
            <w:tcW w:w="829" w:type="dxa"/>
            <w:shd w:val="clear" w:color="auto" w:fill="D9D9D9" w:themeFill="background1" w:themeFillShade="D9"/>
          </w:tcPr>
          <w:p w:rsidRPr="00694E4D" w:rsidR="00694E4D" w:rsidP="00694E4D" w:rsidRDefault="00694E4D" w14:paraId="1DC6D555"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 xml:space="preserve">Semester </w:t>
            </w:r>
          </w:p>
        </w:tc>
        <w:tc>
          <w:tcPr>
            <w:tcW w:w="777" w:type="dxa"/>
            <w:shd w:val="clear" w:color="auto" w:fill="D9D9D9" w:themeFill="background1" w:themeFillShade="D9"/>
          </w:tcPr>
          <w:p w:rsidRPr="00694E4D" w:rsidR="00694E4D" w:rsidP="00694E4D" w:rsidRDefault="00694E4D" w14:paraId="6FF2E894"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Kredity</w:t>
            </w:r>
          </w:p>
        </w:tc>
        <w:tc>
          <w:tcPr>
            <w:tcW w:w="925" w:type="dxa"/>
            <w:shd w:val="clear" w:color="auto" w:fill="D9D9D9" w:themeFill="background1" w:themeFillShade="D9"/>
          </w:tcPr>
          <w:p w:rsidRPr="00694E4D" w:rsidR="00694E4D" w:rsidP="00694E4D" w:rsidRDefault="00694E4D" w14:paraId="54D179A3"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Týždenný rozsah hodín (P/C)</w:t>
            </w:r>
          </w:p>
        </w:tc>
        <w:tc>
          <w:tcPr>
            <w:tcW w:w="1644" w:type="dxa"/>
            <w:shd w:val="clear" w:color="auto" w:fill="D9D9D9" w:themeFill="background1" w:themeFillShade="D9"/>
          </w:tcPr>
          <w:p w:rsidRPr="00694E4D" w:rsidR="00694E4D" w:rsidP="00694E4D" w:rsidRDefault="00694E4D" w14:paraId="0334566F"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Vyučujúci</w:t>
            </w:r>
          </w:p>
        </w:tc>
      </w:tr>
      <w:tr w:rsidRPr="00694E4D" w:rsidR="00C95B6C" w:rsidTr="00854305" w14:paraId="44782A4E" w14:textId="77777777">
        <w:tc>
          <w:tcPr>
            <w:tcW w:w="933" w:type="dxa"/>
          </w:tcPr>
          <w:p w:rsidRPr="00694E4D" w:rsidR="00C95B6C" w:rsidP="00694E4D" w:rsidRDefault="00C95B6C" w14:paraId="1F71A362" w14:textId="77777777">
            <w:pPr>
              <w:autoSpaceDE w:val="0"/>
              <w:autoSpaceDN w:val="0"/>
              <w:adjustRightInd w:val="0"/>
              <w:spacing w:after="0" w:line="240" w:lineRule="auto"/>
              <w:jc w:val="both"/>
              <w:rPr>
                <w:rFonts w:cstheme="minorHAnsi"/>
                <w:sz w:val="16"/>
                <w:szCs w:val="16"/>
              </w:rPr>
            </w:pPr>
            <w:r>
              <w:rPr>
                <w:rFonts w:cstheme="minorHAnsi"/>
                <w:sz w:val="16"/>
                <w:szCs w:val="16"/>
              </w:rPr>
              <w:t>PP</w:t>
            </w:r>
          </w:p>
        </w:tc>
        <w:tc>
          <w:tcPr>
            <w:tcW w:w="876" w:type="dxa"/>
          </w:tcPr>
          <w:p w:rsidRPr="00694E4D" w:rsidR="00C95B6C" w:rsidP="00694E4D" w:rsidRDefault="00C95B6C" w14:paraId="6595B63D" w14:textId="77777777">
            <w:pPr>
              <w:autoSpaceDE w:val="0"/>
              <w:autoSpaceDN w:val="0"/>
              <w:adjustRightInd w:val="0"/>
              <w:spacing w:after="0" w:line="240" w:lineRule="auto"/>
              <w:jc w:val="both"/>
              <w:rPr>
                <w:rFonts w:cstheme="minorHAnsi"/>
                <w:sz w:val="16"/>
                <w:szCs w:val="16"/>
              </w:rPr>
            </w:pPr>
            <w:r>
              <w:rPr>
                <w:rFonts w:cstheme="minorHAnsi"/>
                <w:sz w:val="16"/>
                <w:szCs w:val="16"/>
              </w:rPr>
              <w:t>áno</w:t>
            </w:r>
          </w:p>
        </w:tc>
        <w:tc>
          <w:tcPr>
            <w:tcW w:w="3072" w:type="dxa"/>
          </w:tcPr>
          <w:p w:rsidRPr="00694E4D" w:rsidR="00C95B6C" w:rsidP="00694E4D" w:rsidRDefault="00C95B6C" w14:paraId="3B7D3656" w14:textId="77777777">
            <w:pPr>
              <w:autoSpaceDE w:val="0"/>
              <w:autoSpaceDN w:val="0"/>
              <w:adjustRightInd w:val="0"/>
              <w:spacing w:after="0" w:line="240" w:lineRule="auto"/>
              <w:jc w:val="both"/>
              <w:rPr>
                <w:rFonts w:cstheme="minorHAnsi"/>
                <w:sz w:val="16"/>
                <w:szCs w:val="16"/>
              </w:rPr>
            </w:pPr>
            <w:r>
              <w:rPr>
                <w:rFonts w:cstheme="minorHAnsi"/>
                <w:sz w:val="16"/>
                <w:szCs w:val="16"/>
              </w:rPr>
              <w:t>Metodiky výskumu médií</w:t>
            </w:r>
          </w:p>
        </w:tc>
        <w:tc>
          <w:tcPr>
            <w:tcW w:w="829" w:type="dxa"/>
          </w:tcPr>
          <w:p w:rsidRPr="00694E4D" w:rsidR="00C95B6C" w:rsidP="00694E4D" w:rsidRDefault="005E2AD1" w14:paraId="4D9A6040" w14:textId="5573B0CB">
            <w:pPr>
              <w:autoSpaceDE w:val="0"/>
              <w:autoSpaceDN w:val="0"/>
              <w:adjustRightInd w:val="0"/>
              <w:spacing w:after="0" w:line="240" w:lineRule="auto"/>
              <w:jc w:val="both"/>
              <w:rPr>
                <w:rFonts w:cstheme="minorHAnsi"/>
                <w:sz w:val="16"/>
                <w:szCs w:val="16"/>
              </w:rPr>
            </w:pPr>
            <w:r>
              <w:rPr>
                <w:rFonts w:cstheme="minorHAnsi"/>
                <w:sz w:val="16"/>
                <w:szCs w:val="16"/>
              </w:rPr>
              <w:t xml:space="preserve">1 – 2 </w:t>
            </w:r>
          </w:p>
        </w:tc>
        <w:tc>
          <w:tcPr>
            <w:tcW w:w="777" w:type="dxa"/>
          </w:tcPr>
          <w:p w:rsidRPr="00694E4D" w:rsidR="00C95B6C" w:rsidP="00694E4D" w:rsidRDefault="00C95B6C" w14:paraId="366B5D61" w14:textId="77777777">
            <w:pPr>
              <w:autoSpaceDE w:val="0"/>
              <w:autoSpaceDN w:val="0"/>
              <w:adjustRightInd w:val="0"/>
              <w:spacing w:after="0" w:line="240" w:lineRule="auto"/>
              <w:jc w:val="both"/>
              <w:rPr>
                <w:rFonts w:cstheme="minorHAnsi"/>
                <w:sz w:val="16"/>
                <w:szCs w:val="16"/>
              </w:rPr>
            </w:pPr>
            <w:r>
              <w:rPr>
                <w:rFonts w:cstheme="minorHAnsi"/>
                <w:sz w:val="16"/>
                <w:szCs w:val="16"/>
              </w:rPr>
              <w:t>4</w:t>
            </w:r>
          </w:p>
        </w:tc>
        <w:tc>
          <w:tcPr>
            <w:tcW w:w="925" w:type="dxa"/>
          </w:tcPr>
          <w:p w:rsidRPr="00694E4D" w:rsidR="00C95B6C" w:rsidP="00694E4D" w:rsidRDefault="00C95B6C" w14:paraId="4FEA1BD1" w14:textId="77777777">
            <w:pPr>
              <w:autoSpaceDE w:val="0"/>
              <w:autoSpaceDN w:val="0"/>
              <w:adjustRightInd w:val="0"/>
              <w:spacing w:after="0" w:line="240" w:lineRule="auto"/>
              <w:jc w:val="both"/>
              <w:rPr>
                <w:rFonts w:cstheme="minorHAnsi"/>
                <w:sz w:val="16"/>
                <w:szCs w:val="16"/>
              </w:rPr>
            </w:pPr>
            <w:r>
              <w:rPr>
                <w:rFonts w:cstheme="minorHAnsi"/>
                <w:sz w:val="16"/>
                <w:szCs w:val="16"/>
              </w:rPr>
              <w:t>1/1</w:t>
            </w:r>
          </w:p>
        </w:tc>
        <w:tc>
          <w:tcPr>
            <w:tcW w:w="1644" w:type="dxa"/>
          </w:tcPr>
          <w:p w:rsidRPr="00694E4D" w:rsidR="00C95B6C" w:rsidP="00694E4D" w:rsidRDefault="00C95B6C" w14:paraId="633A0900" w14:textId="77777777">
            <w:pPr>
              <w:autoSpaceDE w:val="0"/>
              <w:autoSpaceDN w:val="0"/>
              <w:adjustRightInd w:val="0"/>
              <w:spacing w:after="0" w:line="240" w:lineRule="auto"/>
              <w:jc w:val="both"/>
              <w:rPr>
                <w:rFonts w:cstheme="minorHAnsi"/>
                <w:sz w:val="16"/>
                <w:szCs w:val="16"/>
              </w:rPr>
            </w:pPr>
            <w:r>
              <w:rPr>
                <w:rFonts w:cstheme="minorHAnsi"/>
                <w:sz w:val="16"/>
                <w:szCs w:val="16"/>
              </w:rPr>
              <w:t xml:space="preserve">doc. Mgr. Pavel Izrael, PhD. </w:t>
            </w:r>
          </w:p>
        </w:tc>
      </w:tr>
      <w:tr w:rsidRPr="00694E4D" w:rsidR="00694E4D" w:rsidTr="00854305" w14:paraId="28DFE8B5" w14:textId="77777777">
        <w:tc>
          <w:tcPr>
            <w:tcW w:w="933" w:type="dxa"/>
          </w:tcPr>
          <w:p w:rsidRPr="00694E4D" w:rsidR="00694E4D" w:rsidP="00694E4D" w:rsidRDefault="00694E4D" w14:paraId="50FBBBFD"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PP</w:t>
            </w:r>
          </w:p>
        </w:tc>
        <w:tc>
          <w:tcPr>
            <w:tcW w:w="876" w:type="dxa"/>
          </w:tcPr>
          <w:p w:rsidRPr="00694E4D" w:rsidR="00694E4D" w:rsidP="00694E4D" w:rsidRDefault="00694E4D" w14:paraId="6467C7F4"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áno</w:t>
            </w:r>
          </w:p>
        </w:tc>
        <w:tc>
          <w:tcPr>
            <w:tcW w:w="3072" w:type="dxa"/>
          </w:tcPr>
          <w:p w:rsidRPr="00694E4D" w:rsidR="00694E4D" w:rsidP="00694E4D" w:rsidRDefault="00694E4D" w14:paraId="7C6EBCD2"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Doktorandský seminár 1</w:t>
            </w:r>
          </w:p>
        </w:tc>
        <w:tc>
          <w:tcPr>
            <w:tcW w:w="829" w:type="dxa"/>
          </w:tcPr>
          <w:p w:rsidRPr="00694E4D" w:rsidR="00694E4D" w:rsidP="00694E4D" w:rsidRDefault="00694E4D" w14:paraId="3F4EB4AF" w14:textId="664572DB">
            <w:pPr>
              <w:autoSpaceDE w:val="0"/>
              <w:autoSpaceDN w:val="0"/>
              <w:adjustRightInd w:val="0"/>
              <w:spacing w:after="0" w:line="240" w:lineRule="auto"/>
              <w:jc w:val="both"/>
              <w:rPr>
                <w:rFonts w:cstheme="minorHAnsi"/>
                <w:sz w:val="16"/>
                <w:szCs w:val="16"/>
              </w:rPr>
            </w:pPr>
            <w:r w:rsidRPr="00694E4D">
              <w:rPr>
                <w:rFonts w:cstheme="minorHAnsi"/>
                <w:sz w:val="16"/>
                <w:szCs w:val="16"/>
              </w:rPr>
              <w:t>1</w:t>
            </w:r>
            <w:r w:rsidR="005E2AD1">
              <w:rPr>
                <w:rFonts w:cstheme="minorHAnsi"/>
                <w:sz w:val="16"/>
                <w:szCs w:val="16"/>
              </w:rPr>
              <w:t xml:space="preserve"> – 2 </w:t>
            </w:r>
          </w:p>
        </w:tc>
        <w:tc>
          <w:tcPr>
            <w:tcW w:w="777" w:type="dxa"/>
          </w:tcPr>
          <w:p w:rsidRPr="00694E4D" w:rsidR="00694E4D" w:rsidP="00694E4D" w:rsidRDefault="00C95B6C" w14:paraId="497662BC" w14:textId="77777777">
            <w:pPr>
              <w:autoSpaceDE w:val="0"/>
              <w:autoSpaceDN w:val="0"/>
              <w:adjustRightInd w:val="0"/>
              <w:spacing w:after="0" w:line="240" w:lineRule="auto"/>
              <w:jc w:val="both"/>
              <w:rPr>
                <w:rFonts w:cstheme="minorHAnsi"/>
                <w:sz w:val="16"/>
                <w:szCs w:val="16"/>
              </w:rPr>
            </w:pPr>
            <w:r>
              <w:rPr>
                <w:rFonts w:cstheme="minorHAnsi"/>
                <w:sz w:val="16"/>
                <w:szCs w:val="16"/>
              </w:rPr>
              <w:t>3</w:t>
            </w:r>
          </w:p>
        </w:tc>
        <w:tc>
          <w:tcPr>
            <w:tcW w:w="925" w:type="dxa"/>
          </w:tcPr>
          <w:p w:rsidRPr="00694E4D" w:rsidR="00694E4D" w:rsidP="00694E4D" w:rsidRDefault="00694E4D" w14:paraId="5DB692DF"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0/2</w:t>
            </w:r>
          </w:p>
        </w:tc>
        <w:tc>
          <w:tcPr>
            <w:tcW w:w="1644" w:type="dxa"/>
          </w:tcPr>
          <w:p w:rsidRPr="00694E4D" w:rsidR="00694E4D" w:rsidP="00694E4D" w:rsidRDefault="006B17BE" w14:paraId="402D6747" w14:textId="55920CD3">
            <w:pPr>
              <w:autoSpaceDE w:val="0"/>
              <w:autoSpaceDN w:val="0"/>
              <w:adjustRightInd w:val="0"/>
              <w:spacing w:after="0" w:line="240" w:lineRule="auto"/>
              <w:jc w:val="both"/>
              <w:rPr>
                <w:rFonts w:cstheme="minorHAnsi"/>
                <w:sz w:val="16"/>
                <w:szCs w:val="16"/>
              </w:rPr>
            </w:pPr>
            <w:r>
              <w:rPr>
                <w:rFonts w:cstheme="minorHAnsi"/>
                <w:sz w:val="16"/>
                <w:szCs w:val="16"/>
              </w:rPr>
              <w:t>školiteľ</w:t>
            </w:r>
          </w:p>
        </w:tc>
      </w:tr>
      <w:tr w:rsidRPr="00694E4D" w:rsidR="00694E4D" w:rsidTr="00854305" w14:paraId="25D3A81B" w14:textId="77777777">
        <w:tc>
          <w:tcPr>
            <w:tcW w:w="933" w:type="dxa"/>
          </w:tcPr>
          <w:p w:rsidRPr="00694E4D" w:rsidR="00694E4D" w:rsidP="00694E4D" w:rsidRDefault="00694E4D" w14:paraId="30EF4065"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PP</w:t>
            </w:r>
          </w:p>
        </w:tc>
        <w:tc>
          <w:tcPr>
            <w:tcW w:w="876" w:type="dxa"/>
          </w:tcPr>
          <w:p w:rsidRPr="00694E4D" w:rsidR="00694E4D" w:rsidP="00694E4D" w:rsidRDefault="00694E4D" w14:paraId="658637F5"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áno</w:t>
            </w:r>
          </w:p>
        </w:tc>
        <w:tc>
          <w:tcPr>
            <w:tcW w:w="3072" w:type="dxa"/>
          </w:tcPr>
          <w:p w:rsidRPr="00694E4D" w:rsidR="00694E4D" w:rsidP="00694E4D" w:rsidRDefault="00694E4D" w14:paraId="691DA6F7"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Doktorandský seminár 2</w:t>
            </w:r>
          </w:p>
        </w:tc>
        <w:tc>
          <w:tcPr>
            <w:tcW w:w="829" w:type="dxa"/>
          </w:tcPr>
          <w:p w:rsidRPr="00694E4D" w:rsidR="00694E4D" w:rsidP="00694E4D" w:rsidRDefault="005E2AD1" w14:paraId="319B4053" w14:textId="07A5DFAE">
            <w:pPr>
              <w:autoSpaceDE w:val="0"/>
              <w:autoSpaceDN w:val="0"/>
              <w:adjustRightInd w:val="0"/>
              <w:spacing w:after="0" w:line="240" w:lineRule="auto"/>
              <w:jc w:val="both"/>
              <w:rPr>
                <w:rFonts w:cstheme="minorHAnsi"/>
                <w:sz w:val="16"/>
                <w:szCs w:val="16"/>
              </w:rPr>
            </w:pPr>
            <w:r>
              <w:rPr>
                <w:rFonts w:cstheme="minorHAnsi"/>
                <w:sz w:val="16"/>
                <w:szCs w:val="16"/>
              </w:rPr>
              <w:t xml:space="preserve">3 – 4 </w:t>
            </w:r>
          </w:p>
        </w:tc>
        <w:tc>
          <w:tcPr>
            <w:tcW w:w="777" w:type="dxa"/>
          </w:tcPr>
          <w:p w:rsidRPr="00694E4D" w:rsidR="00694E4D" w:rsidP="00694E4D" w:rsidRDefault="00C95B6C" w14:paraId="2BFF8DE4" w14:textId="77777777">
            <w:pPr>
              <w:autoSpaceDE w:val="0"/>
              <w:autoSpaceDN w:val="0"/>
              <w:adjustRightInd w:val="0"/>
              <w:spacing w:after="0" w:line="240" w:lineRule="auto"/>
              <w:jc w:val="both"/>
              <w:rPr>
                <w:rFonts w:cstheme="minorHAnsi"/>
                <w:sz w:val="16"/>
                <w:szCs w:val="16"/>
              </w:rPr>
            </w:pPr>
            <w:r>
              <w:rPr>
                <w:rFonts w:cstheme="minorHAnsi"/>
                <w:sz w:val="16"/>
                <w:szCs w:val="16"/>
              </w:rPr>
              <w:t>3</w:t>
            </w:r>
          </w:p>
        </w:tc>
        <w:tc>
          <w:tcPr>
            <w:tcW w:w="925" w:type="dxa"/>
          </w:tcPr>
          <w:p w:rsidRPr="00694E4D" w:rsidR="00694E4D" w:rsidP="00694E4D" w:rsidRDefault="00694E4D" w14:paraId="05F32039"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0/2</w:t>
            </w:r>
          </w:p>
        </w:tc>
        <w:tc>
          <w:tcPr>
            <w:tcW w:w="1644" w:type="dxa"/>
          </w:tcPr>
          <w:p w:rsidRPr="00694E4D" w:rsidR="00694E4D" w:rsidP="00694E4D" w:rsidRDefault="006B17BE" w14:paraId="5B27ED9E" w14:textId="710BF1AC">
            <w:pPr>
              <w:autoSpaceDE w:val="0"/>
              <w:autoSpaceDN w:val="0"/>
              <w:adjustRightInd w:val="0"/>
              <w:spacing w:after="0" w:line="240" w:lineRule="auto"/>
              <w:jc w:val="both"/>
              <w:rPr>
                <w:rFonts w:cstheme="minorHAnsi"/>
                <w:sz w:val="16"/>
                <w:szCs w:val="16"/>
              </w:rPr>
            </w:pPr>
            <w:r>
              <w:rPr>
                <w:rFonts w:cstheme="minorHAnsi"/>
                <w:sz w:val="16"/>
                <w:szCs w:val="16"/>
              </w:rPr>
              <w:t>školiteľ</w:t>
            </w:r>
          </w:p>
        </w:tc>
      </w:tr>
      <w:tr w:rsidRPr="00694E4D" w:rsidR="00694E4D" w:rsidTr="00854305" w14:paraId="5DA5438F" w14:textId="77777777">
        <w:tc>
          <w:tcPr>
            <w:tcW w:w="933" w:type="dxa"/>
          </w:tcPr>
          <w:p w:rsidRPr="00694E4D" w:rsidR="00694E4D" w:rsidP="00694E4D" w:rsidRDefault="00694E4D" w14:paraId="43E4E841"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PP</w:t>
            </w:r>
          </w:p>
        </w:tc>
        <w:tc>
          <w:tcPr>
            <w:tcW w:w="876" w:type="dxa"/>
          </w:tcPr>
          <w:p w:rsidRPr="00694E4D" w:rsidR="00694E4D" w:rsidP="00694E4D" w:rsidRDefault="00694E4D" w14:paraId="3FAED44A"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áno</w:t>
            </w:r>
          </w:p>
        </w:tc>
        <w:tc>
          <w:tcPr>
            <w:tcW w:w="3072" w:type="dxa"/>
          </w:tcPr>
          <w:p w:rsidRPr="00694E4D" w:rsidR="00694E4D" w:rsidP="00694E4D" w:rsidRDefault="00694E4D" w14:paraId="3112EA15"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Doktorandský seminár 3</w:t>
            </w:r>
          </w:p>
        </w:tc>
        <w:tc>
          <w:tcPr>
            <w:tcW w:w="829" w:type="dxa"/>
          </w:tcPr>
          <w:p w:rsidRPr="00694E4D" w:rsidR="00694E4D" w:rsidP="00694E4D" w:rsidRDefault="005E2AD1" w14:paraId="3DAB013E" w14:textId="02E89707">
            <w:pPr>
              <w:autoSpaceDE w:val="0"/>
              <w:autoSpaceDN w:val="0"/>
              <w:adjustRightInd w:val="0"/>
              <w:spacing w:after="0" w:line="240" w:lineRule="auto"/>
              <w:jc w:val="both"/>
              <w:rPr>
                <w:rFonts w:cstheme="minorHAnsi"/>
                <w:sz w:val="16"/>
                <w:szCs w:val="16"/>
              </w:rPr>
            </w:pPr>
            <w:r>
              <w:rPr>
                <w:rFonts w:cstheme="minorHAnsi"/>
                <w:sz w:val="16"/>
                <w:szCs w:val="16"/>
              </w:rPr>
              <w:t xml:space="preserve">5 – 6 </w:t>
            </w:r>
          </w:p>
        </w:tc>
        <w:tc>
          <w:tcPr>
            <w:tcW w:w="777" w:type="dxa"/>
          </w:tcPr>
          <w:p w:rsidRPr="00694E4D" w:rsidR="00694E4D" w:rsidP="00694E4D" w:rsidRDefault="00C95B6C" w14:paraId="645B8AA7" w14:textId="77777777">
            <w:pPr>
              <w:autoSpaceDE w:val="0"/>
              <w:autoSpaceDN w:val="0"/>
              <w:adjustRightInd w:val="0"/>
              <w:spacing w:after="0" w:line="240" w:lineRule="auto"/>
              <w:jc w:val="both"/>
              <w:rPr>
                <w:rFonts w:cstheme="minorHAnsi"/>
                <w:sz w:val="16"/>
                <w:szCs w:val="16"/>
              </w:rPr>
            </w:pPr>
            <w:r>
              <w:rPr>
                <w:rFonts w:cstheme="minorHAnsi"/>
                <w:sz w:val="16"/>
                <w:szCs w:val="16"/>
              </w:rPr>
              <w:t>3</w:t>
            </w:r>
          </w:p>
        </w:tc>
        <w:tc>
          <w:tcPr>
            <w:tcW w:w="925" w:type="dxa"/>
          </w:tcPr>
          <w:p w:rsidRPr="00694E4D" w:rsidR="00694E4D" w:rsidP="00694E4D" w:rsidRDefault="00694E4D" w14:paraId="26E30E6C"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0/2</w:t>
            </w:r>
          </w:p>
        </w:tc>
        <w:tc>
          <w:tcPr>
            <w:tcW w:w="1644" w:type="dxa"/>
          </w:tcPr>
          <w:p w:rsidRPr="00694E4D" w:rsidR="00694E4D" w:rsidP="00694E4D" w:rsidRDefault="006B17BE" w14:paraId="6FAD1255" w14:textId="4357795A">
            <w:pPr>
              <w:autoSpaceDE w:val="0"/>
              <w:autoSpaceDN w:val="0"/>
              <w:adjustRightInd w:val="0"/>
              <w:spacing w:after="0" w:line="240" w:lineRule="auto"/>
              <w:jc w:val="both"/>
              <w:rPr>
                <w:rFonts w:cstheme="minorHAnsi"/>
                <w:sz w:val="16"/>
                <w:szCs w:val="16"/>
              </w:rPr>
            </w:pPr>
            <w:r>
              <w:rPr>
                <w:rFonts w:cstheme="minorHAnsi"/>
                <w:sz w:val="16"/>
                <w:szCs w:val="16"/>
              </w:rPr>
              <w:t>školiteľ</w:t>
            </w:r>
          </w:p>
        </w:tc>
      </w:tr>
      <w:tr w:rsidRPr="00694E4D" w:rsidR="00694E4D" w:rsidTr="00854305" w14:paraId="0F350023" w14:textId="77777777">
        <w:tc>
          <w:tcPr>
            <w:tcW w:w="933" w:type="dxa"/>
          </w:tcPr>
          <w:p w:rsidRPr="00694E4D" w:rsidR="00694E4D" w:rsidP="00694E4D" w:rsidRDefault="00694E4D" w14:paraId="281DA861"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PP</w:t>
            </w:r>
          </w:p>
        </w:tc>
        <w:tc>
          <w:tcPr>
            <w:tcW w:w="876" w:type="dxa"/>
          </w:tcPr>
          <w:p w:rsidRPr="00694E4D" w:rsidR="00694E4D" w:rsidP="00694E4D" w:rsidRDefault="00694E4D" w14:paraId="14D16C81"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áno</w:t>
            </w:r>
          </w:p>
        </w:tc>
        <w:tc>
          <w:tcPr>
            <w:tcW w:w="3072" w:type="dxa"/>
          </w:tcPr>
          <w:p w:rsidRPr="00694E4D" w:rsidR="00694E4D" w:rsidP="00694E4D" w:rsidRDefault="00694E4D" w14:paraId="413C4D7B"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Doktorandský seminár 4</w:t>
            </w:r>
          </w:p>
        </w:tc>
        <w:tc>
          <w:tcPr>
            <w:tcW w:w="829" w:type="dxa"/>
          </w:tcPr>
          <w:p w:rsidRPr="00694E4D" w:rsidR="00694E4D" w:rsidP="00694E4D" w:rsidRDefault="005E2AD1" w14:paraId="41753F80" w14:textId="4B4124AF">
            <w:pPr>
              <w:autoSpaceDE w:val="0"/>
              <w:autoSpaceDN w:val="0"/>
              <w:adjustRightInd w:val="0"/>
              <w:spacing w:after="0" w:line="240" w:lineRule="auto"/>
              <w:jc w:val="both"/>
              <w:rPr>
                <w:rFonts w:cstheme="minorHAnsi"/>
                <w:sz w:val="16"/>
                <w:szCs w:val="16"/>
              </w:rPr>
            </w:pPr>
            <w:r>
              <w:rPr>
                <w:rFonts w:cstheme="minorHAnsi"/>
                <w:sz w:val="16"/>
                <w:szCs w:val="16"/>
              </w:rPr>
              <w:t xml:space="preserve">7 – 8 </w:t>
            </w:r>
          </w:p>
        </w:tc>
        <w:tc>
          <w:tcPr>
            <w:tcW w:w="777" w:type="dxa"/>
          </w:tcPr>
          <w:p w:rsidRPr="00694E4D" w:rsidR="00694E4D" w:rsidP="00694E4D" w:rsidRDefault="00C95B6C" w14:paraId="4A11E6D8" w14:textId="77777777">
            <w:pPr>
              <w:autoSpaceDE w:val="0"/>
              <w:autoSpaceDN w:val="0"/>
              <w:adjustRightInd w:val="0"/>
              <w:spacing w:after="0" w:line="240" w:lineRule="auto"/>
              <w:jc w:val="both"/>
              <w:rPr>
                <w:rFonts w:cstheme="minorHAnsi"/>
                <w:sz w:val="16"/>
                <w:szCs w:val="16"/>
              </w:rPr>
            </w:pPr>
            <w:r>
              <w:rPr>
                <w:rFonts w:cstheme="minorHAnsi"/>
                <w:sz w:val="16"/>
                <w:szCs w:val="16"/>
              </w:rPr>
              <w:t>3</w:t>
            </w:r>
          </w:p>
        </w:tc>
        <w:tc>
          <w:tcPr>
            <w:tcW w:w="925" w:type="dxa"/>
          </w:tcPr>
          <w:p w:rsidRPr="00694E4D" w:rsidR="00694E4D" w:rsidP="00694E4D" w:rsidRDefault="00694E4D" w14:paraId="2BD1C20A"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0/2</w:t>
            </w:r>
          </w:p>
        </w:tc>
        <w:tc>
          <w:tcPr>
            <w:tcW w:w="1644" w:type="dxa"/>
          </w:tcPr>
          <w:p w:rsidRPr="00694E4D" w:rsidR="00694E4D" w:rsidP="00694E4D" w:rsidRDefault="006B17BE" w14:paraId="290DBDBF" w14:textId="4AB19C67">
            <w:pPr>
              <w:autoSpaceDE w:val="0"/>
              <w:autoSpaceDN w:val="0"/>
              <w:adjustRightInd w:val="0"/>
              <w:spacing w:after="0" w:line="240" w:lineRule="auto"/>
              <w:jc w:val="both"/>
              <w:rPr>
                <w:rFonts w:cstheme="minorHAnsi"/>
                <w:sz w:val="16"/>
                <w:szCs w:val="16"/>
              </w:rPr>
            </w:pPr>
            <w:r>
              <w:rPr>
                <w:rFonts w:cstheme="minorHAnsi"/>
                <w:sz w:val="16"/>
                <w:szCs w:val="16"/>
              </w:rPr>
              <w:t>školiteľ</w:t>
            </w:r>
          </w:p>
        </w:tc>
      </w:tr>
      <w:tr w:rsidRPr="00694E4D" w:rsidR="00694E4D" w:rsidTr="00854305" w14:paraId="67980D13" w14:textId="77777777">
        <w:tc>
          <w:tcPr>
            <w:tcW w:w="933" w:type="dxa"/>
          </w:tcPr>
          <w:p w:rsidRPr="00694E4D" w:rsidR="00694E4D" w:rsidP="00694E4D" w:rsidRDefault="00694E4D" w14:paraId="732DDF31"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PP</w:t>
            </w:r>
          </w:p>
        </w:tc>
        <w:tc>
          <w:tcPr>
            <w:tcW w:w="876" w:type="dxa"/>
          </w:tcPr>
          <w:p w:rsidRPr="00694E4D" w:rsidR="00694E4D" w:rsidP="00694E4D" w:rsidRDefault="00694E4D" w14:paraId="41D86232"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áno</w:t>
            </w:r>
          </w:p>
        </w:tc>
        <w:tc>
          <w:tcPr>
            <w:tcW w:w="3072" w:type="dxa"/>
          </w:tcPr>
          <w:p w:rsidRPr="00694E4D" w:rsidR="00694E4D" w:rsidP="00694E4D" w:rsidRDefault="00694E4D" w14:paraId="253BFAB2"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Študijná alebo výskumná mobilita</w:t>
            </w:r>
          </w:p>
        </w:tc>
        <w:tc>
          <w:tcPr>
            <w:tcW w:w="829" w:type="dxa"/>
          </w:tcPr>
          <w:p w:rsidRPr="00694E4D" w:rsidR="00694E4D" w:rsidP="00694E4D" w:rsidRDefault="005E2AD1" w14:paraId="090D5309" w14:textId="723FB29F">
            <w:pPr>
              <w:autoSpaceDE w:val="0"/>
              <w:autoSpaceDN w:val="0"/>
              <w:adjustRightInd w:val="0"/>
              <w:spacing w:after="0" w:line="240" w:lineRule="auto"/>
              <w:jc w:val="both"/>
              <w:rPr>
                <w:rFonts w:cstheme="minorHAnsi"/>
                <w:sz w:val="16"/>
                <w:szCs w:val="16"/>
              </w:rPr>
            </w:pPr>
            <w:r>
              <w:rPr>
                <w:rFonts w:cstheme="minorHAnsi"/>
                <w:sz w:val="16"/>
                <w:szCs w:val="16"/>
              </w:rPr>
              <w:t xml:space="preserve">1 – 8 </w:t>
            </w:r>
          </w:p>
        </w:tc>
        <w:tc>
          <w:tcPr>
            <w:tcW w:w="777" w:type="dxa"/>
          </w:tcPr>
          <w:p w:rsidRPr="00694E4D" w:rsidR="00694E4D" w:rsidP="00694E4D" w:rsidRDefault="00694E4D" w14:paraId="5F3747F9"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10</w:t>
            </w:r>
          </w:p>
        </w:tc>
        <w:tc>
          <w:tcPr>
            <w:tcW w:w="925" w:type="dxa"/>
          </w:tcPr>
          <w:p w:rsidRPr="00694E4D" w:rsidR="00694E4D" w:rsidP="00694E4D" w:rsidRDefault="00694E4D" w14:paraId="66D11523" w14:textId="77777777">
            <w:pPr>
              <w:autoSpaceDE w:val="0"/>
              <w:autoSpaceDN w:val="0"/>
              <w:adjustRightInd w:val="0"/>
              <w:spacing w:after="0" w:line="240" w:lineRule="auto"/>
              <w:jc w:val="both"/>
              <w:rPr>
                <w:rFonts w:cstheme="minorHAnsi"/>
                <w:sz w:val="16"/>
                <w:szCs w:val="16"/>
              </w:rPr>
            </w:pPr>
          </w:p>
        </w:tc>
        <w:tc>
          <w:tcPr>
            <w:tcW w:w="1644" w:type="dxa"/>
          </w:tcPr>
          <w:p w:rsidRPr="00694E4D" w:rsidR="00694E4D" w:rsidP="00694E4D" w:rsidRDefault="00694E4D" w14:paraId="7E24DF50"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školiteľ</w:t>
            </w:r>
          </w:p>
        </w:tc>
      </w:tr>
      <w:tr w:rsidRPr="00694E4D" w:rsidR="00694E4D" w:rsidTr="00854305" w14:paraId="04AD2878" w14:textId="77777777">
        <w:tc>
          <w:tcPr>
            <w:tcW w:w="933" w:type="dxa"/>
          </w:tcPr>
          <w:p w:rsidRPr="00694E4D" w:rsidR="00694E4D" w:rsidP="00694E4D" w:rsidRDefault="00694E4D" w14:paraId="4F3A8C69"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PP</w:t>
            </w:r>
          </w:p>
        </w:tc>
        <w:tc>
          <w:tcPr>
            <w:tcW w:w="876" w:type="dxa"/>
          </w:tcPr>
          <w:p w:rsidRPr="00694E4D" w:rsidR="00694E4D" w:rsidP="00694E4D" w:rsidRDefault="00694E4D" w14:paraId="14297150"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nie</w:t>
            </w:r>
          </w:p>
        </w:tc>
        <w:tc>
          <w:tcPr>
            <w:tcW w:w="3072" w:type="dxa"/>
          </w:tcPr>
          <w:p w:rsidRPr="00694E4D" w:rsidR="00694E4D" w:rsidP="00694E4D" w:rsidRDefault="00C95B6C" w14:paraId="14ECC363" w14:textId="77777777">
            <w:pPr>
              <w:autoSpaceDE w:val="0"/>
              <w:autoSpaceDN w:val="0"/>
              <w:adjustRightInd w:val="0"/>
              <w:spacing w:after="0" w:line="240" w:lineRule="auto"/>
              <w:jc w:val="both"/>
              <w:rPr>
                <w:rFonts w:cstheme="minorHAnsi"/>
                <w:sz w:val="16"/>
                <w:szCs w:val="16"/>
              </w:rPr>
            </w:pPr>
            <w:r>
              <w:rPr>
                <w:rFonts w:cstheme="minorHAnsi"/>
                <w:sz w:val="16"/>
                <w:szCs w:val="16"/>
              </w:rPr>
              <w:t>Anglický jazyk pre doktorandov</w:t>
            </w:r>
          </w:p>
        </w:tc>
        <w:tc>
          <w:tcPr>
            <w:tcW w:w="829" w:type="dxa"/>
          </w:tcPr>
          <w:p w:rsidRPr="00694E4D" w:rsidR="00694E4D" w:rsidP="00694E4D" w:rsidRDefault="00694E4D" w14:paraId="5A105EB7" w14:textId="5BD1DCB2">
            <w:pPr>
              <w:autoSpaceDE w:val="0"/>
              <w:autoSpaceDN w:val="0"/>
              <w:adjustRightInd w:val="0"/>
              <w:spacing w:after="0" w:line="240" w:lineRule="auto"/>
              <w:jc w:val="both"/>
              <w:rPr>
                <w:rFonts w:cstheme="minorHAnsi"/>
                <w:sz w:val="16"/>
                <w:szCs w:val="16"/>
              </w:rPr>
            </w:pPr>
            <w:r w:rsidRPr="00694E4D">
              <w:rPr>
                <w:rFonts w:cstheme="minorHAnsi"/>
                <w:sz w:val="16"/>
                <w:szCs w:val="16"/>
              </w:rPr>
              <w:t>1</w:t>
            </w:r>
            <w:r w:rsidR="005E2AD1">
              <w:rPr>
                <w:rFonts w:cstheme="minorHAnsi"/>
                <w:sz w:val="16"/>
                <w:szCs w:val="16"/>
              </w:rPr>
              <w:t xml:space="preserve"> – 8 </w:t>
            </w:r>
          </w:p>
        </w:tc>
        <w:tc>
          <w:tcPr>
            <w:tcW w:w="777" w:type="dxa"/>
          </w:tcPr>
          <w:p w:rsidRPr="00694E4D" w:rsidR="00694E4D" w:rsidP="00694E4D" w:rsidRDefault="00C95B6C" w14:paraId="410E83B3" w14:textId="77777777">
            <w:pPr>
              <w:autoSpaceDE w:val="0"/>
              <w:autoSpaceDN w:val="0"/>
              <w:adjustRightInd w:val="0"/>
              <w:spacing w:after="0" w:line="240" w:lineRule="auto"/>
              <w:jc w:val="both"/>
              <w:rPr>
                <w:rFonts w:cstheme="minorHAnsi"/>
                <w:sz w:val="16"/>
                <w:szCs w:val="16"/>
              </w:rPr>
            </w:pPr>
            <w:r>
              <w:rPr>
                <w:rFonts w:cstheme="minorHAnsi"/>
                <w:sz w:val="16"/>
                <w:szCs w:val="16"/>
              </w:rPr>
              <w:t>4</w:t>
            </w:r>
          </w:p>
        </w:tc>
        <w:tc>
          <w:tcPr>
            <w:tcW w:w="925" w:type="dxa"/>
          </w:tcPr>
          <w:p w:rsidRPr="00694E4D" w:rsidR="00694E4D" w:rsidP="00694E4D" w:rsidRDefault="00C95B6C" w14:paraId="64DF2F1C" w14:textId="77777777">
            <w:pPr>
              <w:autoSpaceDE w:val="0"/>
              <w:autoSpaceDN w:val="0"/>
              <w:adjustRightInd w:val="0"/>
              <w:spacing w:after="0" w:line="240" w:lineRule="auto"/>
              <w:jc w:val="both"/>
              <w:rPr>
                <w:rFonts w:cstheme="minorHAnsi"/>
                <w:sz w:val="16"/>
                <w:szCs w:val="16"/>
              </w:rPr>
            </w:pPr>
            <w:r>
              <w:rPr>
                <w:rFonts w:cstheme="minorHAnsi"/>
                <w:sz w:val="16"/>
                <w:szCs w:val="16"/>
              </w:rPr>
              <w:t>0/2</w:t>
            </w:r>
          </w:p>
        </w:tc>
        <w:tc>
          <w:tcPr>
            <w:tcW w:w="1644" w:type="dxa"/>
          </w:tcPr>
          <w:p w:rsidRPr="00694E4D" w:rsidR="00694E4D" w:rsidP="00694E4D" w:rsidRDefault="00C95B6C" w14:paraId="611F3124" w14:textId="77777777">
            <w:pPr>
              <w:autoSpaceDE w:val="0"/>
              <w:autoSpaceDN w:val="0"/>
              <w:adjustRightInd w:val="0"/>
              <w:spacing w:after="0" w:line="240" w:lineRule="auto"/>
              <w:jc w:val="both"/>
              <w:rPr>
                <w:rFonts w:cstheme="minorHAnsi"/>
                <w:sz w:val="16"/>
                <w:szCs w:val="16"/>
              </w:rPr>
            </w:pPr>
            <w:r>
              <w:rPr>
                <w:rFonts w:cstheme="minorHAnsi"/>
                <w:sz w:val="16"/>
                <w:szCs w:val="16"/>
              </w:rPr>
              <w:t xml:space="preserve">doc. Mgr. Eugen </w:t>
            </w:r>
            <w:proofErr w:type="spellStart"/>
            <w:r>
              <w:rPr>
                <w:rFonts w:cstheme="minorHAnsi"/>
                <w:sz w:val="16"/>
                <w:szCs w:val="16"/>
              </w:rPr>
              <w:t>Zeleňák</w:t>
            </w:r>
            <w:proofErr w:type="spellEnd"/>
            <w:r w:rsidRPr="00694E4D" w:rsidR="00694E4D">
              <w:rPr>
                <w:rFonts w:cstheme="minorHAnsi"/>
                <w:sz w:val="16"/>
                <w:szCs w:val="16"/>
              </w:rPr>
              <w:t>, PhD.</w:t>
            </w:r>
          </w:p>
        </w:tc>
      </w:tr>
      <w:tr w:rsidRPr="00694E4D" w:rsidR="00694E4D" w:rsidTr="00854305" w14:paraId="2FC4D279" w14:textId="77777777">
        <w:tc>
          <w:tcPr>
            <w:tcW w:w="933" w:type="dxa"/>
          </w:tcPr>
          <w:p w:rsidRPr="00694E4D" w:rsidR="00694E4D" w:rsidP="00694E4D" w:rsidRDefault="00694E4D" w14:paraId="01F636C6"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PVP</w:t>
            </w:r>
          </w:p>
        </w:tc>
        <w:tc>
          <w:tcPr>
            <w:tcW w:w="876" w:type="dxa"/>
          </w:tcPr>
          <w:p w:rsidRPr="00694E4D" w:rsidR="00694E4D" w:rsidP="00694E4D" w:rsidRDefault="00694E4D" w14:paraId="5D9FFFBA"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nie</w:t>
            </w:r>
          </w:p>
        </w:tc>
        <w:tc>
          <w:tcPr>
            <w:tcW w:w="3072" w:type="dxa"/>
          </w:tcPr>
          <w:p w:rsidRPr="00694E4D" w:rsidR="00694E4D" w:rsidP="00694E4D" w:rsidRDefault="00C95B6C" w14:paraId="5E226C72" w14:textId="77777777">
            <w:pPr>
              <w:autoSpaceDE w:val="0"/>
              <w:autoSpaceDN w:val="0"/>
              <w:adjustRightInd w:val="0"/>
              <w:spacing w:after="0" w:line="240" w:lineRule="auto"/>
              <w:jc w:val="both"/>
              <w:rPr>
                <w:rFonts w:cstheme="minorHAnsi"/>
                <w:sz w:val="16"/>
                <w:szCs w:val="16"/>
              </w:rPr>
            </w:pPr>
            <w:r>
              <w:rPr>
                <w:rFonts w:cstheme="minorHAnsi"/>
                <w:sz w:val="16"/>
                <w:szCs w:val="16"/>
              </w:rPr>
              <w:t>Filozoficko-teologické aspekty komunikácie</w:t>
            </w:r>
          </w:p>
        </w:tc>
        <w:tc>
          <w:tcPr>
            <w:tcW w:w="829" w:type="dxa"/>
          </w:tcPr>
          <w:p w:rsidRPr="00694E4D" w:rsidR="00694E4D" w:rsidP="00694E4D" w:rsidRDefault="005E2AD1" w14:paraId="69A73524" w14:textId="44D18D1A">
            <w:pPr>
              <w:autoSpaceDE w:val="0"/>
              <w:autoSpaceDN w:val="0"/>
              <w:adjustRightInd w:val="0"/>
              <w:spacing w:after="0" w:line="240" w:lineRule="auto"/>
              <w:jc w:val="both"/>
              <w:rPr>
                <w:rFonts w:cstheme="minorHAnsi"/>
                <w:sz w:val="16"/>
                <w:szCs w:val="16"/>
              </w:rPr>
            </w:pPr>
            <w:r>
              <w:rPr>
                <w:rFonts w:cstheme="minorHAnsi"/>
                <w:sz w:val="16"/>
                <w:szCs w:val="16"/>
              </w:rPr>
              <w:t xml:space="preserve">3 – 4 </w:t>
            </w:r>
          </w:p>
        </w:tc>
        <w:tc>
          <w:tcPr>
            <w:tcW w:w="777" w:type="dxa"/>
          </w:tcPr>
          <w:p w:rsidRPr="00694E4D" w:rsidR="00694E4D" w:rsidP="00694E4D" w:rsidRDefault="00C95B6C" w14:paraId="4EAE9D37" w14:textId="77777777">
            <w:pPr>
              <w:autoSpaceDE w:val="0"/>
              <w:autoSpaceDN w:val="0"/>
              <w:adjustRightInd w:val="0"/>
              <w:spacing w:after="0" w:line="240" w:lineRule="auto"/>
              <w:jc w:val="both"/>
              <w:rPr>
                <w:rFonts w:cstheme="minorHAnsi"/>
                <w:sz w:val="16"/>
                <w:szCs w:val="16"/>
              </w:rPr>
            </w:pPr>
            <w:r>
              <w:rPr>
                <w:rFonts w:cstheme="minorHAnsi"/>
                <w:sz w:val="16"/>
                <w:szCs w:val="16"/>
              </w:rPr>
              <w:t>4</w:t>
            </w:r>
          </w:p>
        </w:tc>
        <w:tc>
          <w:tcPr>
            <w:tcW w:w="925" w:type="dxa"/>
          </w:tcPr>
          <w:p w:rsidRPr="00694E4D" w:rsidR="00694E4D" w:rsidP="00694E4D" w:rsidRDefault="00C95B6C" w14:paraId="1BD2197B" w14:textId="77777777">
            <w:pPr>
              <w:autoSpaceDE w:val="0"/>
              <w:autoSpaceDN w:val="0"/>
              <w:adjustRightInd w:val="0"/>
              <w:spacing w:after="0" w:line="240" w:lineRule="auto"/>
              <w:jc w:val="both"/>
              <w:rPr>
                <w:rFonts w:cstheme="minorHAnsi"/>
                <w:sz w:val="16"/>
                <w:szCs w:val="16"/>
              </w:rPr>
            </w:pPr>
            <w:r>
              <w:rPr>
                <w:rFonts w:cstheme="minorHAnsi"/>
                <w:sz w:val="16"/>
                <w:szCs w:val="16"/>
              </w:rPr>
              <w:t>1/1</w:t>
            </w:r>
          </w:p>
        </w:tc>
        <w:tc>
          <w:tcPr>
            <w:tcW w:w="1644" w:type="dxa"/>
          </w:tcPr>
          <w:p w:rsidRPr="00694E4D" w:rsidR="00694E4D" w:rsidP="00694E4D" w:rsidRDefault="00694E4D" w14:paraId="662836A2"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 xml:space="preserve">doc. </w:t>
            </w:r>
            <w:proofErr w:type="spellStart"/>
            <w:r w:rsidR="00C95B6C">
              <w:rPr>
                <w:rFonts w:cstheme="minorHAnsi"/>
                <w:sz w:val="16"/>
                <w:szCs w:val="16"/>
              </w:rPr>
              <w:t>ThLic</w:t>
            </w:r>
            <w:proofErr w:type="spellEnd"/>
            <w:r w:rsidR="00C95B6C">
              <w:rPr>
                <w:rFonts w:cstheme="minorHAnsi"/>
                <w:sz w:val="16"/>
                <w:szCs w:val="16"/>
              </w:rPr>
              <w:t xml:space="preserve">. Marián Gavenda, </w:t>
            </w:r>
            <w:r w:rsidRPr="00694E4D">
              <w:rPr>
                <w:rFonts w:cstheme="minorHAnsi"/>
                <w:sz w:val="16"/>
                <w:szCs w:val="16"/>
              </w:rPr>
              <w:t>PhD.</w:t>
            </w:r>
          </w:p>
        </w:tc>
      </w:tr>
      <w:tr w:rsidRPr="00694E4D" w:rsidR="00694E4D" w:rsidTr="00854305" w14:paraId="5402045E" w14:textId="77777777">
        <w:tc>
          <w:tcPr>
            <w:tcW w:w="933" w:type="dxa"/>
          </w:tcPr>
          <w:p w:rsidRPr="00694E4D" w:rsidR="00694E4D" w:rsidP="00694E4D" w:rsidRDefault="00694E4D" w14:paraId="2CCB3BD5"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PVP</w:t>
            </w:r>
          </w:p>
        </w:tc>
        <w:tc>
          <w:tcPr>
            <w:tcW w:w="876" w:type="dxa"/>
          </w:tcPr>
          <w:p w:rsidRPr="00694E4D" w:rsidR="00694E4D" w:rsidP="00694E4D" w:rsidRDefault="00694E4D" w14:paraId="0BC325FC"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nie</w:t>
            </w:r>
          </w:p>
        </w:tc>
        <w:tc>
          <w:tcPr>
            <w:tcW w:w="3072" w:type="dxa"/>
          </w:tcPr>
          <w:p w:rsidRPr="00694E4D" w:rsidR="00694E4D" w:rsidP="00694E4D" w:rsidRDefault="00C95B6C" w14:paraId="5894F296" w14:textId="77777777">
            <w:pPr>
              <w:autoSpaceDE w:val="0"/>
              <w:autoSpaceDN w:val="0"/>
              <w:adjustRightInd w:val="0"/>
              <w:spacing w:after="0" w:line="240" w:lineRule="auto"/>
              <w:jc w:val="both"/>
              <w:rPr>
                <w:rFonts w:cstheme="minorHAnsi"/>
                <w:sz w:val="16"/>
                <w:szCs w:val="16"/>
              </w:rPr>
            </w:pPr>
            <w:r>
              <w:rPr>
                <w:rFonts w:cstheme="minorHAnsi"/>
                <w:sz w:val="16"/>
                <w:szCs w:val="16"/>
              </w:rPr>
              <w:t>Mediálno-lingvistické prieniky</w:t>
            </w:r>
          </w:p>
        </w:tc>
        <w:tc>
          <w:tcPr>
            <w:tcW w:w="829" w:type="dxa"/>
          </w:tcPr>
          <w:p w:rsidRPr="00694E4D" w:rsidR="00694E4D" w:rsidP="00694E4D" w:rsidRDefault="005E2AD1" w14:paraId="652B4D9D" w14:textId="43DF0CBA">
            <w:pPr>
              <w:autoSpaceDE w:val="0"/>
              <w:autoSpaceDN w:val="0"/>
              <w:adjustRightInd w:val="0"/>
              <w:spacing w:after="0" w:line="240" w:lineRule="auto"/>
              <w:jc w:val="both"/>
              <w:rPr>
                <w:rFonts w:cstheme="minorHAnsi"/>
                <w:sz w:val="16"/>
                <w:szCs w:val="16"/>
              </w:rPr>
            </w:pPr>
            <w:r>
              <w:rPr>
                <w:rFonts w:cstheme="minorHAnsi"/>
                <w:sz w:val="16"/>
                <w:szCs w:val="16"/>
              </w:rPr>
              <w:t xml:space="preserve">5 – 6 </w:t>
            </w:r>
          </w:p>
        </w:tc>
        <w:tc>
          <w:tcPr>
            <w:tcW w:w="777" w:type="dxa"/>
          </w:tcPr>
          <w:p w:rsidRPr="00694E4D" w:rsidR="00694E4D" w:rsidP="00694E4D" w:rsidRDefault="00C95B6C" w14:paraId="494D7A2B" w14:textId="77777777">
            <w:pPr>
              <w:autoSpaceDE w:val="0"/>
              <w:autoSpaceDN w:val="0"/>
              <w:adjustRightInd w:val="0"/>
              <w:spacing w:after="0" w:line="240" w:lineRule="auto"/>
              <w:jc w:val="both"/>
              <w:rPr>
                <w:rFonts w:cstheme="minorHAnsi"/>
                <w:sz w:val="16"/>
                <w:szCs w:val="16"/>
              </w:rPr>
            </w:pPr>
            <w:r>
              <w:rPr>
                <w:rFonts w:cstheme="minorHAnsi"/>
                <w:sz w:val="16"/>
                <w:szCs w:val="16"/>
              </w:rPr>
              <w:t>4</w:t>
            </w:r>
          </w:p>
        </w:tc>
        <w:tc>
          <w:tcPr>
            <w:tcW w:w="925" w:type="dxa"/>
          </w:tcPr>
          <w:p w:rsidRPr="00694E4D" w:rsidR="00694E4D" w:rsidP="00694E4D" w:rsidRDefault="00C95B6C" w14:paraId="3C54A04F" w14:textId="77777777">
            <w:pPr>
              <w:autoSpaceDE w:val="0"/>
              <w:autoSpaceDN w:val="0"/>
              <w:adjustRightInd w:val="0"/>
              <w:spacing w:after="0" w:line="240" w:lineRule="auto"/>
              <w:jc w:val="both"/>
              <w:rPr>
                <w:rFonts w:cstheme="minorHAnsi"/>
                <w:sz w:val="16"/>
                <w:szCs w:val="16"/>
              </w:rPr>
            </w:pPr>
            <w:r>
              <w:rPr>
                <w:rFonts w:cstheme="minorHAnsi"/>
                <w:sz w:val="16"/>
                <w:szCs w:val="16"/>
              </w:rPr>
              <w:t>1</w:t>
            </w:r>
            <w:r w:rsidRPr="00694E4D" w:rsidR="00694E4D">
              <w:rPr>
                <w:rFonts w:cstheme="minorHAnsi"/>
                <w:sz w:val="16"/>
                <w:szCs w:val="16"/>
              </w:rPr>
              <w:t>/1</w:t>
            </w:r>
          </w:p>
        </w:tc>
        <w:tc>
          <w:tcPr>
            <w:tcW w:w="1644" w:type="dxa"/>
          </w:tcPr>
          <w:p w:rsidRPr="00694E4D" w:rsidR="00694E4D" w:rsidP="00694E4D" w:rsidRDefault="00C95B6C" w14:paraId="1596C4A1" w14:textId="77777777">
            <w:pPr>
              <w:autoSpaceDE w:val="0"/>
              <w:autoSpaceDN w:val="0"/>
              <w:adjustRightInd w:val="0"/>
              <w:spacing w:after="0" w:line="240" w:lineRule="auto"/>
              <w:jc w:val="both"/>
              <w:rPr>
                <w:rFonts w:cstheme="minorHAnsi"/>
                <w:sz w:val="16"/>
                <w:szCs w:val="16"/>
              </w:rPr>
            </w:pPr>
            <w:r>
              <w:rPr>
                <w:rFonts w:cstheme="minorHAnsi"/>
                <w:sz w:val="16"/>
                <w:szCs w:val="16"/>
              </w:rPr>
              <w:t xml:space="preserve">Mgr. </w:t>
            </w:r>
            <w:proofErr w:type="spellStart"/>
            <w:r>
              <w:rPr>
                <w:rFonts w:cstheme="minorHAnsi"/>
                <w:sz w:val="16"/>
                <w:szCs w:val="16"/>
              </w:rPr>
              <w:t>petra</w:t>
            </w:r>
            <w:proofErr w:type="spellEnd"/>
            <w:r>
              <w:rPr>
                <w:rFonts w:cstheme="minorHAnsi"/>
                <w:sz w:val="16"/>
                <w:szCs w:val="16"/>
              </w:rPr>
              <w:t xml:space="preserve"> Polievková,</w:t>
            </w:r>
            <w:r w:rsidRPr="00694E4D" w:rsidR="00694E4D">
              <w:rPr>
                <w:rFonts w:cstheme="minorHAnsi"/>
                <w:sz w:val="16"/>
                <w:szCs w:val="16"/>
              </w:rPr>
              <w:t xml:space="preserve"> PhD.</w:t>
            </w:r>
          </w:p>
        </w:tc>
      </w:tr>
      <w:tr w:rsidRPr="00694E4D" w:rsidR="00694E4D" w:rsidTr="00854305" w14:paraId="4D2AC56A" w14:textId="77777777">
        <w:tc>
          <w:tcPr>
            <w:tcW w:w="933" w:type="dxa"/>
          </w:tcPr>
          <w:p w:rsidRPr="00694E4D" w:rsidR="00694E4D" w:rsidP="00694E4D" w:rsidRDefault="00694E4D" w14:paraId="6C6E669C"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PVP</w:t>
            </w:r>
          </w:p>
        </w:tc>
        <w:tc>
          <w:tcPr>
            <w:tcW w:w="876" w:type="dxa"/>
          </w:tcPr>
          <w:p w:rsidRPr="00694E4D" w:rsidR="00694E4D" w:rsidP="00694E4D" w:rsidRDefault="00694E4D" w14:paraId="62634E0E"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nie</w:t>
            </w:r>
          </w:p>
        </w:tc>
        <w:tc>
          <w:tcPr>
            <w:tcW w:w="3072" w:type="dxa"/>
          </w:tcPr>
          <w:p w:rsidRPr="00694E4D" w:rsidR="00694E4D" w:rsidP="00694E4D" w:rsidRDefault="00C95B6C" w14:paraId="16B651C5" w14:textId="77777777">
            <w:pPr>
              <w:autoSpaceDE w:val="0"/>
              <w:autoSpaceDN w:val="0"/>
              <w:adjustRightInd w:val="0"/>
              <w:spacing w:after="0" w:line="240" w:lineRule="auto"/>
              <w:jc w:val="both"/>
              <w:rPr>
                <w:rFonts w:cstheme="minorHAnsi"/>
                <w:sz w:val="16"/>
                <w:szCs w:val="16"/>
              </w:rPr>
            </w:pPr>
            <w:r>
              <w:rPr>
                <w:rFonts w:cstheme="minorHAnsi"/>
                <w:sz w:val="16"/>
                <w:szCs w:val="16"/>
              </w:rPr>
              <w:t>Kultúrno-spoločenské roly médií</w:t>
            </w:r>
          </w:p>
        </w:tc>
        <w:tc>
          <w:tcPr>
            <w:tcW w:w="829" w:type="dxa"/>
          </w:tcPr>
          <w:p w:rsidRPr="00694E4D" w:rsidR="00694E4D" w:rsidP="00694E4D" w:rsidRDefault="005E2AD1" w14:paraId="6B6BAE82" w14:textId="6BF55FA6">
            <w:pPr>
              <w:autoSpaceDE w:val="0"/>
              <w:autoSpaceDN w:val="0"/>
              <w:adjustRightInd w:val="0"/>
              <w:spacing w:after="0" w:line="240" w:lineRule="auto"/>
              <w:jc w:val="both"/>
              <w:rPr>
                <w:rFonts w:cstheme="minorHAnsi"/>
                <w:sz w:val="16"/>
                <w:szCs w:val="16"/>
              </w:rPr>
            </w:pPr>
            <w:r>
              <w:rPr>
                <w:rFonts w:cstheme="minorHAnsi"/>
                <w:sz w:val="16"/>
                <w:szCs w:val="16"/>
              </w:rPr>
              <w:t xml:space="preserve">7 – 8 </w:t>
            </w:r>
          </w:p>
        </w:tc>
        <w:tc>
          <w:tcPr>
            <w:tcW w:w="777" w:type="dxa"/>
          </w:tcPr>
          <w:p w:rsidRPr="00694E4D" w:rsidR="00694E4D" w:rsidP="00694E4D" w:rsidRDefault="00C95B6C" w14:paraId="1D12970E" w14:textId="77777777">
            <w:pPr>
              <w:autoSpaceDE w:val="0"/>
              <w:autoSpaceDN w:val="0"/>
              <w:adjustRightInd w:val="0"/>
              <w:spacing w:after="0" w:line="240" w:lineRule="auto"/>
              <w:jc w:val="both"/>
              <w:rPr>
                <w:rFonts w:cstheme="minorHAnsi"/>
                <w:sz w:val="16"/>
                <w:szCs w:val="16"/>
              </w:rPr>
            </w:pPr>
            <w:r>
              <w:rPr>
                <w:rFonts w:cstheme="minorHAnsi"/>
                <w:sz w:val="16"/>
                <w:szCs w:val="16"/>
              </w:rPr>
              <w:t>4</w:t>
            </w:r>
          </w:p>
        </w:tc>
        <w:tc>
          <w:tcPr>
            <w:tcW w:w="925" w:type="dxa"/>
          </w:tcPr>
          <w:p w:rsidRPr="00694E4D" w:rsidR="00694E4D" w:rsidP="00694E4D" w:rsidRDefault="00C95B6C" w14:paraId="6D39C83A" w14:textId="77777777">
            <w:pPr>
              <w:autoSpaceDE w:val="0"/>
              <w:autoSpaceDN w:val="0"/>
              <w:adjustRightInd w:val="0"/>
              <w:spacing w:after="0" w:line="240" w:lineRule="auto"/>
              <w:jc w:val="both"/>
              <w:rPr>
                <w:rFonts w:cstheme="minorHAnsi"/>
                <w:sz w:val="16"/>
                <w:szCs w:val="16"/>
              </w:rPr>
            </w:pPr>
            <w:r>
              <w:rPr>
                <w:rFonts w:cstheme="minorHAnsi"/>
                <w:sz w:val="16"/>
                <w:szCs w:val="16"/>
              </w:rPr>
              <w:t>1</w:t>
            </w:r>
            <w:r w:rsidRPr="00694E4D" w:rsidR="00694E4D">
              <w:rPr>
                <w:rFonts w:cstheme="minorHAnsi"/>
                <w:sz w:val="16"/>
                <w:szCs w:val="16"/>
              </w:rPr>
              <w:t>/</w:t>
            </w:r>
            <w:r>
              <w:rPr>
                <w:rFonts w:cstheme="minorHAnsi"/>
                <w:sz w:val="16"/>
                <w:szCs w:val="16"/>
              </w:rPr>
              <w:t>1</w:t>
            </w:r>
          </w:p>
        </w:tc>
        <w:tc>
          <w:tcPr>
            <w:tcW w:w="1644" w:type="dxa"/>
          </w:tcPr>
          <w:p w:rsidRPr="00694E4D" w:rsidR="00694E4D" w:rsidP="00694E4D" w:rsidRDefault="005E2AD1" w14:paraId="5CC35899" w14:textId="4A91B0E5">
            <w:pPr>
              <w:autoSpaceDE w:val="0"/>
              <w:autoSpaceDN w:val="0"/>
              <w:adjustRightInd w:val="0"/>
              <w:spacing w:after="0" w:line="240" w:lineRule="auto"/>
              <w:jc w:val="both"/>
              <w:rPr>
                <w:rFonts w:cstheme="minorHAnsi"/>
                <w:sz w:val="16"/>
                <w:szCs w:val="16"/>
              </w:rPr>
            </w:pPr>
            <w:r>
              <w:rPr>
                <w:rFonts w:cstheme="minorHAnsi"/>
                <w:sz w:val="16"/>
                <w:szCs w:val="16"/>
              </w:rPr>
              <w:t>prof</w:t>
            </w:r>
            <w:r w:rsidRPr="00694E4D" w:rsidR="00694E4D">
              <w:rPr>
                <w:rFonts w:cstheme="minorHAnsi"/>
                <w:sz w:val="16"/>
                <w:szCs w:val="16"/>
              </w:rPr>
              <w:t xml:space="preserve">. Mgr. </w:t>
            </w:r>
            <w:r w:rsidR="00C95B6C">
              <w:rPr>
                <w:rFonts w:cstheme="minorHAnsi"/>
                <w:sz w:val="16"/>
                <w:szCs w:val="16"/>
              </w:rPr>
              <w:t xml:space="preserve">Terézia </w:t>
            </w:r>
            <w:proofErr w:type="spellStart"/>
            <w:r w:rsidR="00C95B6C">
              <w:rPr>
                <w:rFonts w:cstheme="minorHAnsi"/>
                <w:sz w:val="16"/>
                <w:szCs w:val="16"/>
              </w:rPr>
              <w:t>Rončáková</w:t>
            </w:r>
            <w:proofErr w:type="spellEnd"/>
            <w:r w:rsidRPr="00694E4D" w:rsidR="00694E4D">
              <w:rPr>
                <w:rFonts w:cstheme="minorHAnsi"/>
                <w:sz w:val="16"/>
                <w:szCs w:val="16"/>
              </w:rPr>
              <w:t>, PhD.</w:t>
            </w:r>
            <w:r w:rsidR="00FB4B23">
              <w:rPr>
                <w:rFonts w:cstheme="minorHAnsi"/>
                <w:sz w:val="16"/>
                <w:szCs w:val="16"/>
              </w:rPr>
              <w:t>, PhDr. ThDr. Hedviga Tkáčová, PhD.</w:t>
            </w:r>
          </w:p>
        </w:tc>
      </w:tr>
      <w:tr w:rsidRPr="00694E4D" w:rsidR="00694E4D" w:rsidTr="00854305" w14:paraId="0D6A5A28" w14:textId="77777777">
        <w:tc>
          <w:tcPr>
            <w:tcW w:w="933" w:type="dxa"/>
          </w:tcPr>
          <w:p w:rsidRPr="00694E4D" w:rsidR="00694E4D" w:rsidP="00694E4D" w:rsidRDefault="00694E4D" w14:paraId="7CE4598F"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PVP</w:t>
            </w:r>
          </w:p>
        </w:tc>
        <w:tc>
          <w:tcPr>
            <w:tcW w:w="876" w:type="dxa"/>
          </w:tcPr>
          <w:p w:rsidRPr="00694E4D" w:rsidR="00694E4D" w:rsidP="00694E4D" w:rsidRDefault="00694E4D" w14:paraId="5F4CABEC"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nie</w:t>
            </w:r>
          </w:p>
        </w:tc>
        <w:tc>
          <w:tcPr>
            <w:tcW w:w="3072" w:type="dxa"/>
          </w:tcPr>
          <w:p w:rsidRPr="00694E4D" w:rsidR="00694E4D" w:rsidP="00694E4D" w:rsidRDefault="00694E4D" w14:paraId="1B6C6902"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Predmet zabezpečovaný iným pracoviskom</w:t>
            </w:r>
          </w:p>
        </w:tc>
        <w:tc>
          <w:tcPr>
            <w:tcW w:w="829" w:type="dxa"/>
          </w:tcPr>
          <w:p w:rsidRPr="00694E4D" w:rsidR="00694E4D" w:rsidP="00694E4D" w:rsidRDefault="005E2AD1" w14:paraId="29053743" w14:textId="06CEE5DE">
            <w:pPr>
              <w:autoSpaceDE w:val="0"/>
              <w:autoSpaceDN w:val="0"/>
              <w:adjustRightInd w:val="0"/>
              <w:spacing w:after="0" w:line="240" w:lineRule="auto"/>
              <w:jc w:val="both"/>
              <w:rPr>
                <w:rFonts w:cstheme="minorHAnsi"/>
                <w:sz w:val="16"/>
                <w:szCs w:val="16"/>
              </w:rPr>
            </w:pPr>
            <w:r>
              <w:rPr>
                <w:rFonts w:cstheme="minorHAnsi"/>
                <w:sz w:val="16"/>
                <w:szCs w:val="16"/>
              </w:rPr>
              <w:t xml:space="preserve">1 – 8 </w:t>
            </w:r>
          </w:p>
        </w:tc>
        <w:tc>
          <w:tcPr>
            <w:tcW w:w="777" w:type="dxa"/>
          </w:tcPr>
          <w:p w:rsidRPr="00694E4D" w:rsidR="00694E4D" w:rsidP="00694E4D" w:rsidRDefault="00694E4D" w14:paraId="4825CE65" w14:textId="77777777">
            <w:pPr>
              <w:autoSpaceDE w:val="0"/>
              <w:autoSpaceDN w:val="0"/>
              <w:adjustRightInd w:val="0"/>
              <w:spacing w:after="0" w:line="240" w:lineRule="auto"/>
              <w:jc w:val="both"/>
              <w:rPr>
                <w:rFonts w:cstheme="minorHAnsi"/>
                <w:sz w:val="16"/>
                <w:szCs w:val="16"/>
              </w:rPr>
            </w:pPr>
          </w:p>
        </w:tc>
        <w:tc>
          <w:tcPr>
            <w:tcW w:w="925" w:type="dxa"/>
          </w:tcPr>
          <w:p w:rsidRPr="00694E4D" w:rsidR="00694E4D" w:rsidP="00694E4D" w:rsidRDefault="00694E4D" w14:paraId="6D6BD659" w14:textId="77777777">
            <w:pPr>
              <w:autoSpaceDE w:val="0"/>
              <w:autoSpaceDN w:val="0"/>
              <w:adjustRightInd w:val="0"/>
              <w:spacing w:after="0" w:line="240" w:lineRule="auto"/>
              <w:jc w:val="both"/>
              <w:rPr>
                <w:rFonts w:cstheme="minorHAnsi"/>
                <w:sz w:val="16"/>
                <w:szCs w:val="16"/>
              </w:rPr>
            </w:pPr>
          </w:p>
        </w:tc>
        <w:tc>
          <w:tcPr>
            <w:tcW w:w="1644" w:type="dxa"/>
          </w:tcPr>
          <w:p w:rsidRPr="00694E4D" w:rsidR="00694E4D" w:rsidP="00694E4D" w:rsidRDefault="00694E4D" w14:paraId="5D0B167B" w14:textId="77777777">
            <w:pPr>
              <w:autoSpaceDE w:val="0"/>
              <w:autoSpaceDN w:val="0"/>
              <w:adjustRightInd w:val="0"/>
              <w:spacing w:after="0" w:line="240" w:lineRule="auto"/>
              <w:jc w:val="both"/>
              <w:rPr>
                <w:rFonts w:cstheme="minorHAnsi"/>
                <w:sz w:val="16"/>
                <w:szCs w:val="16"/>
              </w:rPr>
            </w:pPr>
          </w:p>
        </w:tc>
      </w:tr>
      <w:tr w:rsidRPr="00694E4D" w:rsidR="00694E4D" w:rsidTr="00854305" w14:paraId="444D0C78" w14:textId="77777777">
        <w:tc>
          <w:tcPr>
            <w:tcW w:w="933" w:type="dxa"/>
          </w:tcPr>
          <w:p w:rsidRPr="00694E4D" w:rsidR="00694E4D" w:rsidP="00694E4D" w:rsidRDefault="00694E4D" w14:paraId="44117278" w14:textId="77777777">
            <w:pPr>
              <w:autoSpaceDE w:val="0"/>
              <w:autoSpaceDN w:val="0"/>
              <w:adjustRightInd w:val="0"/>
              <w:spacing w:after="0" w:line="240" w:lineRule="auto"/>
              <w:jc w:val="both"/>
              <w:rPr>
                <w:rFonts w:cstheme="minorHAnsi"/>
                <w:sz w:val="16"/>
                <w:szCs w:val="16"/>
              </w:rPr>
            </w:pPr>
          </w:p>
        </w:tc>
        <w:tc>
          <w:tcPr>
            <w:tcW w:w="876" w:type="dxa"/>
          </w:tcPr>
          <w:p w:rsidRPr="00694E4D" w:rsidR="00694E4D" w:rsidP="00694E4D" w:rsidRDefault="00694E4D" w14:paraId="6C613970" w14:textId="77777777">
            <w:pPr>
              <w:autoSpaceDE w:val="0"/>
              <w:autoSpaceDN w:val="0"/>
              <w:adjustRightInd w:val="0"/>
              <w:spacing w:after="0" w:line="240" w:lineRule="auto"/>
              <w:jc w:val="both"/>
              <w:rPr>
                <w:rFonts w:cstheme="minorHAnsi"/>
                <w:sz w:val="16"/>
                <w:szCs w:val="16"/>
              </w:rPr>
            </w:pPr>
          </w:p>
        </w:tc>
        <w:tc>
          <w:tcPr>
            <w:tcW w:w="3072" w:type="dxa"/>
          </w:tcPr>
          <w:p w:rsidRPr="00694E4D" w:rsidR="00694E4D" w:rsidP="00694E4D" w:rsidRDefault="00694E4D" w14:paraId="68E56157" w14:textId="77777777">
            <w:pPr>
              <w:autoSpaceDE w:val="0"/>
              <w:autoSpaceDN w:val="0"/>
              <w:adjustRightInd w:val="0"/>
              <w:spacing w:after="0" w:line="240" w:lineRule="auto"/>
              <w:jc w:val="both"/>
              <w:rPr>
                <w:rFonts w:cstheme="minorHAnsi"/>
                <w:sz w:val="16"/>
                <w:szCs w:val="16"/>
              </w:rPr>
            </w:pPr>
          </w:p>
        </w:tc>
        <w:tc>
          <w:tcPr>
            <w:tcW w:w="829" w:type="dxa"/>
          </w:tcPr>
          <w:p w:rsidRPr="00694E4D" w:rsidR="00694E4D" w:rsidP="00694E4D" w:rsidRDefault="00694E4D" w14:paraId="42D436EC" w14:textId="77777777">
            <w:pPr>
              <w:autoSpaceDE w:val="0"/>
              <w:autoSpaceDN w:val="0"/>
              <w:adjustRightInd w:val="0"/>
              <w:spacing w:after="0" w:line="240" w:lineRule="auto"/>
              <w:jc w:val="both"/>
              <w:rPr>
                <w:rFonts w:cstheme="minorHAnsi"/>
                <w:sz w:val="16"/>
                <w:szCs w:val="16"/>
              </w:rPr>
            </w:pPr>
          </w:p>
        </w:tc>
        <w:tc>
          <w:tcPr>
            <w:tcW w:w="777" w:type="dxa"/>
          </w:tcPr>
          <w:p w:rsidRPr="00694E4D" w:rsidR="00694E4D" w:rsidP="00694E4D" w:rsidRDefault="00694E4D" w14:paraId="624BE049" w14:textId="77777777">
            <w:pPr>
              <w:autoSpaceDE w:val="0"/>
              <w:autoSpaceDN w:val="0"/>
              <w:adjustRightInd w:val="0"/>
              <w:spacing w:after="0" w:line="240" w:lineRule="auto"/>
              <w:jc w:val="both"/>
              <w:rPr>
                <w:rFonts w:cstheme="minorHAnsi"/>
                <w:sz w:val="16"/>
                <w:szCs w:val="16"/>
              </w:rPr>
            </w:pPr>
          </w:p>
        </w:tc>
        <w:tc>
          <w:tcPr>
            <w:tcW w:w="925" w:type="dxa"/>
          </w:tcPr>
          <w:p w:rsidRPr="00694E4D" w:rsidR="00694E4D" w:rsidP="00694E4D" w:rsidRDefault="00694E4D" w14:paraId="13E84795" w14:textId="77777777">
            <w:pPr>
              <w:autoSpaceDE w:val="0"/>
              <w:autoSpaceDN w:val="0"/>
              <w:adjustRightInd w:val="0"/>
              <w:spacing w:after="0" w:line="240" w:lineRule="auto"/>
              <w:jc w:val="both"/>
              <w:rPr>
                <w:rFonts w:cstheme="minorHAnsi"/>
                <w:sz w:val="16"/>
                <w:szCs w:val="16"/>
              </w:rPr>
            </w:pPr>
          </w:p>
        </w:tc>
        <w:tc>
          <w:tcPr>
            <w:tcW w:w="1644" w:type="dxa"/>
          </w:tcPr>
          <w:p w:rsidRPr="00694E4D" w:rsidR="00694E4D" w:rsidP="00694E4D" w:rsidRDefault="00694E4D" w14:paraId="510EEAA8" w14:textId="77777777">
            <w:pPr>
              <w:autoSpaceDE w:val="0"/>
              <w:autoSpaceDN w:val="0"/>
              <w:adjustRightInd w:val="0"/>
              <w:spacing w:after="0" w:line="240" w:lineRule="auto"/>
              <w:jc w:val="both"/>
              <w:rPr>
                <w:rFonts w:cstheme="minorHAnsi"/>
                <w:sz w:val="16"/>
                <w:szCs w:val="16"/>
              </w:rPr>
            </w:pPr>
          </w:p>
        </w:tc>
      </w:tr>
      <w:tr w:rsidRPr="00694E4D" w:rsidR="00694E4D" w:rsidTr="00854305" w14:paraId="09EB96F8" w14:textId="77777777">
        <w:tc>
          <w:tcPr>
            <w:tcW w:w="933" w:type="dxa"/>
          </w:tcPr>
          <w:p w:rsidRPr="00694E4D" w:rsidR="00694E4D" w:rsidP="00694E4D" w:rsidRDefault="00694E4D" w14:paraId="5AE41E79"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PP</w:t>
            </w:r>
          </w:p>
        </w:tc>
        <w:tc>
          <w:tcPr>
            <w:tcW w:w="876" w:type="dxa"/>
          </w:tcPr>
          <w:p w:rsidRPr="00694E4D" w:rsidR="00694E4D" w:rsidP="00694E4D" w:rsidRDefault="00694E4D" w14:paraId="7C7201B6"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nie</w:t>
            </w:r>
          </w:p>
        </w:tc>
        <w:tc>
          <w:tcPr>
            <w:tcW w:w="3072" w:type="dxa"/>
          </w:tcPr>
          <w:p w:rsidRPr="00694E4D" w:rsidR="00694E4D" w:rsidP="00694E4D" w:rsidRDefault="00694E4D" w14:paraId="3CB8A9B0"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Dizertačná skúška</w:t>
            </w:r>
          </w:p>
        </w:tc>
        <w:tc>
          <w:tcPr>
            <w:tcW w:w="829" w:type="dxa"/>
          </w:tcPr>
          <w:p w:rsidRPr="00694E4D" w:rsidR="00694E4D" w:rsidP="00694E4D" w:rsidRDefault="005E2AD1" w14:paraId="1352A779" w14:textId="38012338">
            <w:pPr>
              <w:autoSpaceDE w:val="0"/>
              <w:autoSpaceDN w:val="0"/>
              <w:adjustRightInd w:val="0"/>
              <w:spacing w:after="0" w:line="240" w:lineRule="auto"/>
              <w:jc w:val="both"/>
              <w:rPr>
                <w:rFonts w:cstheme="minorHAnsi"/>
                <w:sz w:val="16"/>
                <w:szCs w:val="16"/>
              </w:rPr>
            </w:pPr>
            <w:r>
              <w:rPr>
                <w:rFonts w:cstheme="minorHAnsi"/>
                <w:sz w:val="16"/>
                <w:szCs w:val="16"/>
              </w:rPr>
              <w:t xml:space="preserve">5 – 6 </w:t>
            </w:r>
          </w:p>
        </w:tc>
        <w:tc>
          <w:tcPr>
            <w:tcW w:w="777" w:type="dxa"/>
          </w:tcPr>
          <w:p w:rsidRPr="00694E4D" w:rsidR="00694E4D" w:rsidP="00694E4D" w:rsidRDefault="00694E4D" w14:paraId="64EF7AF6"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30</w:t>
            </w:r>
          </w:p>
        </w:tc>
        <w:tc>
          <w:tcPr>
            <w:tcW w:w="925" w:type="dxa"/>
          </w:tcPr>
          <w:p w:rsidRPr="00694E4D" w:rsidR="00694E4D" w:rsidP="00694E4D" w:rsidRDefault="00694E4D" w14:paraId="524D1D70" w14:textId="77777777">
            <w:pPr>
              <w:autoSpaceDE w:val="0"/>
              <w:autoSpaceDN w:val="0"/>
              <w:adjustRightInd w:val="0"/>
              <w:spacing w:after="0" w:line="240" w:lineRule="auto"/>
              <w:jc w:val="both"/>
              <w:rPr>
                <w:rFonts w:cstheme="minorHAnsi"/>
                <w:sz w:val="16"/>
                <w:szCs w:val="16"/>
              </w:rPr>
            </w:pPr>
          </w:p>
        </w:tc>
        <w:tc>
          <w:tcPr>
            <w:tcW w:w="1644" w:type="dxa"/>
          </w:tcPr>
          <w:p w:rsidRPr="00694E4D" w:rsidR="00694E4D" w:rsidP="00694E4D" w:rsidRDefault="0093221C" w14:paraId="736F2501" w14:textId="34910480">
            <w:pPr>
              <w:autoSpaceDE w:val="0"/>
              <w:autoSpaceDN w:val="0"/>
              <w:adjustRightInd w:val="0"/>
              <w:spacing w:after="0" w:line="240" w:lineRule="auto"/>
              <w:jc w:val="both"/>
              <w:rPr>
                <w:rFonts w:cstheme="minorHAnsi"/>
                <w:sz w:val="16"/>
                <w:szCs w:val="16"/>
              </w:rPr>
            </w:pPr>
            <w:r>
              <w:rPr>
                <w:rFonts w:cstheme="minorHAnsi"/>
                <w:sz w:val="16"/>
                <w:szCs w:val="16"/>
              </w:rPr>
              <w:t>skúšobná komisia</w:t>
            </w:r>
          </w:p>
        </w:tc>
      </w:tr>
      <w:tr w:rsidRPr="00694E4D" w:rsidR="00694E4D" w:rsidTr="00854305" w14:paraId="3BA8ED28" w14:textId="77777777">
        <w:tc>
          <w:tcPr>
            <w:tcW w:w="933" w:type="dxa"/>
          </w:tcPr>
          <w:p w:rsidRPr="00694E4D" w:rsidR="00694E4D" w:rsidP="00694E4D" w:rsidRDefault="00694E4D" w14:paraId="2E0B6875"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PP</w:t>
            </w:r>
          </w:p>
        </w:tc>
        <w:tc>
          <w:tcPr>
            <w:tcW w:w="876" w:type="dxa"/>
          </w:tcPr>
          <w:p w:rsidRPr="00694E4D" w:rsidR="00694E4D" w:rsidP="00694E4D" w:rsidRDefault="00694E4D" w14:paraId="06B32B78"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nie</w:t>
            </w:r>
          </w:p>
        </w:tc>
        <w:tc>
          <w:tcPr>
            <w:tcW w:w="3072" w:type="dxa"/>
          </w:tcPr>
          <w:p w:rsidRPr="00694E4D" w:rsidR="00694E4D" w:rsidP="00694E4D" w:rsidRDefault="00694E4D" w14:paraId="229761B4"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Obhajoba dizertačnej práce</w:t>
            </w:r>
          </w:p>
        </w:tc>
        <w:tc>
          <w:tcPr>
            <w:tcW w:w="829" w:type="dxa"/>
          </w:tcPr>
          <w:p w:rsidRPr="00694E4D" w:rsidR="00694E4D" w:rsidP="00694E4D" w:rsidRDefault="005E2AD1" w14:paraId="248BF854" w14:textId="45065572">
            <w:pPr>
              <w:autoSpaceDE w:val="0"/>
              <w:autoSpaceDN w:val="0"/>
              <w:adjustRightInd w:val="0"/>
              <w:spacing w:after="0" w:line="240" w:lineRule="auto"/>
              <w:jc w:val="both"/>
              <w:rPr>
                <w:rFonts w:cstheme="minorHAnsi"/>
                <w:sz w:val="16"/>
                <w:szCs w:val="16"/>
              </w:rPr>
            </w:pPr>
            <w:r>
              <w:rPr>
                <w:rFonts w:cstheme="minorHAnsi"/>
                <w:sz w:val="16"/>
                <w:szCs w:val="16"/>
              </w:rPr>
              <w:t xml:space="preserve">8 </w:t>
            </w:r>
          </w:p>
        </w:tc>
        <w:tc>
          <w:tcPr>
            <w:tcW w:w="777" w:type="dxa"/>
          </w:tcPr>
          <w:p w:rsidRPr="00694E4D" w:rsidR="00694E4D" w:rsidP="00694E4D" w:rsidRDefault="00694E4D" w14:paraId="28C2825D" w14:textId="77777777">
            <w:pPr>
              <w:autoSpaceDE w:val="0"/>
              <w:autoSpaceDN w:val="0"/>
              <w:adjustRightInd w:val="0"/>
              <w:spacing w:after="0" w:line="240" w:lineRule="auto"/>
              <w:jc w:val="both"/>
              <w:rPr>
                <w:rFonts w:cstheme="minorHAnsi"/>
                <w:sz w:val="16"/>
                <w:szCs w:val="16"/>
              </w:rPr>
            </w:pPr>
            <w:r w:rsidRPr="00694E4D">
              <w:rPr>
                <w:rFonts w:cstheme="minorHAnsi"/>
                <w:sz w:val="16"/>
                <w:szCs w:val="16"/>
              </w:rPr>
              <w:t>60</w:t>
            </w:r>
          </w:p>
        </w:tc>
        <w:tc>
          <w:tcPr>
            <w:tcW w:w="925" w:type="dxa"/>
          </w:tcPr>
          <w:p w:rsidRPr="00694E4D" w:rsidR="00694E4D" w:rsidP="00694E4D" w:rsidRDefault="00694E4D" w14:paraId="490FE714" w14:textId="77777777">
            <w:pPr>
              <w:autoSpaceDE w:val="0"/>
              <w:autoSpaceDN w:val="0"/>
              <w:adjustRightInd w:val="0"/>
              <w:spacing w:after="0" w:line="240" w:lineRule="auto"/>
              <w:jc w:val="both"/>
              <w:rPr>
                <w:rFonts w:cstheme="minorHAnsi"/>
                <w:sz w:val="16"/>
                <w:szCs w:val="16"/>
              </w:rPr>
            </w:pPr>
          </w:p>
        </w:tc>
        <w:tc>
          <w:tcPr>
            <w:tcW w:w="1644" w:type="dxa"/>
          </w:tcPr>
          <w:p w:rsidRPr="00694E4D" w:rsidR="00694E4D" w:rsidP="00694E4D" w:rsidRDefault="0093221C" w14:paraId="0220B413" w14:textId="610AFE98">
            <w:pPr>
              <w:autoSpaceDE w:val="0"/>
              <w:autoSpaceDN w:val="0"/>
              <w:adjustRightInd w:val="0"/>
              <w:spacing w:after="0" w:line="240" w:lineRule="auto"/>
              <w:jc w:val="both"/>
              <w:rPr>
                <w:rFonts w:cstheme="minorHAnsi"/>
                <w:sz w:val="16"/>
                <w:szCs w:val="16"/>
              </w:rPr>
            </w:pPr>
            <w:r>
              <w:rPr>
                <w:rFonts w:cstheme="minorHAnsi"/>
                <w:sz w:val="16"/>
                <w:szCs w:val="16"/>
              </w:rPr>
              <w:t>skúšobná komisia</w:t>
            </w:r>
          </w:p>
        </w:tc>
      </w:tr>
    </w:tbl>
    <w:p w:rsidRPr="00694E4D" w:rsidR="00694E4D" w:rsidP="00694E4D" w:rsidRDefault="00694E4D" w14:paraId="5A9EF079" w14:textId="77777777">
      <w:pPr>
        <w:autoSpaceDE w:val="0"/>
        <w:autoSpaceDN w:val="0"/>
        <w:adjustRightInd w:val="0"/>
        <w:spacing w:after="0" w:line="240" w:lineRule="auto"/>
        <w:jc w:val="both"/>
        <w:rPr>
          <w:rFonts w:cs="Arial"/>
          <w:sz w:val="20"/>
          <w:szCs w:val="20"/>
        </w:rPr>
      </w:pPr>
    </w:p>
    <w:p w:rsidRPr="00694E4D" w:rsidR="00694E4D" w:rsidP="00694E4D" w:rsidRDefault="00694E4D" w14:paraId="1E7C33BE" w14:textId="77777777">
      <w:pPr>
        <w:autoSpaceDE w:val="0"/>
        <w:autoSpaceDN w:val="0"/>
        <w:adjustRightInd w:val="0"/>
        <w:spacing w:after="0" w:line="240" w:lineRule="auto"/>
        <w:jc w:val="both"/>
        <w:rPr>
          <w:rFonts w:cs="Arial"/>
          <w:sz w:val="20"/>
          <w:szCs w:val="20"/>
        </w:rPr>
      </w:pPr>
      <w:r w:rsidRPr="00694E4D">
        <w:rPr>
          <w:rFonts w:cs="Arial"/>
          <w:sz w:val="20"/>
          <w:szCs w:val="20"/>
        </w:rPr>
        <w:t>Pedagogická a iná odborná činnosť</w:t>
      </w:r>
    </w:p>
    <w:tbl>
      <w:tblPr>
        <w:tblStyle w:val="Mriekatabuky"/>
        <w:tblW w:w="0" w:type="auto"/>
        <w:tblLook w:val="04A0" w:firstRow="1" w:lastRow="0" w:firstColumn="1" w:lastColumn="0" w:noHBand="0" w:noVBand="1"/>
      </w:tblPr>
      <w:tblGrid>
        <w:gridCol w:w="6941"/>
        <w:gridCol w:w="1134"/>
        <w:gridCol w:w="981"/>
      </w:tblGrid>
      <w:tr w:rsidRPr="00694E4D" w:rsidR="00694E4D" w:rsidTr="00854305" w14:paraId="376C515C" w14:textId="77777777">
        <w:tc>
          <w:tcPr>
            <w:tcW w:w="6941" w:type="dxa"/>
            <w:shd w:val="clear" w:color="auto" w:fill="D9D9D9" w:themeFill="background1" w:themeFillShade="D9"/>
          </w:tcPr>
          <w:p w:rsidRPr="00694E4D" w:rsidR="00694E4D" w:rsidP="00694E4D" w:rsidRDefault="00694E4D" w14:paraId="1DD9B513" w14:textId="77777777">
            <w:pPr>
              <w:autoSpaceDE w:val="0"/>
              <w:autoSpaceDN w:val="0"/>
              <w:adjustRightInd w:val="0"/>
              <w:spacing w:after="0" w:line="240" w:lineRule="auto"/>
              <w:jc w:val="both"/>
              <w:rPr>
                <w:rFonts w:cs="Arial"/>
                <w:sz w:val="16"/>
                <w:szCs w:val="16"/>
              </w:rPr>
            </w:pPr>
            <w:r w:rsidRPr="00694E4D">
              <w:rPr>
                <w:rFonts w:cs="Arial"/>
                <w:sz w:val="16"/>
                <w:szCs w:val="16"/>
              </w:rPr>
              <w:t>Činnosti, za ktoré sa udeľujú kredity</w:t>
            </w:r>
          </w:p>
        </w:tc>
        <w:tc>
          <w:tcPr>
            <w:tcW w:w="1134" w:type="dxa"/>
            <w:shd w:val="clear" w:color="auto" w:fill="D9D9D9" w:themeFill="background1" w:themeFillShade="D9"/>
          </w:tcPr>
          <w:p w:rsidRPr="00694E4D" w:rsidR="00694E4D" w:rsidP="00694E4D" w:rsidRDefault="00694E4D" w14:paraId="44046475" w14:textId="77777777">
            <w:pPr>
              <w:autoSpaceDE w:val="0"/>
              <w:autoSpaceDN w:val="0"/>
              <w:adjustRightInd w:val="0"/>
              <w:spacing w:after="0" w:line="240" w:lineRule="auto"/>
              <w:jc w:val="both"/>
              <w:rPr>
                <w:rFonts w:cs="Arial"/>
                <w:sz w:val="16"/>
                <w:szCs w:val="16"/>
              </w:rPr>
            </w:pPr>
            <w:r w:rsidRPr="00694E4D">
              <w:rPr>
                <w:rFonts w:cs="Arial"/>
                <w:sz w:val="16"/>
                <w:szCs w:val="16"/>
              </w:rPr>
              <w:t>Semester</w:t>
            </w:r>
          </w:p>
        </w:tc>
        <w:tc>
          <w:tcPr>
            <w:tcW w:w="981" w:type="dxa"/>
            <w:shd w:val="clear" w:color="auto" w:fill="D9D9D9" w:themeFill="background1" w:themeFillShade="D9"/>
          </w:tcPr>
          <w:p w:rsidRPr="00694E4D" w:rsidR="00694E4D" w:rsidP="00694E4D" w:rsidRDefault="00694E4D" w14:paraId="778EAC13" w14:textId="77777777">
            <w:pPr>
              <w:autoSpaceDE w:val="0"/>
              <w:autoSpaceDN w:val="0"/>
              <w:adjustRightInd w:val="0"/>
              <w:spacing w:after="0" w:line="240" w:lineRule="auto"/>
              <w:jc w:val="both"/>
              <w:rPr>
                <w:rFonts w:cs="Arial"/>
                <w:sz w:val="16"/>
                <w:szCs w:val="16"/>
              </w:rPr>
            </w:pPr>
            <w:r w:rsidRPr="00694E4D">
              <w:rPr>
                <w:rFonts w:cs="Arial"/>
                <w:sz w:val="16"/>
                <w:szCs w:val="16"/>
              </w:rPr>
              <w:t>Kredity</w:t>
            </w:r>
          </w:p>
        </w:tc>
      </w:tr>
      <w:tr w:rsidRPr="00694E4D" w:rsidR="00694E4D" w:rsidTr="00854305" w14:paraId="66C5E67E" w14:textId="77777777">
        <w:tc>
          <w:tcPr>
            <w:tcW w:w="6941" w:type="dxa"/>
          </w:tcPr>
          <w:p w:rsidRPr="00694E4D" w:rsidR="00694E4D" w:rsidP="00694E4D" w:rsidRDefault="00694E4D" w14:paraId="517A0505" w14:textId="77777777">
            <w:pPr>
              <w:autoSpaceDE w:val="0"/>
              <w:autoSpaceDN w:val="0"/>
              <w:adjustRightInd w:val="0"/>
              <w:spacing w:after="0" w:line="240" w:lineRule="auto"/>
              <w:jc w:val="both"/>
              <w:rPr>
                <w:rFonts w:cs="Arial"/>
                <w:sz w:val="16"/>
                <w:szCs w:val="16"/>
              </w:rPr>
            </w:pPr>
            <w:r w:rsidRPr="00694E4D">
              <w:rPr>
                <w:rFonts w:cs="Arial"/>
                <w:sz w:val="16"/>
                <w:szCs w:val="16"/>
              </w:rPr>
              <w:t>Individuálne štúdium vedeckej literatúry</w:t>
            </w:r>
          </w:p>
        </w:tc>
        <w:tc>
          <w:tcPr>
            <w:tcW w:w="1134" w:type="dxa"/>
          </w:tcPr>
          <w:p w:rsidRPr="00116922" w:rsidR="00694E4D" w:rsidP="00116922" w:rsidRDefault="00116922" w14:paraId="511F7F69" w14:textId="6B5246B6">
            <w:pPr>
              <w:autoSpaceDE w:val="0"/>
              <w:autoSpaceDN w:val="0"/>
              <w:adjustRightInd w:val="0"/>
              <w:spacing w:after="0" w:line="240" w:lineRule="auto"/>
              <w:jc w:val="both"/>
              <w:rPr>
                <w:rFonts w:cs="Arial"/>
                <w:sz w:val="16"/>
                <w:szCs w:val="16"/>
              </w:rPr>
            </w:pPr>
            <w:r>
              <w:rPr>
                <w:rFonts w:cs="Arial"/>
                <w:sz w:val="16"/>
                <w:szCs w:val="16"/>
              </w:rPr>
              <w:t xml:space="preserve">1 – 8 </w:t>
            </w:r>
          </w:p>
        </w:tc>
        <w:tc>
          <w:tcPr>
            <w:tcW w:w="981" w:type="dxa"/>
          </w:tcPr>
          <w:p w:rsidRPr="00694E4D" w:rsidR="00694E4D" w:rsidP="00694E4D" w:rsidRDefault="00694E4D" w14:paraId="4067BCE1" w14:textId="77777777">
            <w:pPr>
              <w:autoSpaceDE w:val="0"/>
              <w:autoSpaceDN w:val="0"/>
              <w:adjustRightInd w:val="0"/>
              <w:spacing w:after="0" w:line="240" w:lineRule="auto"/>
              <w:jc w:val="both"/>
              <w:rPr>
                <w:rFonts w:cs="Arial"/>
                <w:sz w:val="16"/>
                <w:szCs w:val="16"/>
              </w:rPr>
            </w:pPr>
            <w:r w:rsidRPr="00694E4D">
              <w:rPr>
                <w:rFonts w:cs="Arial"/>
                <w:sz w:val="16"/>
                <w:szCs w:val="16"/>
              </w:rPr>
              <w:t>3</w:t>
            </w:r>
          </w:p>
        </w:tc>
      </w:tr>
      <w:tr w:rsidRPr="00694E4D" w:rsidR="00694E4D" w:rsidTr="00854305" w14:paraId="1548DD70" w14:textId="77777777">
        <w:tc>
          <w:tcPr>
            <w:tcW w:w="6941" w:type="dxa"/>
          </w:tcPr>
          <w:p w:rsidRPr="00694E4D" w:rsidR="00694E4D" w:rsidP="00694E4D" w:rsidRDefault="00694E4D" w14:paraId="5128590C" w14:textId="77777777">
            <w:pPr>
              <w:autoSpaceDE w:val="0"/>
              <w:autoSpaceDN w:val="0"/>
              <w:adjustRightInd w:val="0"/>
              <w:spacing w:after="0" w:line="240" w:lineRule="auto"/>
              <w:jc w:val="both"/>
              <w:rPr>
                <w:rFonts w:cs="Arial"/>
                <w:sz w:val="16"/>
                <w:szCs w:val="16"/>
              </w:rPr>
            </w:pPr>
            <w:r w:rsidRPr="00694E4D">
              <w:rPr>
                <w:rFonts w:cs="Arial"/>
                <w:sz w:val="16"/>
                <w:szCs w:val="16"/>
              </w:rPr>
              <w:t>Autorstvo alebo spoluautorstvo pri tvorbe učebných pomôcok a textov</w:t>
            </w:r>
          </w:p>
        </w:tc>
        <w:tc>
          <w:tcPr>
            <w:tcW w:w="1134" w:type="dxa"/>
          </w:tcPr>
          <w:p w:rsidRPr="00694E4D" w:rsidR="00694E4D" w:rsidP="00694E4D" w:rsidRDefault="00116922" w14:paraId="13ED0312" w14:textId="0A75CDB4">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694E4D" w:rsidP="00694E4D" w:rsidRDefault="00694E4D" w14:paraId="069B77A0" w14:textId="77777777">
            <w:pPr>
              <w:autoSpaceDE w:val="0"/>
              <w:autoSpaceDN w:val="0"/>
              <w:adjustRightInd w:val="0"/>
              <w:spacing w:after="0" w:line="240" w:lineRule="auto"/>
              <w:jc w:val="both"/>
              <w:rPr>
                <w:rFonts w:cs="Arial"/>
                <w:sz w:val="16"/>
                <w:szCs w:val="16"/>
              </w:rPr>
            </w:pPr>
            <w:r w:rsidRPr="00694E4D">
              <w:rPr>
                <w:rFonts w:cs="Arial"/>
                <w:sz w:val="16"/>
                <w:szCs w:val="16"/>
              </w:rPr>
              <w:t>10</w:t>
            </w:r>
          </w:p>
        </w:tc>
      </w:tr>
      <w:tr w:rsidRPr="00694E4D" w:rsidR="00694E4D" w:rsidTr="00854305" w14:paraId="4B12D072" w14:textId="77777777">
        <w:tc>
          <w:tcPr>
            <w:tcW w:w="6941" w:type="dxa"/>
          </w:tcPr>
          <w:p w:rsidRPr="00694E4D" w:rsidR="00694E4D" w:rsidP="00694E4D" w:rsidRDefault="00694E4D" w14:paraId="2763E0E3" w14:textId="77777777">
            <w:pPr>
              <w:autoSpaceDE w:val="0"/>
              <w:autoSpaceDN w:val="0"/>
              <w:adjustRightInd w:val="0"/>
              <w:spacing w:after="0" w:line="240" w:lineRule="auto"/>
              <w:jc w:val="both"/>
              <w:rPr>
                <w:rFonts w:cs="Arial"/>
                <w:sz w:val="16"/>
                <w:szCs w:val="16"/>
              </w:rPr>
            </w:pPr>
            <w:r w:rsidRPr="00694E4D">
              <w:rPr>
                <w:rFonts w:cs="Arial"/>
                <w:sz w:val="16"/>
                <w:szCs w:val="16"/>
              </w:rPr>
              <w:t>Vypracovanie posudku na bakalársku prácu (za jednu Bc. prácu)</w:t>
            </w:r>
          </w:p>
        </w:tc>
        <w:tc>
          <w:tcPr>
            <w:tcW w:w="1134" w:type="dxa"/>
          </w:tcPr>
          <w:p w:rsidRPr="00694E4D" w:rsidR="00694E4D" w:rsidP="00694E4D" w:rsidRDefault="00116922" w14:paraId="3DB73E14" w14:textId="45243E8F">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694E4D" w:rsidP="00694E4D" w:rsidRDefault="00116922" w14:paraId="39D56865" w14:textId="6B307AB6">
            <w:pPr>
              <w:autoSpaceDE w:val="0"/>
              <w:autoSpaceDN w:val="0"/>
              <w:adjustRightInd w:val="0"/>
              <w:spacing w:after="0" w:line="240" w:lineRule="auto"/>
              <w:jc w:val="both"/>
              <w:rPr>
                <w:rFonts w:cs="Arial"/>
                <w:sz w:val="16"/>
                <w:szCs w:val="16"/>
              </w:rPr>
            </w:pPr>
            <w:r>
              <w:rPr>
                <w:rFonts w:cs="Arial"/>
                <w:sz w:val="16"/>
                <w:szCs w:val="16"/>
              </w:rPr>
              <w:t>1</w:t>
            </w:r>
          </w:p>
        </w:tc>
      </w:tr>
      <w:tr w:rsidRPr="00694E4D" w:rsidR="00694E4D" w:rsidTr="00854305" w14:paraId="2A9F3D67" w14:textId="77777777">
        <w:tc>
          <w:tcPr>
            <w:tcW w:w="6941" w:type="dxa"/>
          </w:tcPr>
          <w:p w:rsidRPr="00694E4D" w:rsidR="00694E4D" w:rsidP="00694E4D" w:rsidRDefault="00694E4D" w14:paraId="2BD37284" w14:textId="77777777">
            <w:pPr>
              <w:autoSpaceDE w:val="0"/>
              <w:autoSpaceDN w:val="0"/>
              <w:adjustRightInd w:val="0"/>
              <w:spacing w:after="0" w:line="240" w:lineRule="auto"/>
              <w:jc w:val="both"/>
              <w:rPr>
                <w:rFonts w:cs="Arial"/>
                <w:sz w:val="16"/>
                <w:szCs w:val="16"/>
              </w:rPr>
            </w:pPr>
            <w:r w:rsidRPr="00694E4D">
              <w:rPr>
                <w:rFonts w:cs="Arial"/>
                <w:sz w:val="16"/>
                <w:szCs w:val="16"/>
              </w:rPr>
              <w:t>Vedenie práce prezentovanej na študentskej vedeckej konferencii</w:t>
            </w:r>
          </w:p>
        </w:tc>
        <w:tc>
          <w:tcPr>
            <w:tcW w:w="1134" w:type="dxa"/>
          </w:tcPr>
          <w:p w:rsidRPr="00694E4D" w:rsidR="00694E4D" w:rsidP="00694E4D" w:rsidRDefault="00116922" w14:paraId="69DD0845" w14:textId="70F72C90">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694E4D" w:rsidP="00694E4D" w:rsidRDefault="00116922" w14:paraId="5F93227F" w14:textId="3F04561D">
            <w:pPr>
              <w:autoSpaceDE w:val="0"/>
              <w:autoSpaceDN w:val="0"/>
              <w:adjustRightInd w:val="0"/>
              <w:spacing w:after="0" w:line="240" w:lineRule="auto"/>
              <w:jc w:val="both"/>
              <w:rPr>
                <w:rFonts w:cs="Arial"/>
                <w:sz w:val="16"/>
                <w:szCs w:val="16"/>
              </w:rPr>
            </w:pPr>
            <w:r>
              <w:rPr>
                <w:rFonts w:cs="Arial"/>
                <w:sz w:val="16"/>
                <w:szCs w:val="16"/>
              </w:rPr>
              <w:t>5</w:t>
            </w:r>
          </w:p>
        </w:tc>
      </w:tr>
      <w:tr w:rsidRPr="00694E4D" w:rsidR="00694E4D" w:rsidTr="00854305" w14:paraId="67A5D7CF" w14:textId="77777777">
        <w:tc>
          <w:tcPr>
            <w:tcW w:w="6941" w:type="dxa"/>
          </w:tcPr>
          <w:p w:rsidRPr="00694E4D" w:rsidR="00694E4D" w:rsidP="00694E4D" w:rsidRDefault="00694E4D" w14:paraId="3A035509" w14:textId="77777777">
            <w:pPr>
              <w:autoSpaceDE w:val="0"/>
              <w:autoSpaceDN w:val="0"/>
              <w:adjustRightInd w:val="0"/>
              <w:spacing w:after="0" w:line="240" w:lineRule="auto"/>
              <w:jc w:val="both"/>
              <w:rPr>
                <w:rFonts w:cs="Arial"/>
                <w:sz w:val="16"/>
                <w:szCs w:val="16"/>
              </w:rPr>
            </w:pPr>
            <w:r w:rsidRPr="00694E4D">
              <w:rPr>
                <w:rFonts w:cs="Arial"/>
                <w:sz w:val="16"/>
                <w:szCs w:val="16"/>
              </w:rPr>
              <w:t>Študijná mobilita na zahraničnej inštitúcii (v min. časovom rozsahu 30 dní)</w:t>
            </w:r>
          </w:p>
        </w:tc>
        <w:tc>
          <w:tcPr>
            <w:tcW w:w="1134" w:type="dxa"/>
          </w:tcPr>
          <w:p w:rsidRPr="00694E4D" w:rsidR="00694E4D" w:rsidP="00694E4D" w:rsidRDefault="00116922" w14:paraId="2CE21216" w14:textId="6CF72805">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694E4D" w:rsidP="00694E4D" w:rsidRDefault="00694E4D" w14:paraId="77DCAB55" w14:textId="77777777">
            <w:pPr>
              <w:autoSpaceDE w:val="0"/>
              <w:autoSpaceDN w:val="0"/>
              <w:adjustRightInd w:val="0"/>
              <w:spacing w:after="0" w:line="240" w:lineRule="auto"/>
              <w:jc w:val="both"/>
              <w:rPr>
                <w:rFonts w:cs="Arial"/>
                <w:sz w:val="16"/>
                <w:szCs w:val="16"/>
              </w:rPr>
            </w:pPr>
            <w:r w:rsidRPr="00694E4D">
              <w:rPr>
                <w:rFonts w:cs="Arial"/>
                <w:sz w:val="16"/>
                <w:szCs w:val="16"/>
              </w:rPr>
              <w:t>10</w:t>
            </w:r>
          </w:p>
        </w:tc>
      </w:tr>
      <w:tr w:rsidRPr="00694E4D" w:rsidR="00694E4D" w:rsidTr="00854305" w14:paraId="0C321B38" w14:textId="77777777">
        <w:tc>
          <w:tcPr>
            <w:tcW w:w="6941" w:type="dxa"/>
          </w:tcPr>
          <w:p w:rsidRPr="00694E4D" w:rsidR="00694E4D" w:rsidP="00694E4D" w:rsidRDefault="00694E4D" w14:paraId="60550AD2" w14:textId="77777777">
            <w:pPr>
              <w:autoSpaceDE w:val="0"/>
              <w:autoSpaceDN w:val="0"/>
              <w:adjustRightInd w:val="0"/>
              <w:spacing w:after="0" w:line="240" w:lineRule="auto"/>
              <w:jc w:val="both"/>
              <w:rPr>
                <w:rFonts w:cs="Arial"/>
                <w:sz w:val="16"/>
                <w:szCs w:val="16"/>
              </w:rPr>
            </w:pPr>
            <w:r w:rsidRPr="00694E4D">
              <w:rPr>
                <w:rFonts w:cs="Arial"/>
                <w:sz w:val="16"/>
                <w:szCs w:val="16"/>
              </w:rPr>
              <w:t>Vedenie záverečnej práce bakalárskeho štúdia</w:t>
            </w:r>
          </w:p>
        </w:tc>
        <w:tc>
          <w:tcPr>
            <w:tcW w:w="1134" w:type="dxa"/>
          </w:tcPr>
          <w:p w:rsidRPr="00694E4D" w:rsidR="00694E4D" w:rsidP="00694E4D" w:rsidRDefault="00116922" w14:paraId="398D0656" w14:textId="7AEBB779">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694E4D" w:rsidP="00694E4D" w:rsidRDefault="00694E4D" w14:paraId="7238E83B" w14:textId="77777777">
            <w:pPr>
              <w:autoSpaceDE w:val="0"/>
              <w:autoSpaceDN w:val="0"/>
              <w:adjustRightInd w:val="0"/>
              <w:spacing w:after="0" w:line="240" w:lineRule="auto"/>
              <w:jc w:val="both"/>
              <w:rPr>
                <w:rFonts w:cs="Arial"/>
                <w:sz w:val="16"/>
                <w:szCs w:val="16"/>
              </w:rPr>
            </w:pPr>
            <w:r w:rsidRPr="00694E4D">
              <w:rPr>
                <w:rFonts w:cs="Arial"/>
                <w:sz w:val="16"/>
                <w:szCs w:val="16"/>
              </w:rPr>
              <w:t>3</w:t>
            </w:r>
          </w:p>
        </w:tc>
      </w:tr>
      <w:tr w:rsidRPr="00694E4D" w:rsidR="00694E4D" w:rsidTr="00854305" w14:paraId="46CED4BE" w14:textId="77777777">
        <w:tc>
          <w:tcPr>
            <w:tcW w:w="6941" w:type="dxa"/>
          </w:tcPr>
          <w:p w:rsidRPr="00694E4D" w:rsidR="00694E4D" w:rsidP="00694E4D" w:rsidRDefault="00694E4D" w14:paraId="794AE984" w14:textId="77777777">
            <w:pPr>
              <w:autoSpaceDE w:val="0"/>
              <w:autoSpaceDN w:val="0"/>
              <w:adjustRightInd w:val="0"/>
              <w:spacing w:after="0" w:line="240" w:lineRule="auto"/>
              <w:jc w:val="both"/>
              <w:rPr>
                <w:rFonts w:cs="Arial"/>
                <w:sz w:val="16"/>
                <w:szCs w:val="16"/>
              </w:rPr>
            </w:pPr>
            <w:r w:rsidRPr="00694E4D">
              <w:rPr>
                <w:rFonts w:cs="Arial"/>
                <w:sz w:val="16"/>
                <w:szCs w:val="16"/>
              </w:rPr>
              <w:t>Vlastná pedagogická činnosť (1 vyučovacia hodina za týždeň v semestri)</w:t>
            </w:r>
          </w:p>
        </w:tc>
        <w:tc>
          <w:tcPr>
            <w:tcW w:w="1134" w:type="dxa"/>
          </w:tcPr>
          <w:p w:rsidRPr="00694E4D" w:rsidR="00694E4D" w:rsidP="00694E4D" w:rsidRDefault="00116922" w14:paraId="49ED534E" w14:textId="72C67D28">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694E4D" w:rsidP="00694E4D" w:rsidRDefault="00116922" w14:paraId="30A1B5F9" w14:textId="217F9FA6">
            <w:pPr>
              <w:autoSpaceDE w:val="0"/>
              <w:autoSpaceDN w:val="0"/>
              <w:adjustRightInd w:val="0"/>
              <w:spacing w:after="0" w:line="240" w:lineRule="auto"/>
              <w:jc w:val="both"/>
              <w:rPr>
                <w:rFonts w:cs="Arial"/>
                <w:sz w:val="16"/>
                <w:szCs w:val="16"/>
              </w:rPr>
            </w:pPr>
            <w:r>
              <w:rPr>
                <w:rFonts w:cs="Arial"/>
                <w:sz w:val="16"/>
                <w:szCs w:val="16"/>
              </w:rPr>
              <w:t>5</w:t>
            </w:r>
          </w:p>
        </w:tc>
      </w:tr>
    </w:tbl>
    <w:p w:rsidRPr="00694E4D" w:rsidR="00694E4D" w:rsidP="00694E4D" w:rsidRDefault="00694E4D" w14:paraId="07C45B36" w14:textId="77777777">
      <w:pPr>
        <w:autoSpaceDE w:val="0"/>
        <w:autoSpaceDN w:val="0"/>
        <w:adjustRightInd w:val="0"/>
        <w:spacing w:after="0" w:line="240" w:lineRule="auto"/>
        <w:jc w:val="both"/>
        <w:rPr>
          <w:rFonts w:cs="Arial"/>
          <w:sz w:val="20"/>
          <w:szCs w:val="20"/>
        </w:rPr>
      </w:pPr>
    </w:p>
    <w:p w:rsidRPr="00694E4D" w:rsidR="00694E4D" w:rsidP="00694E4D" w:rsidRDefault="00694E4D" w14:paraId="12EBE676" w14:textId="77777777">
      <w:pPr>
        <w:autoSpaceDE w:val="0"/>
        <w:autoSpaceDN w:val="0"/>
        <w:adjustRightInd w:val="0"/>
        <w:spacing w:after="0" w:line="240" w:lineRule="auto"/>
        <w:jc w:val="both"/>
        <w:rPr>
          <w:rFonts w:cs="Arial"/>
          <w:sz w:val="20"/>
          <w:szCs w:val="20"/>
        </w:rPr>
      </w:pPr>
      <w:r w:rsidRPr="00694E4D">
        <w:rPr>
          <w:rFonts w:cs="Arial"/>
          <w:sz w:val="20"/>
          <w:szCs w:val="20"/>
        </w:rPr>
        <w:t>Tvorivá činnosť v oblasti vedy</w:t>
      </w:r>
    </w:p>
    <w:tbl>
      <w:tblPr>
        <w:tblStyle w:val="Mriekatabuky"/>
        <w:tblW w:w="0" w:type="auto"/>
        <w:tblLook w:val="04A0" w:firstRow="1" w:lastRow="0" w:firstColumn="1" w:lastColumn="0" w:noHBand="0" w:noVBand="1"/>
      </w:tblPr>
      <w:tblGrid>
        <w:gridCol w:w="6941"/>
        <w:gridCol w:w="1134"/>
        <w:gridCol w:w="981"/>
      </w:tblGrid>
      <w:tr w:rsidRPr="00694E4D" w:rsidR="00694E4D" w:rsidTr="00854305" w14:paraId="4C5193EB" w14:textId="77777777">
        <w:tc>
          <w:tcPr>
            <w:tcW w:w="6941" w:type="dxa"/>
            <w:shd w:val="clear" w:color="auto" w:fill="D9D9D9" w:themeFill="background1" w:themeFillShade="D9"/>
          </w:tcPr>
          <w:p w:rsidRPr="00694E4D" w:rsidR="00694E4D" w:rsidP="00694E4D" w:rsidRDefault="00694E4D" w14:paraId="7EF4E70C" w14:textId="77777777">
            <w:pPr>
              <w:autoSpaceDE w:val="0"/>
              <w:autoSpaceDN w:val="0"/>
              <w:adjustRightInd w:val="0"/>
              <w:spacing w:after="0" w:line="240" w:lineRule="auto"/>
              <w:jc w:val="both"/>
              <w:rPr>
                <w:rFonts w:cs="Arial"/>
                <w:sz w:val="16"/>
                <w:szCs w:val="16"/>
              </w:rPr>
            </w:pPr>
            <w:r w:rsidRPr="00694E4D">
              <w:rPr>
                <w:rFonts w:cs="Arial"/>
                <w:sz w:val="16"/>
                <w:szCs w:val="16"/>
              </w:rPr>
              <w:t>Činnosti, za ktoré sa udeľujú kredity</w:t>
            </w:r>
          </w:p>
        </w:tc>
        <w:tc>
          <w:tcPr>
            <w:tcW w:w="1134" w:type="dxa"/>
            <w:shd w:val="clear" w:color="auto" w:fill="D9D9D9" w:themeFill="background1" w:themeFillShade="D9"/>
          </w:tcPr>
          <w:p w:rsidRPr="00694E4D" w:rsidR="00694E4D" w:rsidP="00694E4D" w:rsidRDefault="00694E4D" w14:paraId="1450C1AE" w14:textId="77777777">
            <w:pPr>
              <w:autoSpaceDE w:val="0"/>
              <w:autoSpaceDN w:val="0"/>
              <w:adjustRightInd w:val="0"/>
              <w:spacing w:after="0" w:line="240" w:lineRule="auto"/>
              <w:jc w:val="both"/>
              <w:rPr>
                <w:rFonts w:cs="Arial"/>
                <w:sz w:val="16"/>
                <w:szCs w:val="16"/>
              </w:rPr>
            </w:pPr>
            <w:r w:rsidRPr="00694E4D">
              <w:rPr>
                <w:rFonts w:cs="Arial"/>
                <w:sz w:val="16"/>
                <w:szCs w:val="16"/>
              </w:rPr>
              <w:t>Semester</w:t>
            </w:r>
          </w:p>
        </w:tc>
        <w:tc>
          <w:tcPr>
            <w:tcW w:w="981" w:type="dxa"/>
            <w:shd w:val="clear" w:color="auto" w:fill="D9D9D9" w:themeFill="background1" w:themeFillShade="D9"/>
          </w:tcPr>
          <w:p w:rsidRPr="00694E4D" w:rsidR="00694E4D" w:rsidP="00694E4D" w:rsidRDefault="00694E4D" w14:paraId="7922EFAC" w14:textId="77777777">
            <w:pPr>
              <w:autoSpaceDE w:val="0"/>
              <w:autoSpaceDN w:val="0"/>
              <w:adjustRightInd w:val="0"/>
              <w:spacing w:after="0" w:line="240" w:lineRule="auto"/>
              <w:jc w:val="both"/>
              <w:rPr>
                <w:rFonts w:cs="Arial"/>
                <w:sz w:val="16"/>
                <w:szCs w:val="16"/>
              </w:rPr>
            </w:pPr>
            <w:r w:rsidRPr="00694E4D">
              <w:rPr>
                <w:rFonts w:cs="Arial"/>
                <w:sz w:val="16"/>
                <w:szCs w:val="16"/>
              </w:rPr>
              <w:t>Kredity</w:t>
            </w:r>
          </w:p>
        </w:tc>
      </w:tr>
      <w:tr w:rsidRPr="00694E4D" w:rsidR="00116922" w:rsidTr="00854305" w14:paraId="5A063031" w14:textId="77777777">
        <w:tc>
          <w:tcPr>
            <w:tcW w:w="6941" w:type="dxa"/>
          </w:tcPr>
          <w:p w:rsidRPr="00694E4D" w:rsidR="00116922" w:rsidP="00116922" w:rsidRDefault="00116922" w14:paraId="70A470B7" w14:textId="77777777">
            <w:pPr>
              <w:autoSpaceDE w:val="0"/>
              <w:autoSpaceDN w:val="0"/>
              <w:adjustRightInd w:val="0"/>
              <w:spacing w:after="0" w:line="240" w:lineRule="auto"/>
              <w:jc w:val="both"/>
              <w:rPr>
                <w:rFonts w:cs="Arial"/>
                <w:sz w:val="16"/>
                <w:szCs w:val="16"/>
              </w:rPr>
            </w:pPr>
            <w:r w:rsidRPr="00694E4D">
              <w:rPr>
                <w:rFonts w:cs="Arial"/>
                <w:sz w:val="16"/>
                <w:szCs w:val="16"/>
              </w:rPr>
              <w:t>Domáca alebo zahraničná publikácia (ADC, ADD, ADM, ADN, CDC, CDD, ABA, ABB, ABC, ABD)</w:t>
            </w:r>
          </w:p>
        </w:tc>
        <w:tc>
          <w:tcPr>
            <w:tcW w:w="1134" w:type="dxa"/>
          </w:tcPr>
          <w:p w:rsidRPr="00694E4D" w:rsidR="00116922" w:rsidP="00116922" w:rsidRDefault="00116922" w14:paraId="6F850E38" w14:textId="576D9FFF">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116922" w:rsidP="00116922" w:rsidRDefault="00116922" w14:paraId="5E7F705B" w14:textId="77777777">
            <w:pPr>
              <w:autoSpaceDE w:val="0"/>
              <w:autoSpaceDN w:val="0"/>
              <w:adjustRightInd w:val="0"/>
              <w:spacing w:after="0" w:line="240" w:lineRule="auto"/>
              <w:jc w:val="both"/>
              <w:rPr>
                <w:rFonts w:cs="Arial"/>
                <w:sz w:val="16"/>
                <w:szCs w:val="16"/>
              </w:rPr>
            </w:pPr>
            <w:r w:rsidRPr="00694E4D">
              <w:rPr>
                <w:rFonts w:cs="Arial"/>
                <w:sz w:val="16"/>
                <w:szCs w:val="16"/>
              </w:rPr>
              <w:t>15</w:t>
            </w:r>
          </w:p>
        </w:tc>
      </w:tr>
      <w:tr w:rsidRPr="00694E4D" w:rsidR="00116922" w:rsidTr="00854305" w14:paraId="5ED484B5" w14:textId="77777777">
        <w:tc>
          <w:tcPr>
            <w:tcW w:w="6941" w:type="dxa"/>
          </w:tcPr>
          <w:p w:rsidRPr="00694E4D" w:rsidR="00116922" w:rsidP="00116922" w:rsidRDefault="00116922" w14:paraId="3A73BF89" w14:textId="77777777">
            <w:pPr>
              <w:autoSpaceDE w:val="0"/>
              <w:autoSpaceDN w:val="0"/>
              <w:adjustRightInd w:val="0"/>
              <w:spacing w:after="0" w:line="240" w:lineRule="auto"/>
              <w:jc w:val="both"/>
              <w:rPr>
                <w:rFonts w:cs="Arial"/>
                <w:sz w:val="16"/>
                <w:szCs w:val="16"/>
              </w:rPr>
            </w:pPr>
            <w:r w:rsidRPr="00694E4D">
              <w:rPr>
                <w:rFonts w:cs="Arial"/>
                <w:sz w:val="16"/>
                <w:szCs w:val="16"/>
              </w:rPr>
              <w:t>Iná domáca alebo zahraničná publikácia (ADE, ADF, AEC, AED, AFA, AFC)</w:t>
            </w:r>
          </w:p>
        </w:tc>
        <w:tc>
          <w:tcPr>
            <w:tcW w:w="1134" w:type="dxa"/>
          </w:tcPr>
          <w:p w:rsidRPr="00694E4D" w:rsidR="00116922" w:rsidP="00116922" w:rsidRDefault="00116922" w14:paraId="0587CEA7" w14:textId="3B6739C0">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116922" w:rsidP="00116922" w:rsidRDefault="00116922" w14:paraId="460F9504" w14:textId="77777777">
            <w:pPr>
              <w:autoSpaceDE w:val="0"/>
              <w:autoSpaceDN w:val="0"/>
              <w:adjustRightInd w:val="0"/>
              <w:spacing w:after="0" w:line="240" w:lineRule="auto"/>
              <w:jc w:val="both"/>
              <w:rPr>
                <w:rFonts w:cs="Arial"/>
                <w:sz w:val="16"/>
                <w:szCs w:val="16"/>
              </w:rPr>
            </w:pPr>
            <w:r w:rsidRPr="00694E4D">
              <w:rPr>
                <w:rFonts w:cs="Arial"/>
                <w:sz w:val="16"/>
                <w:szCs w:val="16"/>
              </w:rPr>
              <w:t>5</w:t>
            </w:r>
          </w:p>
        </w:tc>
      </w:tr>
      <w:tr w:rsidRPr="00694E4D" w:rsidR="00116922" w:rsidTr="00854305" w14:paraId="67BC902D" w14:textId="77777777">
        <w:tc>
          <w:tcPr>
            <w:tcW w:w="6941" w:type="dxa"/>
          </w:tcPr>
          <w:p w:rsidRPr="00694E4D" w:rsidR="00116922" w:rsidP="00116922" w:rsidRDefault="00116922" w14:paraId="19F3EDD2" w14:textId="77777777">
            <w:pPr>
              <w:autoSpaceDE w:val="0"/>
              <w:autoSpaceDN w:val="0"/>
              <w:adjustRightInd w:val="0"/>
              <w:spacing w:after="0" w:line="240" w:lineRule="auto"/>
              <w:jc w:val="both"/>
              <w:rPr>
                <w:rFonts w:cs="Arial"/>
                <w:sz w:val="16"/>
                <w:szCs w:val="16"/>
              </w:rPr>
            </w:pPr>
            <w:r w:rsidRPr="00694E4D">
              <w:rPr>
                <w:rFonts w:cs="Arial"/>
                <w:sz w:val="16"/>
                <w:szCs w:val="16"/>
              </w:rPr>
              <w:t>Aktívna účasť na zahraničnom vedeckom podujatí</w:t>
            </w:r>
          </w:p>
        </w:tc>
        <w:tc>
          <w:tcPr>
            <w:tcW w:w="1134" w:type="dxa"/>
          </w:tcPr>
          <w:p w:rsidRPr="00694E4D" w:rsidR="00116922" w:rsidP="00116922" w:rsidRDefault="00116922" w14:paraId="3DF75181" w14:textId="4F36203A">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116922" w:rsidP="00116922" w:rsidRDefault="00116922" w14:paraId="53FE8EE4" w14:textId="77777777">
            <w:pPr>
              <w:autoSpaceDE w:val="0"/>
              <w:autoSpaceDN w:val="0"/>
              <w:adjustRightInd w:val="0"/>
              <w:spacing w:after="0" w:line="240" w:lineRule="auto"/>
              <w:jc w:val="both"/>
              <w:rPr>
                <w:rFonts w:cs="Arial"/>
                <w:sz w:val="16"/>
                <w:szCs w:val="16"/>
              </w:rPr>
            </w:pPr>
            <w:r w:rsidRPr="00694E4D">
              <w:rPr>
                <w:rFonts w:cs="Arial"/>
                <w:sz w:val="16"/>
                <w:szCs w:val="16"/>
              </w:rPr>
              <w:t>10</w:t>
            </w:r>
          </w:p>
        </w:tc>
      </w:tr>
      <w:tr w:rsidRPr="00694E4D" w:rsidR="00116922" w:rsidTr="00854305" w14:paraId="467399A5" w14:textId="77777777">
        <w:tc>
          <w:tcPr>
            <w:tcW w:w="6941" w:type="dxa"/>
          </w:tcPr>
          <w:p w:rsidRPr="00694E4D" w:rsidR="00116922" w:rsidP="00116922" w:rsidRDefault="00116922" w14:paraId="47F3F5E6" w14:textId="77777777">
            <w:pPr>
              <w:autoSpaceDE w:val="0"/>
              <w:autoSpaceDN w:val="0"/>
              <w:adjustRightInd w:val="0"/>
              <w:spacing w:after="0" w:line="240" w:lineRule="auto"/>
              <w:jc w:val="both"/>
              <w:rPr>
                <w:rFonts w:cs="Arial"/>
                <w:sz w:val="16"/>
                <w:szCs w:val="16"/>
              </w:rPr>
            </w:pPr>
            <w:r w:rsidRPr="00694E4D">
              <w:rPr>
                <w:rFonts w:cs="Arial"/>
                <w:sz w:val="16"/>
                <w:szCs w:val="16"/>
              </w:rPr>
              <w:t>Aktívna účasť na domácom vedeckom podujatí (článok v zborníku, rozšírený abstrakt...)</w:t>
            </w:r>
          </w:p>
        </w:tc>
        <w:tc>
          <w:tcPr>
            <w:tcW w:w="1134" w:type="dxa"/>
          </w:tcPr>
          <w:p w:rsidRPr="00694E4D" w:rsidR="00116922" w:rsidP="00116922" w:rsidRDefault="00116922" w14:paraId="752D5371" w14:textId="42E778D4">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116922" w:rsidP="00116922" w:rsidRDefault="00116922" w14:paraId="66E6FC8D" w14:textId="77777777">
            <w:pPr>
              <w:autoSpaceDE w:val="0"/>
              <w:autoSpaceDN w:val="0"/>
              <w:adjustRightInd w:val="0"/>
              <w:spacing w:after="0" w:line="240" w:lineRule="auto"/>
              <w:jc w:val="both"/>
              <w:rPr>
                <w:rFonts w:cs="Arial"/>
                <w:sz w:val="16"/>
                <w:szCs w:val="16"/>
              </w:rPr>
            </w:pPr>
            <w:r w:rsidRPr="00694E4D">
              <w:rPr>
                <w:rFonts w:cs="Arial"/>
                <w:sz w:val="16"/>
                <w:szCs w:val="16"/>
              </w:rPr>
              <w:t>5</w:t>
            </w:r>
          </w:p>
        </w:tc>
      </w:tr>
      <w:tr w:rsidRPr="00694E4D" w:rsidR="00116922" w:rsidTr="00854305" w14:paraId="75CDA645" w14:textId="77777777">
        <w:tc>
          <w:tcPr>
            <w:tcW w:w="6941" w:type="dxa"/>
          </w:tcPr>
          <w:p w:rsidRPr="00694E4D" w:rsidR="00116922" w:rsidP="00116922" w:rsidRDefault="00116922" w14:paraId="5BDA2269" w14:textId="77777777">
            <w:pPr>
              <w:autoSpaceDE w:val="0"/>
              <w:autoSpaceDN w:val="0"/>
              <w:adjustRightInd w:val="0"/>
              <w:spacing w:after="0" w:line="240" w:lineRule="auto"/>
              <w:jc w:val="both"/>
              <w:rPr>
                <w:rFonts w:cs="Arial"/>
                <w:sz w:val="16"/>
                <w:szCs w:val="16"/>
              </w:rPr>
            </w:pPr>
            <w:r w:rsidRPr="00694E4D">
              <w:rPr>
                <w:rFonts w:cs="Arial"/>
                <w:sz w:val="16"/>
                <w:szCs w:val="16"/>
              </w:rPr>
              <w:t>Účasť na riešení vedeckého projektu</w:t>
            </w:r>
          </w:p>
        </w:tc>
        <w:tc>
          <w:tcPr>
            <w:tcW w:w="1134" w:type="dxa"/>
          </w:tcPr>
          <w:p w:rsidRPr="00694E4D" w:rsidR="00116922" w:rsidP="00116922" w:rsidRDefault="00116922" w14:paraId="5A66FD52" w14:textId="0E863FF4">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116922" w:rsidP="00116922" w:rsidRDefault="00116922" w14:paraId="3C111133" w14:textId="77777777">
            <w:pPr>
              <w:autoSpaceDE w:val="0"/>
              <w:autoSpaceDN w:val="0"/>
              <w:adjustRightInd w:val="0"/>
              <w:spacing w:after="0" w:line="240" w:lineRule="auto"/>
              <w:jc w:val="both"/>
              <w:rPr>
                <w:rFonts w:cs="Arial"/>
                <w:sz w:val="16"/>
                <w:szCs w:val="16"/>
              </w:rPr>
            </w:pPr>
            <w:r w:rsidRPr="00694E4D">
              <w:rPr>
                <w:rFonts w:cs="Arial"/>
                <w:sz w:val="16"/>
                <w:szCs w:val="16"/>
              </w:rPr>
              <w:t>5</w:t>
            </w:r>
          </w:p>
        </w:tc>
      </w:tr>
      <w:tr w:rsidRPr="00694E4D" w:rsidR="00116922" w:rsidTr="00854305" w14:paraId="11C68701" w14:textId="77777777">
        <w:tc>
          <w:tcPr>
            <w:tcW w:w="6941" w:type="dxa"/>
          </w:tcPr>
          <w:p w:rsidRPr="00694E4D" w:rsidR="00116922" w:rsidP="00116922" w:rsidRDefault="00116922" w14:paraId="6D708F9D" w14:textId="77777777">
            <w:pPr>
              <w:autoSpaceDE w:val="0"/>
              <w:autoSpaceDN w:val="0"/>
              <w:adjustRightInd w:val="0"/>
              <w:spacing w:after="0" w:line="240" w:lineRule="auto"/>
              <w:jc w:val="both"/>
              <w:rPr>
                <w:rFonts w:cs="Arial"/>
                <w:sz w:val="16"/>
                <w:szCs w:val="16"/>
              </w:rPr>
            </w:pPr>
            <w:r w:rsidRPr="00694E4D">
              <w:rPr>
                <w:rFonts w:cs="Arial"/>
                <w:sz w:val="16"/>
                <w:szCs w:val="16"/>
              </w:rPr>
              <w:t>Vystúpenie na konferencii mladých vedeckých pracovníkov</w:t>
            </w:r>
          </w:p>
        </w:tc>
        <w:tc>
          <w:tcPr>
            <w:tcW w:w="1134" w:type="dxa"/>
          </w:tcPr>
          <w:p w:rsidRPr="00694E4D" w:rsidR="00116922" w:rsidP="00116922" w:rsidRDefault="00116922" w14:paraId="12425F44" w14:textId="40B0031D">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116922" w:rsidP="00116922" w:rsidRDefault="00116922" w14:paraId="174D7678" w14:textId="77777777">
            <w:pPr>
              <w:autoSpaceDE w:val="0"/>
              <w:autoSpaceDN w:val="0"/>
              <w:adjustRightInd w:val="0"/>
              <w:spacing w:after="0" w:line="240" w:lineRule="auto"/>
              <w:jc w:val="both"/>
              <w:rPr>
                <w:rFonts w:cs="Arial"/>
                <w:sz w:val="16"/>
                <w:szCs w:val="16"/>
              </w:rPr>
            </w:pPr>
            <w:r w:rsidRPr="00694E4D">
              <w:rPr>
                <w:rFonts w:cs="Arial"/>
                <w:sz w:val="16"/>
                <w:szCs w:val="16"/>
              </w:rPr>
              <w:t>3</w:t>
            </w:r>
          </w:p>
        </w:tc>
      </w:tr>
      <w:tr w:rsidRPr="00694E4D" w:rsidR="00116922" w:rsidTr="00854305" w14:paraId="488B9381" w14:textId="77777777">
        <w:tc>
          <w:tcPr>
            <w:tcW w:w="6941" w:type="dxa"/>
          </w:tcPr>
          <w:p w:rsidRPr="00694E4D" w:rsidR="00116922" w:rsidP="00116922" w:rsidRDefault="00116922" w14:paraId="0835E7B1" w14:textId="77777777">
            <w:pPr>
              <w:autoSpaceDE w:val="0"/>
              <w:autoSpaceDN w:val="0"/>
              <w:adjustRightInd w:val="0"/>
              <w:spacing w:after="0" w:line="240" w:lineRule="auto"/>
              <w:jc w:val="both"/>
              <w:rPr>
                <w:rFonts w:cs="Arial"/>
                <w:sz w:val="16"/>
                <w:szCs w:val="16"/>
              </w:rPr>
            </w:pPr>
            <w:r w:rsidRPr="00694E4D">
              <w:rPr>
                <w:rFonts w:cs="Arial"/>
                <w:sz w:val="16"/>
                <w:szCs w:val="16"/>
              </w:rPr>
              <w:t>Iné činnosti (napr. člen organizačného výboru konferencie a pod.)</w:t>
            </w:r>
          </w:p>
        </w:tc>
        <w:tc>
          <w:tcPr>
            <w:tcW w:w="1134" w:type="dxa"/>
          </w:tcPr>
          <w:p w:rsidRPr="00694E4D" w:rsidR="00116922" w:rsidP="00116922" w:rsidRDefault="00116922" w14:paraId="170618DE" w14:textId="1A295CFB">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116922" w:rsidP="00116922" w:rsidRDefault="00116922" w14:paraId="5FF4AC87" w14:textId="77777777">
            <w:pPr>
              <w:autoSpaceDE w:val="0"/>
              <w:autoSpaceDN w:val="0"/>
              <w:adjustRightInd w:val="0"/>
              <w:spacing w:after="0" w:line="240" w:lineRule="auto"/>
              <w:jc w:val="both"/>
              <w:rPr>
                <w:rFonts w:cs="Arial"/>
                <w:sz w:val="16"/>
                <w:szCs w:val="16"/>
              </w:rPr>
            </w:pPr>
            <w:r w:rsidRPr="00694E4D">
              <w:rPr>
                <w:rFonts w:cs="Arial"/>
                <w:sz w:val="16"/>
                <w:szCs w:val="16"/>
              </w:rPr>
              <w:t>3</w:t>
            </w:r>
          </w:p>
        </w:tc>
      </w:tr>
      <w:tr w:rsidRPr="00694E4D" w:rsidR="00116922" w:rsidTr="00854305" w14:paraId="26CDF733" w14:textId="77777777">
        <w:tc>
          <w:tcPr>
            <w:tcW w:w="6941" w:type="dxa"/>
          </w:tcPr>
          <w:p w:rsidRPr="00694E4D" w:rsidR="00116922" w:rsidP="00116922" w:rsidRDefault="00116922" w14:paraId="2DA69B40" w14:textId="77777777">
            <w:pPr>
              <w:autoSpaceDE w:val="0"/>
              <w:autoSpaceDN w:val="0"/>
              <w:adjustRightInd w:val="0"/>
              <w:spacing w:after="0" w:line="240" w:lineRule="auto"/>
              <w:jc w:val="both"/>
              <w:rPr>
                <w:rFonts w:cs="Arial"/>
                <w:sz w:val="16"/>
                <w:szCs w:val="16"/>
              </w:rPr>
            </w:pPr>
            <w:r w:rsidRPr="00694E4D">
              <w:rPr>
                <w:rFonts w:cs="Arial"/>
                <w:sz w:val="16"/>
                <w:szCs w:val="16"/>
              </w:rPr>
              <w:t>Prednáška na odbornom seminári v rámci pracoviska</w:t>
            </w:r>
          </w:p>
        </w:tc>
        <w:tc>
          <w:tcPr>
            <w:tcW w:w="1134" w:type="dxa"/>
          </w:tcPr>
          <w:p w:rsidRPr="00694E4D" w:rsidR="00116922" w:rsidP="00116922" w:rsidRDefault="00116922" w14:paraId="6B9EA27D" w14:textId="2F8E58CF">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116922" w:rsidP="00116922" w:rsidRDefault="00116922" w14:paraId="3FCC971D" w14:textId="77777777">
            <w:pPr>
              <w:autoSpaceDE w:val="0"/>
              <w:autoSpaceDN w:val="0"/>
              <w:adjustRightInd w:val="0"/>
              <w:spacing w:after="0" w:line="240" w:lineRule="auto"/>
              <w:jc w:val="both"/>
              <w:rPr>
                <w:rFonts w:cs="Arial"/>
                <w:sz w:val="16"/>
                <w:szCs w:val="16"/>
              </w:rPr>
            </w:pPr>
            <w:r w:rsidRPr="00694E4D">
              <w:rPr>
                <w:rFonts w:cs="Arial"/>
                <w:sz w:val="16"/>
                <w:szCs w:val="16"/>
              </w:rPr>
              <w:t>2</w:t>
            </w:r>
          </w:p>
        </w:tc>
      </w:tr>
      <w:tr w:rsidRPr="00694E4D" w:rsidR="00116922" w:rsidTr="00854305" w14:paraId="67F5D4D9" w14:textId="77777777">
        <w:tc>
          <w:tcPr>
            <w:tcW w:w="6941" w:type="dxa"/>
          </w:tcPr>
          <w:p w:rsidRPr="00694E4D" w:rsidR="00116922" w:rsidP="00116922" w:rsidRDefault="00116922" w14:paraId="469113D4" w14:textId="77777777">
            <w:pPr>
              <w:autoSpaceDE w:val="0"/>
              <w:autoSpaceDN w:val="0"/>
              <w:adjustRightInd w:val="0"/>
              <w:spacing w:after="0" w:line="240" w:lineRule="auto"/>
              <w:jc w:val="both"/>
              <w:rPr>
                <w:rFonts w:cs="Arial"/>
                <w:sz w:val="16"/>
                <w:szCs w:val="16"/>
              </w:rPr>
            </w:pPr>
            <w:r w:rsidRPr="00694E4D">
              <w:rPr>
                <w:rFonts w:cs="Arial"/>
                <w:sz w:val="16"/>
                <w:szCs w:val="16"/>
              </w:rPr>
              <w:t>Ukončenie definovanej etapy vlastnej výskumnej práce</w:t>
            </w:r>
          </w:p>
        </w:tc>
        <w:tc>
          <w:tcPr>
            <w:tcW w:w="1134" w:type="dxa"/>
          </w:tcPr>
          <w:p w:rsidRPr="00694E4D" w:rsidR="00116922" w:rsidP="00116922" w:rsidRDefault="00116922" w14:paraId="46B27D9D" w14:textId="73AECF5A">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116922" w:rsidP="00116922" w:rsidRDefault="00116922" w14:paraId="4889C275" w14:textId="77777777">
            <w:pPr>
              <w:autoSpaceDE w:val="0"/>
              <w:autoSpaceDN w:val="0"/>
              <w:adjustRightInd w:val="0"/>
              <w:spacing w:after="0" w:line="240" w:lineRule="auto"/>
              <w:jc w:val="both"/>
              <w:rPr>
                <w:rFonts w:cs="Arial"/>
                <w:sz w:val="16"/>
                <w:szCs w:val="16"/>
              </w:rPr>
            </w:pPr>
            <w:r w:rsidRPr="00694E4D">
              <w:rPr>
                <w:rFonts w:cs="Arial"/>
                <w:sz w:val="16"/>
                <w:szCs w:val="16"/>
              </w:rPr>
              <w:t>5</w:t>
            </w:r>
          </w:p>
        </w:tc>
      </w:tr>
      <w:tr w:rsidRPr="00694E4D" w:rsidR="00116922" w:rsidTr="00854305" w14:paraId="4BE079A4" w14:textId="77777777">
        <w:tc>
          <w:tcPr>
            <w:tcW w:w="6941" w:type="dxa"/>
          </w:tcPr>
          <w:p w:rsidRPr="00694E4D" w:rsidR="00116922" w:rsidP="00116922" w:rsidRDefault="00116922" w14:paraId="5CF37A92" w14:textId="77777777">
            <w:pPr>
              <w:autoSpaceDE w:val="0"/>
              <w:autoSpaceDN w:val="0"/>
              <w:adjustRightInd w:val="0"/>
              <w:spacing w:after="0" w:line="240" w:lineRule="auto"/>
              <w:jc w:val="both"/>
              <w:rPr>
                <w:rFonts w:cs="Arial"/>
                <w:sz w:val="16"/>
                <w:szCs w:val="16"/>
              </w:rPr>
            </w:pPr>
            <w:r w:rsidRPr="00694E4D">
              <w:rPr>
                <w:rFonts w:cs="Arial"/>
                <w:sz w:val="16"/>
                <w:szCs w:val="16"/>
              </w:rPr>
              <w:t>Za každú citáciu</w:t>
            </w:r>
          </w:p>
        </w:tc>
        <w:tc>
          <w:tcPr>
            <w:tcW w:w="1134" w:type="dxa"/>
          </w:tcPr>
          <w:p w:rsidRPr="00694E4D" w:rsidR="00116922" w:rsidP="00116922" w:rsidRDefault="00116922" w14:paraId="03B228E8" w14:textId="6D57BE96">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116922" w:rsidP="00116922" w:rsidRDefault="00116922" w14:paraId="64D7F50A" w14:textId="77777777">
            <w:pPr>
              <w:autoSpaceDE w:val="0"/>
              <w:autoSpaceDN w:val="0"/>
              <w:adjustRightInd w:val="0"/>
              <w:spacing w:after="0" w:line="240" w:lineRule="auto"/>
              <w:jc w:val="both"/>
              <w:rPr>
                <w:rFonts w:cs="Arial"/>
                <w:sz w:val="16"/>
                <w:szCs w:val="16"/>
              </w:rPr>
            </w:pPr>
            <w:r w:rsidRPr="00694E4D">
              <w:rPr>
                <w:rFonts w:cs="Arial"/>
                <w:sz w:val="16"/>
                <w:szCs w:val="16"/>
              </w:rPr>
              <w:t>1</w:t>
            </w:r>
          </w:p>
        </w:tc>
      </w:tr>
      <w:tr w:rsidRPr="00694E4D" w:rsidR="00116922" w:rsidTr="00854305" w14:paraId="7FE5B3DA" w14:textId="77777777">
        <w:tc>
          <w:tcPr>
            <w:tcW w:w="6941" w:type="dxa"/>
          </w:tcPr>
          <w:p w:rsidRPr="00694E4D" w:rsidR="00116922" w:rsidP="00116922" w:rsidRDefault="00116922" w14:paraId="7DA76FD3" w14:textId="77777777">
            <w:pPr>
              <w:autoSpaceDE w:val="0"/>
              <w:autoSpaceDN w:val="0"/>
              <w:adjustRightInd w:val="0"/>
              <w:spacing w:after="0" w:line="240" w:lineRule="auto"/>
              <w:jc w:val="both"/>
              <w:rPr>
                <w:rFonts w:cs="Arial"/>
                <w:sz w:val="16"/>
                <w:szCs w:val="16"/>
              </w:rPr>
            </w:pPr>
            <w:r w:rsidRPr="00694E4D">
              <w:rPr>
                <w:rFonts w:cs="Arial"/>
                <w:sz w:val="16"/>
                <w:szCs w:val="16"/>
              </w:rPr>
              <w:t>Výskumná mobilita na zahraničnej inštitúcii (v min. časovom rozsahu 30 dní)</w:t>
            </w:r>
          </w:p>
        </w:tc>
        <w:tc>
          <w:tcPr>
            <w:tcW w:w="1134" w:type="dxa"/>
          </w:tcPr>
          <w:p w:rsidRPr="00694E4D" w:rsidR="00116922" w:rsidP="00116922" w:rsidRDefault="00116922" w14:paraId="1B79FD65" w14:textId="7CB4054A">
            <w:pPr>
              <w:autoSpaceDE w:val="0"/>
              <w:autoSpaceDN w:val="0"/>
              <w:adjustRightInd w:val="0"/>
              <w:spacing w:after="0" w:line="240" w:lineRule="auto"/>
              <w:jc w:val="both"/>
              <w:rPr>
                <w:rFonts w:cs="Arial"/>
                <w:sz w:val="16"/>
                <w:szCs w:val="16"/>
              </w:rPr>
            </w:pPr>
            <w:r>
              <w:rPr>
                <w:rFonts w:cs="Arial"/>
                <w:sz w:val="16"/>
                <w:szCs w:val="16"/>
              </w:rPr>
              <w:t>1 – 8</w:t>
            </w:r>
          </w:p>
        </w:tc>
        <w:tc>
          <w:tcPr>
            <w:tcW w:w="981" w:type="dxa"/>
          </w:tcPr>
          <w:p w:rsidRPr="00694E4D" w:rsidR="00116922" w:rsidP="00116922" w:rsidRDefault="00116922" w14:paraId="31FADC64" w14:textId="77777777">
            <w:pPr>
              <w:autoSpaceDE w:val="0"/>
              <w:autoSpaceDN w:val="0"/>
              <w:adjustRightInd w:val="0"/>
              <w:spacing w:after="0" w:line="240" w:lineRule="auto"/>
              <w:jc w:val="both"/>
              <w:rPr>
                <w:rFonts w:cs="Arial"/>
                <w:sz w:val="16"/>
                <w:szCs w:val="16"/>
              </w:rPr>
            </w:pPr>
            <w:r w:rsidRPr="00694E4D">
              <w:rPr>
                <w:rFonts w:cs="Arial"/>
                <w:sz w:val="16"/>
                <w:szCs w:val="16"/>
              </w:rPr>
              <w:t>10</w:t>
            </w:r>
          </w:p>
        </w:tc>
      </w:tr>
    </w:tbl>
    <w:p w:rsidRPr="00694E4D" w:rsidR="00694E4D" w:rsidP="00694E4D" w:rsidRDefault="00694E4D" w14:paraId="2A31B5FF" w14:textId="77777777">
      <w:pPr>
        <w:autoSpaceDE w:val="0"/>
        <w:autoSpaceDN w:val="0"/>
        <w:adjustRightInd w:val="0"/>
        <w:spacing w:after="0" w:line="240" w:lineRule="auto"/>
        <w:jc w:val="both"/>
        <w:rPr>
          <w:rFonts w:cs="Arial"/>
          <w:sz w:val="20"/>
          <w:szCs w:val="20"/>
        </w:rPr>
      </w:pPr>
      <w:r w:rsidRPr="00694E4D">
        <w:rPr>
          <w:rFonts w:cs="Arial"/>
          <w:sz w:val="20"/>
          <w:szCs w:val="20"/>
        </w:rPr>
        <w:t xml:space="preserve">      </w:t>
      </w:r>
    </w:p>
    <w:p w:rsidRPr="008E1DD4" w:rsidR="0099496B" w:rsidP="0099496B" w:rsidRDefault="0099496B" w14:paraId="501FBE98" w14:textId="77777777">
      <w:pPr>
        <w:autoSpaceDE w:val="0"/>
        <w:autoSpaceDN w:val="0"/>
        <w:adjustRightInd w:val="0"/>
        <w:spacing w:after="0" w:line="240" w:lineRule="auto"/>
        <w:jc w:val="both"/>
        <w:rPr>
          <w:rFonts w:ascii="Calibri" w:hAnsi="Calibri" w:eastAsia="Calibri" w:cs="Calibri"/>
          <w:color w:val="000000" w:themeColor="text1"/>
          <w:spacing w:val="-2"/>
          <w:sz w:val="20"/>
          <w:szCs w:val="20"/>
        </w:rPr>
      </w:pPr>
      <w:r w:rsidRPr="005159D8">
        <w:rPr>
          <w:rFonts w:ascii="Calibri" w:hAnsi="Calibri" w:eastAsia="Calibri" w:cs="Calibri"/>
          <w:color w:val="000000" w:themeColor="text1"/>
          <w:spacing w:val="-2"/>
          <w:sz w:val="20"/>
          <w:szCs w:val="20"/>
        </w:rPr>
        <w:t xml:space="preserve">      </w:t>
      </w:r>
    </w:p>
    <w:p w:rsidRPr="00172E8E" w:rsidR="0099496B" w:rsidP="0099496B" w:rsidRDefault="0099496B" w14:paraId="6CDFA794" w14:textId="77777777">
      <w:pPr>
        <w:pStyle w:val="Odsekzoznamu"/>
        <w:numPr>
          <w:ilvl w:val="0"/>
          <w:numId w:val="13"/>
        </w:numPr>
        <w:autoSpaceDE w:val="0"/>
        <w:autoSpaceDN w:val="0"/>
        <w:adjustRightInd w:val="0"/>
        <w:spacing w:after="0" w:line="240" w:lineRule="auto"/>
        <w:jc w:val="both"/>
        <w:rPr>
          <w:rFonts w:cstheme="minorHAnsi"/>
          <w:color w:val="808080" w:themeColor="background1" w:themeShade="80"/>
          <w:sz w:val="16"/>
          <w:szCs w:val="16"/>
        </w:rPr>
      </w:pPr>
      <w:r w:rsidRPr="00172E8E">
        <w:rPr>
          <w:rFonts w:cstheme="minorHAnsi"/>
          <w:i/>
          <w:iCs/>
          <w:color w:val="808080" w:themeColor="background1" w:themeShade="80"/>
          <w:sz w:val="16"/>
          <w:szCs w:val="16"/>
        </w:rPr>
        <w:lastRenderedPageBreak/>
        <w:t xml:space="preserve">Vysoká škola uvedie 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 </w:t>
      </w:r>
    </w:p>
    <w:p w:rsidRPr="00C75F74" w:rsidR="0099496B" w:rsidP="0099496B" w:rsidRDefault="0099496B" w14:paraId="5B2CDB37" w14:textId="1D082CE5">
      <w:pPr>
        <w:autoSpaceDE w:val="0"/>
        <w:autoSpaceDN w:val="0"/>
        <w:adjustRightInd w:val="0"/>
        <w:spacing w:after="0" w:line="240" w:lineRule="auto"/>
        <w:jc w:val="both"/>
        <w:rPr>
          <w:rFonts w:cstheme="minorHAnsi"/>
          <w:color w:val="000000" w:themeColor="text1"/>
          <w:sz w:val="20"/>
          <w:szCs w:val="20"/>
        </w:rPr>
      </w:pPr>
      <w:r w:rsidRPr="00C75F74">
        <w:rPr>
          <w:rFonts w:cstheme="minorHAnsi"/>
          <w:color w:val="000000" w:themeColor="text1"/>
          <w:sz w:val="20"/>
          <w:szCs w:val="20"/>
        </w:rPr>
        <w:t xml:space="preserve">Štandardná dĺžka doktorandského štúdia v </w:t>
      </w:r>
      <w:r w:rsidR="00116922">
        <w:rPr>
          <w:rFonts w:cstheme="minorHAnsi"/>
          <w:color w:val="000000" w:themeColor="text1"/>
          <w:sz w:val="20"/>
          <w:szCs w:val="20"/>
        </w:rPr>
        <w:t>externej</w:t>
      </w:r>
      <w:r w:rsidRPr="00C75F74">
        <w:rPr>
          <w:rFonts w:cstheme="minorHAnsi"/>
          <w:color w:val="000000" w:themeColor="text1"/>
          <w:sz w:val="20"/>
          <w:szCs w:val="20"/>
        </w:rPr>
        <w:t xml:space="preserve"> forme sú </w:t>
      </w:r>
      <w:r w:rsidR="00116922">
        <w:rPr>
          <w:rFonts w:cstheme="minorHAnsi"/>
          <w:color w:val="000000" w:themeColor="text1"/>
          <w:sz w:val="20"/>
          <w:szCs w:val="20"/>
        </w:rPr>
        <w:t>štyri</w:t>
      </w:r>
      <w:r w:rsidRPr="00C75F74">
        <w:rPr>
          <w:rFonts w:cstheme="minorHAnsi"/>
          <w:color w:val="000000" w:themeColor="text1"/>
          <w:sz w:val="20"/>
          <w:szCs w:val="20"/>
        </w:rPr>
        <w:t xml:space="preserve"> akademické roky. Počet kreditov, ktorých dosiahnutie je podmienkou riadneho skončenia štúdia, je pre doktorandský študijný program v </w:t>
      </w:r>
      <w:r w:rsidR="00116922">
        <w:rPr>
          <w:rFonts w:cstheme="minorHAnsi"/>
          <w:color w:val="000000" w:themeColor="text1"/>
          <w:sz w:val="20"/>
          <w:szCs w:val="20"/>
        </w:rPr>
        <w:t>externej</w:t>
      </w:r>
      <w:r w:rsidRPr="00C75F74">
        <w:rPr>
          <w:rFonts w:cstheme="minorHAnsi"/>
          <w:color w:val="000000" w:themeColor="text1"/>
          <w:sz w:val="20"/>
          <w:szCs w:val="20"/>
        </w:rPr>
        <w:t xml:space="preserve"> forme štúdia 180 kreditov.</w:t>
      </w:r>
      <w:r w:rsidR="00116922">
        <w:rPr>
          <w:rFonts w:cstheme="minorHAnsi"/>
          <w:color w:val="000000" w:themeColor="text1"/>
          <w:sz w:val="20"/>
          <w:szCs w:val="20"/>
        </w:rPr>
        <w:t xml:space="preserve"> </w:t>
      </w:r>
    </w:p>
    <w:p w:rsidRPr="00C75F74" w:rsidR="0099496B" w:rsidP="0099496B" w:rsidRDefault="0099496B" w14:paraId="62E2AFF5" w14:textId="77777777">
      <w:pPr>
        <w:autoSpaceDE w:val="0"/>
        <w:autoSpaceDN w:val="0"/>
        <w:adjustRightInd w:val="0"/>
        <w:spacing w:after="0" w:line="240" w:lineRule="auto"/>
        <w:jc w:val="both"/>
        <w:rPr>
          <w:rFonts w:cstheme="minorHAnsi"/>
          <w:color w:val="000000" w:themeColor="text1"/>
          <w:sz w:val="20"/>
          <w:szCs w:val="20"/>
        </w:rPr>
      </w:pPr>
    </w:p>
    <w:p w:rsidR="0099496B" w:rsidP="692CF0BF" w:rsidRDefault="00E21AFE" w14:paraId="2D85482F" w14:textId="32FD2DB4">
      <w:pPr>
        <w:autoSpaceDE w:val="0"/>
        <w:autoSpaceDN w:val="0"/>
        <w:adjustRightInd w:val="0"/>
        <w:spacing w:after="0" w:line="240" w:lineRule="auto"/>
        <w:jc w:val="both"/>
        <w:rPr>
          <w:rFonts w:cs="Arial"/>
          <w:sz w:val="20"/>
          <w:szCs w:val="20"/>
        </w:rPr>
      </w:pPr>
      <w:r w:rsidRPr="692CF0BF" w:rsidR="00E21AFE">
        <w:rPr>
          <w:rFonts w:cs="Arial"/>
          <w:sz w:val="20"/>
          <w:szCs w:val="20"/>
        </w:rPr>
        <w:t xml:space="preserve">Pravidlá na </w:t>
      </w:r>
      <w:r w:rsidRPr="692CF0BF" w:rsidR="00E21AFE">
        <w:rPr>
          <w:rFonts w:cs="Arial"/>
          <w:sz w:val="20"/>
          <w:szCs w:val="20"/>
        </w:rPr>
        <w:t xml:space="preserve">zmenu formy a </w:t>
      </w:r>
      <w:r w:rsidRPr="692CF0BF" w:rsidR="00E21AFE">
        <w:rPr>
          <w:rFonts w:cs="Arial"/>
          <w:sz w:val="20"/>
          <w:szCs w:val="20"/>
        </w:rPr>
        <w:t xml:space="preserve">prerušenie štúdia upravuje </w:t>
      </w:r>
      <w:hyperlink r:id="Rc7e72f8e21a34e67">
        <w:r w:rsidRPr="692CF0BF" w:rsidR="00E21AFE">
          <w:rPr>
            <w:rStyle w:val="Hypertextovprepojenie"/>
            <w:rFonts w:cs="Arial"/>
            <w:sz w:val="20"/>
            <w:szCs w:val="20"/>
          </w:rPr>
          <w:t>Študijný poriadok KU</w:t>
        </w:r>
      </w:hyperlink>
      <w:r w:rsidRPr="692CF0BF" w:rsidR="00E21AFE">
        <w:rPr>
          <w:rFonts w:cs="Arial"/>
          <w:sz w:val="20"/>
          <w:szCs w:val="20"/>
        </w:rPr>
        <w:t xml:space="preserve"> – čl. 11, čl. 16 a čl. 1</w:t>
      </w:r>
      <w:r w:rsidRPr="692CF0BF" w:rsidR="00E21AFE">
        <w:rPr>
          <w:rFonts w:cs="Arial"/>
          <w:sz w:val="20"/>
          <w:szCs w:val="20"/>
        </w:rPr>
        <w:t>8 a</w:t>
      </w:r>
      <w:r w:rsidRPr="692CF0BF" w:rsidR="00E21AFE">
        <w:rPr>
          <w:rFonts w:cs="Arial"/>
          <w:sz w:val="20"/>
          <w:szCs w:val="20"/>
        </w:rPr>
        <w:t xml:space="preserve"> </w:t>
      </w:r>
      <w:hyperlink r:id="R2753b5daeb854c59">
        <w:r w:rsidRPr="692CF0BF" w:rsidR="00E21AFE">
          <w:rPr>
            <w:rStyle w:val="Hypertextovprepojenie"/>
            <w:rFonts w:cs="Arial"/>
            <w:sz w:val="20"/>
            <w:szCs w:val="20"/>
          </w:rPr>
          <w:t>Smernica dekana o doktorandskom štúdiu na Filozofickej fakulte Katolíckej univerzity v Ružomberku</w:t>
        </w:r>
      </w:hyperlink>
      <w:r w:rsidRPr="692CF0BF" w:rsidR="00E21AFE">
        <w:rPr>
          <w:rFonts w:cs="Arial"/>
          <w:sz w:val="20"/>
          <w:szCs w:val="20"/>
        </w:rPr>
        <w:t xml:space="preserve"> – čl. </w:t>
      </w:r>
      <w:r w:rsidRPr="692CF0BF" w:rsidR="00E21AFE">
        <w:rPr>
          <w:rFonts w:cs="Arial"/>
          <w:sz w:val="20"/>
          <w:szCs w:val="20"/>
        </w:rPr>
        <w:t>10.</w:t>
      </w:r>
    </w:p>
    <w:p w:rsidR="00E21AFE" w:rsidP="0099496B" w:rsidRDefault="00E21AFE" w14:paraId="42D3B7C6" w14:textId="77777777">
      <w:pPr>
        <w:autoSpaceDE w:val="0"/>
        <w:autoSpaceDN w:val="0"/>
        <w:adjustRightInd w:val="0"/>
        <w:spacing w:after="0" w:line="240" w:lineRule="auto"/>
        <w:jc w:val="both"/>
        <w:rPr>
          <w:rFonts w:cstheme="minorHAnsi"/>
          <w:color w:val="000000" w:themeColor="text1"/>
          <w:sz w:val="20"/>
          <w:szCs w:val="20"/>
        </w:rPr>
      </w:pPr>
    </w:p>
    <w:p w:rsidRPr="00172E8E" w:rsidR="0099496B" w:rsidP="0099496B" w:rsidRDefault="0099496B" w14:paraId="6D2F086A" w14:textId="77777777">
      <w:pPr>
        <w:pStyle w:val="Odsekzoznamu"/>
        <w:numPr>
          <w:ilvl w:val="0"/>
          <w:numId w:val="13"/>
        </w:numPr>
        <w:autoSpaceDE w:val="0"/>
        <w:autoSpaceDN w:val="0"/>
        <w:adjustRightInd w:val="0"/>
        <w:spacing w:after="0" w:line="240" w:lineRule="auto"/>
        <w:jc w:val="both"/>
        <w:rPr>
          <w:rFonts w:cstheme="minorHAnsi"/>
          <w:color w:val="808080" w:themeColor="background1" w:themeShade="80"/>
          <w:sz w:val="16"/>
          <w:szCs w:val="16"/>
        </w:rPr>
      </w:pPr>
      <w:r w:rsidRPr="00172E8E">
        <w:rPr>
          <w:rFonts w:cstheme="minorHAnsi"/>
          <w:i/>
          <w:iCs/>
          <w:color w:val="808080" w:themeColor="background1" w:themeShade="80"/>
          <w:sz w:val="16"/>
          <w:szCs w:val="16"/>
        </w:rPr>
        <w:t xml:space="preserve">Vysoká škola pre jednotlivé študijné plány uvedie podmienky absolvovania jednotlivých častí študijného programu a postup študenta v študijnom programe v štruktúre: </w:t>
      </w:r>
    </w:p>
    <w:p w:rsidRPr="00172E8E" w:rsidR="0099496B" w:rsidP="0099496B" w:rsidRDefault="0099496B" w14:paraId="4062C671" w14:textId="77777777">
      <w:pPr>
        <w:pStyle w:val="Odsekzoznamu"/>
        <w:numPr>
          <w:ilvl w:val="0"/>
          <w:numId w:val="32"/>
        </w:numPr>
        <w:autoSpaceDE w:val="0"/>
        <w:autoSpaceDN w:val="0"/>
        <w:adjustRightInd w:val="0"/>
        <w:spacing w:after="0" w:line="240" w:lineRule="auto"/>
        <w:jc w:val="both"/>
        <w:rPr>
          <w:rFonts w:cstheme="minorHAnsi"/>
          <w:bCs/>
          <w:i/>
          <w:iCs/>
          <w:color w:val="808080" w:themeColor="background1" w:themeShade="80"/>
          <w:sz w:val="16"/>
          <w:szCs w:val="16"/>
          <w:lang w:eastAsia="sk-SK"/>
        </w:rPr>
      </w:pPr>
      <w:r w:rsidRPr="00172E8E">
        <w:rPr>
          <w:rFonts w:cstheme="minorHAnsi"/>
          <w:bCs/>
          <w:i/>
          <w:iCs/>
          <w:color w:val="808080" w:themeColor="background1" w:themeShade="80"/>
          <w:sz w:val="16"/>
          <w:szCs w:val="16"/>
          <w:lang w:eastAsia="sk-SK"/>
        </w:rPr>
        <w:t>počet kreditov za povinné predmety potrebných na riadne skončenie štúdia/ ukončenie časti štúdia,</w:t>
      </w:r>
    </w:p>
    <w:p w:rsidRPr="00172E8E" w:rsidR="0099496B" w:rsidP="0099496B" w:rsidRDefault="0099496B" w14:paraId="2863A150" w14:textId="77777777">
      <w:pPr>
        <w:pStyle w:val="Odsekzoznamu"/>
        <w:numPr>
          <w:ilvl w:val="0"/>
          <w:numId w:val="32"/>
        </w:numPr>
        <w:autoSpaceDE w:val="0"/>
        <w:autoSpaceDN w:val="0"/>
        <w:adjustRightInd w:val="0"/>
        <w:spacing w:after="0" w:line="240" w:lineRule="auto"/>
        <w:jc w:val="both"/>
        <w:rPr>
          <w:rFonts w:cstheme="minorHAnsi"/>
          <w:bCs/>
          <w:i/>
          <w:iCs/>
          <w:color w:val="808080" w:themeColor="background1" w:themeShade="80"/>
          <w:sz w:val="16"/>
          <w:szCs w:val="16"/>
          <w:lang w:eastAsia="sk-SK"/>
        </w:rPr>
      </w:pPr>
      <w:r w:rsidRPr="00172E8E">
        <w:rPr>
          <w:rFonts w:cstheme="minorHAnsi"/>
          <w:bCs/>
          <w:i/>
          <w:iCs/>
          <w:color w:val="808080" w:themeColor="background1" w:themeShade="80"/>
          <w:sz w:val="16"/>
          <w:szCs w:val="16"/>
          <w:lang w:eastAsia="sk-SK"/>
        </w:rPr>
        <w:t>počet kreditov za povinne voliteľné predmety potrebných na riadne skončenie štúdia/ ukončenie časti štúdia,</w:t>
      </w:r>
    </w:p>
    <w:p w:rsidRPr="00172E8E" w:rsidR="0099496B" w:rsidP="0099496B" w:rsidRDefault="0099496B" w14:paraId="11303FC0" w14:textId="77777777">
      <w:pPr>
        <w:pStyle w:val="Odsekzoznamu"/>
        <w:numPr>
          <w:ilvl w:val="0"/>
          <w:numId w:val="32"/>
        </w:numPr>
        <w:autoSpaceDE w:val="0"/>
        <w:autoSpaceDN w:val="0"/>
        <w:adjustRightInd w:val="0"/>
        <w:spacing w:after="0" w:line="240" w:lineRule="auto"/>
        <w:jc w:val="both"/>
        <w:rPr>
          <w:rFonts w:cstheme="minorHAnsi"/>
          <w:bCs/>
          <w:i/>
          <w:iCs/>
          <w:color w:val="808080" w:themeColor="background1" w:themeShade="80"/>
          <w:sz w:val="16"/>
          <w:szCs w:val="16"/>
          <w:lang w:eastAsia="sk-SK"/>
        </w:rPr>
      </w:pPr>
      <w:r w:rsidRPr="00172E8E">
        <w:rPr>
          <w:rFonts w:cstheme="minorHAnsi"/>
          <w:bCs/>
          <w:i/>
          <w:iCs/>
          <w:color w:val="808080" w:themeColor="background1" w:themeShade="80"/>
          <w:sz w:val="16"/>
          <w:szCs w:val="16"/>
          <w:lang w:eastAsia="sk-SK"/>
        </w:rPr>
        <w:t xml:space="preserve">počet kreditov za výberové predmety potrebných na riadne skončenie štúdia/ ukončenie časti štúdia, </w:t>
      </w:r>
    </w:p>
    <w:p w:rsidRPr="00172E8E" w:rsidR="0099496B" w:rsidP="0099496B" w:rsidRDefault="0099496B" w14:paraId="030A5962" w14:textId="77777777">
      <w:pPr>
        <w:pStyle w:val="Odsekzoznamu"/>
        <w:numPr>
          <w:ilvl w:val="0"/>
          <w:numId w:val="32"/>
        </w:numPr>
        <w:autoSpaceDE w:val="0"/>
        <w:autoSpaceDN w:val="0"/>
        <w:adjustRightInd w:val="0"/>
        <w:spacing w:after="0" w:line="240" w:lineRule="auto"/>
        <w:jc w:val="both"/>
        <w:rPr>
          <w:rFonts w:cstheme="minorHAnsi"/>
          <w:bCs/>
          <w:i/>
          <w:iCs/>
          <w:color w:val="808080" w:themeColor="background1" w:themeShade="80"/>
          <w:sz w:val="16"/>
          <w:szCs w:val="16"/>
          <w:lang w:eastAsia="sk-SK"/>
        </w:rPr>
      </w:pPr>
      <w:r w:rsidRPr="00172E8E">
        <w:rPr>
          <w:rFonts w:cstheme="minorHAnsi"/>
          <w:bCs/>
          <w:i/>
          <w:iCs/>
          <w:color w:val="808080" w:themeColor="background1" w:themeShade="80"/>
          <w:sz w:val="16"/>
          <w:szCs w:val="16"/>
          <w:lang w:eastAsia="sk-SK"/>
        </w:rPr>
        <w:t xml:space="preserve">počet kreditov potrebných na skončenie štúdia/ukončenie časti štúdia za spoločný základ a za príslušnú aprobáciu, ak ide o učiteľský kombinačný študijný program, alebo prekladateľský kombinačný študijný program, </w:t>
      </w:r>
    </w:p>
    <w:p w:rsidRPr="00172E8E" w:rsidR="0099496B" w:rsidP="0099496B" w:rsidRDefault="0099496B" w14:paraId="3F13B3A8" w14:textId="77777777">
      <w:pPr>
        <w:pStyle w:val="Odsekzoznamu"/>
        <w:numPr>
          <w:ilvl w:val="0"/>
          <w:numId w:val="32"/>
        </w:numPr>
        <w:autoSpaceDE w:val="0"/>
        <w:autoSpaceDN w:val="0"/>
        <w:adjustRightInd w:val="0"/>
        <w:spacing w:after="0" w:line="240" w:lineRule="auto"/>
        <w:jc w:val="both"/>
        <w:rPr>
          <w:rFonts w:cstheme="minorHAnsi"/>
          <w:bCs/>
          <w:i/>
          <w:iCs/>
          <w:color w:val="808080" w:themeColor="background1" w:themeShade="80"/>
          <w:sz w:val="16"/>
          <w:szCs w:val="16"/>
          <w:lang w:eastAsia="sk-SK"/>
        </w:rPr>
      </w:pPr>
      <w:r w:rsidRPr="00172E8E">
        <w:rPr>
          <w:rFonts w:cstheme="minorHAnsi"/>
          <w:bCs/>
          <w:i/>
          <w:iCs/>
          <w:color w:val="808080" w:themeColor="background1" w:themeShade="80"/>
          <w:sz w:val="16"/>
          <w:szCs w:val="16"/>
          <w:lang w:eastAsia="sk-SK"/>
        </w:rPr>
        <w:t xml:space="preserve">počet kreditov za záverečnú prácu a obhajobu záverečnej práce potrebných na riadne skončenie štúdia, </w:t>
      </w:r>
    </w:p>
    <w:p w:rsidRPr="00172E8E" w:rsidR="0099496B" w:rsidP="0099496B" w:rsidRDefault="0099496B" w14:paraId="71E01091" w14:textId="77777777">
      <w:pPr>
        <w:pStyle w:val="Odsekzoznamu"/>
        <w:numPr>
          <w:ilvl w:val="0"/>
          <w:numId w:val="32"/>
        </w:numPr>
        <w:autoSpaceDE w:val="0"/>
        <w:autoSpaceDN w:val="0"/>
        <w:adjustRightInd w:val="0"/>
        <w:spacing w:after="0" w:line="240" w:lineRule="auto"/>
        <w:jc w:val="both"/>
        <w:rPr>
          <w:rFonts w:cstheme="minorHAnsi"/>
          <w:i/>
          <w:iCs/>
          <w:color w:val="808080" w:themeColor="background1" w:themeShade="80"/>
          <w:sz w:val="14"/>
          <w:szCs w:val="14"/>
        </w:rPr>
      </w:pPr>
      <w:r w:rsidRPr="00172E8E">
        <w:rPr>
          <w:rFonts w:cstheme="minorHAnsi"/>
          <w:bCs/>
          <w:i/>
          <w:iCs/>
          <w:color w:val="808080" w:themeColor="background1" w:themeShade="80"/>
          <w:sz w:val="16"/>
          <w:szCs w:val="16"/>
          <w:lang w:eastAsia="sk-SK"/>
        </w:rPr>
        <w:t xml:space="preserve">počet kreditov za odbornú prax potrebných na riadne skončenie štúdia/ukončenie časti štúdia, </w:t>
      </w:r>
    </w:p>
    <w:p w:rsidRPr="00172E8E" w:rsidR="0099496B" w:rsidP="0099496B" w:rsidRDefault="0099496B" w14:paraId="3BE88808" w14:textId="77777777">
      <w:pPr>
        <w:pStyle w:val="Odsekzoznamu"/>
        <w:numPr>
          <w:ilvl w:val="0"/>
          <w:numId w:val="32"/>
        </w:numPr>
        <w:autoSpaceDE w:val="0"/>
        <w:autoSpaceDN w:val="0"/>
        <w:adjustRightInd w:val="0"/>
        <w:spacing w:after="0" w:line="240" w:lineRule="auto"/>
        <w:jc w:val="both"/>
        <w:rPr>
          <w:rFonts w:cstheme="minorHAnsi"/>
          <w:bCs/>
          <w:i/>
          <w:iCs/>
          <w:color w:val="808080" w:themeColor="background1" w:themeShade="80"/>
          <w:sz w:val="16"/>
          <w:szCs w:val="16"/>
          <w:lang w:eastAsia="sk-SK"/>
        </w:rPr>
      </w:pPr>
      <w:r w:rsidRPr="00172E8E">
        <w:rPr>
          <w:rFonts w:cstheme="minorHAnsi"/>
          <w:bCs/>
          <w:i/>
          <w:iCs/>
          <w:color w:val="808080" w:themeColor="background1" w:themeShade="80"/>
          <w:sz w:val="16"/>
          <w:szCs w:val="16"/>
          <w:lang w:eastAsia="sk-SK"/>
        </w:rPr>
        <w:t>počet kreditov potrebných na riadne skončenie štúdia/ ukončenie časti štúdia za projektovú prácu s uvedením príslušných predmetov v inžinierskych študijných programoch,</w:t>
      </w:r>
    </w:p>
    <w:p w:rsidRPr="00172E8E" w:rsidR="0099496B" w:rsidP="0099496B" w:rsidRDefault="0099496B" w14:paraId="62B77066" w14:textId="77777777">
      <w:pPr>
        <w:pStyle w:val="Odsekzoznamu"/>
        <w:numPr>
          <w:ilvl w:val="0"/>
          <w:numId w:val="32"/>
        </w:numPr>
        <w:autoSpaceDE w:val="0"/>
        <w:autoSpaceDN w:val="0"/>
        <w:adjustRightInd w:val="0"/>
        <w:spacing w:after="0" w:line="240" w:lineRule="auto"/>
        <w:jc w:val="both"/>
        <w:rPr>
          <w:rFonts w:cstheme="minorHAnsi"/>
          <w:i/>
          <w:iCs/>
          <w:color w:val="808080" w:themeColor="background1" w:themeShade="80"/>
          <w:sz w:val="14"/>
          <w:szCs w:val="14"/>
        </w:rPr>
      </w:pPr>
      <w:r w:rsidRPr="00172E8E">
        <w:rPr>
          <w:rFonts w:cstheme="minorHAnsi"/>
          <w:bCs/>
          <w:i/>
          <w:iCs/>
          <w:color w:val="808080" w:themeColor="background1" w:themeShade="80"/>
          <w:sz w:val="16"/>
          <w:szCs w:val="16"/>
          <w:lang w:eastAsia="sk-SK"/>
        </w:rPr>
        <w:t xml:space="preserve">počet kreditov potrebných na riadne skončenie štúdia/ ukončenie časti štúdia za umelecké výkony okrem záverečnej práce v umeleckých študijných programoch. </w:t>
      </w:r>
    </w:p>
    <w:p w:rsidRPr="00172E8E" w:rsidR="0099496B" w:rsidP="0099496B" w:rsidRDefault="0099496B" w14:paraId="325FDC90" w14:textId="77777777">
      <w:pPr>
        <w:autoSpaceDE w:val="0"/>
        <w:autoSpaceDN w:val="0"/>
        <w:adjustRightInd w:val="0"/>
        <w:spacing w:after="0" w:line="240" w:lineRule="auto"/>
        <w:jc w:val="both"/>
        <w:rPr>
          <w:rFonts w:cstheme="minorHAnsi"/>
          <w:color w:val="808080" w:themeColor="background1" w:themeShade="80"/>
          <w:sz w:val="16"/>
          <w:szCs w:val="16"/>
        </w:rPr>
      </w:pPr>
    </w:p>
    <w:p w:rsidRPr="00116922" w:rsidR="0099496B" w:rsidP="0099496B" w:rsidRDefault="0099496B" w14:paraId="229D3C2F" w14:textId="0E4C2E57">
      <w:pPr>
        <w:pStyle w:val="Citcia"/>
        <w:spacing w:after="0"/>
        <w:jc w:val="both"/>
        <w:rPr>
          <w:rFonts w:cstheme="minorHAnsi"/>
          <w:i w:val="0"/>
          <w:iCs w:val="0"/>
          <w:sz w:val="20"/>
          <w:szCs w:val="20"/>
        </w:rPr>
      </w:pPr>
      <w:r w:rsidRPr="00C75F74">
        <w:rPr>
          <w:rFonts w:cstheme="minorHAnsi"/>
          <w:i w:val="0"/>
          <w:iCs w:val="0"/>
          <w:sz w:val="20"/>
          <w:szCs w:val="20"/>
        </w:rPr>
        <w:t xml:space="preserve">Podmienky postupu študenta v študijnom programe sú nasledovné. Postup do vyššieho ročníka je podmienený kladným hodnotením plnenia individuálneho študijného a plánu doktoranda odborovou komisiou. Pre postup do druhého ročníka doktorandského štúdia </w:t>
      </w:r>
      <w:r w:rsidR="00116922">
        <w:rPr>
          <w:rFonts w:cstheme="minorHAnsi"/>
          <w:i w:val="0"/>
          <w:iCs w:val="0"/>
          <w:sz w:val="20"/>
          <w:szCs w:val="20"/>
        </w:rPr>
        <w:t xml:space="preserve">v externej forme </w:t>
      </w:r>
      <w:r w:rsidRPr="00C75F74">
        <w:rPr>
          <w:rFonts w:cstheme="minorHAnsi"/>
          <w:i w:val="0"/>
          <w:iCs w:val="0"/>
          <w:sz w:val="20"/>
          <w:szCs w:val="20"/>
        </w:rPr>
        <w:t>je podmienkou získanie minim</w:t>
      </w:r>
      <w:r>
        <w:rPr>
          <w:rFonts w:cstheme="minorHAnsi"/>
          <w:i w:val="0"/>
          <w:iCs w:val="0"/>
          <w:sz w:val="20"/>
          <w:szCs w:val="20"/>
        </w:rPr>
        <w:t xml:space="preserve">álne </w:t>
      </w:r>
      <w:r w:rsidR="00116922">
        <w:rPr>
          <w:rFonts w:cstheme="minorHAnsi"/>
          <w:i w:val="0"/>
          <w:iCs w:val="0"/>
          <w:sz w:val="20"/>
          <w:szCs w:val="20"/>
        </w:rPr>
        <w:t>30</w:t>
      </w:r>
      <w:r>
        <w:rPr>
          <w:rFonts w:cstheme="minorHAnsi"/>
          <w:i w:val="0"/>
          <w:iCs w:val="0"/>
          <w:sz w:val="20"/>
          <w:szCs w:val="20"/>
        </w:rPr>
        <w:t xml:space="preserve"> kreditov, pre postup do </w:t>
      </w:r>
      <w:r w:rsidRPr="00C75F74">
        <w:rPr>
          <w:rFonts w:cstheme="minorHAnsi"/>
          <w:i w:val="0"/>
          <w:iCs w:val="0"/>
          <w:sz w:val="20"/>
          <w:szCs w:val="20"/>
        </w:rPr>
        <w:t xml:space="preserve">tretieho ročníka </w:t>
      </w:r>
      <w:r w:rsidR="00116922">
        <w:rPr>
          <w:rFonts w:cstheme="minorHAnsi"/>
          <w:i w:val="0"/>
          <w:iCs w:val="0"/>
          <w:sz w:val="20"/>
          <w:szCs w:val="20"/>
        </w:rPr>
        <w:t xml:space="preserve">v externej forme  </w:t>
      </w:r>
      <w:r w:rsidRPr="00C75F74">
        <w:rPr>
          <w:rFonts w:cstheme="minorHAnsi"/>
          <w:i w:val="0"/>
          <w:iCs w:val="0"/>
          <w:sz w:val="20"/>
          <w:szCs w:val="20"/>
        </w:rPr>
        <w:t xml:space="preserve">je podmienkou získanie minimálne </w:t>
      </w:r>
      <w:r w:rsidR="00116922">
        <w:rPr>
          <w:rFonts w:cstheme="minorHAnsi"/>
          <w:i w:val="0"/>
          <w:iCs w:val="0"/>
          <w:sz w:val="20"/>
          <w:szCs w:val="20"/>
        </w:rPr>
        <w:t>60</w:t>
      </w:r>
      <w:r w:rsidRPr="00C75F74">
        <w:rPr>
          <w:rFonts w:cstheme="minorHAnsi"/>
          <w:i w:val="0"/>
          <w:iCs w:val="0"/>
          <w:sz w:val="20"/>
          <w:szCs w:val="20"/>
        </w:rPr>
        <w:t xml:space="preserve"> kreditov. </w:t>
      </w:r>
      <w:r w:rsidR="00116922">
        <w:rPr>
          <w:rFonts w:cstheme="minorHAnsi"/>
          <w:i w:val="0"/>
          <w:iCs w:val="0"/>
          <w:sz w:val="20"/>
          <w:szCs w:val="20"/>
        </w:rPr>
        <w:t xml:space="preserve">Pre postup do štvrtého ročníka v externej forme je podmienkou získanie minimálne 120 kreditov. </w:t>
      </w:r>
      <w:r w:rsidRPr="00C75F74">
        <w:rPr>
          <w:rFonts w:cstheme="minorHAnsi"/>
          <w:i w:val="0"/>
          <w:iCs w:val="0"/>
          <w:sz w:val="20"/>
          <w:szCs w:val="20"/>
        </w:rPr>
        <w:t>Študijná časť sa končí absolvovaním dizertačnej skúšky. Vedecká časť doktorandského štúdia pozostáva z individuálnej alebo kolektívnej (tímovej) vedeckej práce doktoranda, zameranej na tému dizertačnej práce, a odborne ju garantuje školiteľ. Podmienkou udelenia súhlasu s vykonaním dizertačnej skúšky je získanie najmenej 60 kreditov.</w:t>
      </w:r>
      <w:r>
        <w:rPr>
          <w:rFonts w:cstheme="minorHAnsi"/>
          <w:i w:val="0"/>
          <w:iCs w:val="0"/>
          <w:sz w:val="20"/>
          <w:szCs w:val="20"/>
        </w:rPr>
        <w:t xml:space="preserve"> Za </w:t>
      </w:r>
      <w:r w:rsidRPr="00C75F74">
        <w:rPr>
          <w:rFonts w:cstheme="minorHAnsi"/>
          <w:i w:val="0"/>
          <w:iCs w:val="0"/>
          <w:sz w:val="20"/>
          <w:szCs w:val="20"/>
        </w:rPr>
        <w:t>dizertačnú skúšku získava doktorand 30 kreditov a za obhajobu dizertačnej práce 60 kreditov</w:t>
      </w:r>
      <w:r w:rsidRPr="00172E8E">
        <w:rPr>
          <w:i w:val="0"/>
          <w:iCs w:val="0"/>
          <w:sz w:val="20"/>
          <w:szCs w:val="20"/>
        </w:rPr>
        <w:t xml:space="preserve">. </w:t>
      </w:r>
      <w:r w:rsidR="00116922">
        <w:rPr>
          <w:rFonts w:cstheme="minorHAnsi"/>
          <w:i w:val="0"/>
          <w:iCs w:val="0"/>
          <w:sz w:val="20"/>
          <w:szCs w:val="20"/>
        </w:rPr>
        <w:t>M</w:t>
      </w:r>
      <w:r w:rsidRPr="00116922" w:rsidR="00116922">
        <w:rPr>
          <w:rFonts w:cstheme="minorHAnsi"/>
          <w:i w:val="0"/>
          <w:iCs w:val="0"/>
          <w:sz w:val="20"/>
          <w:szCs w:val="20"/>
        </w:rPr>
        <w:t>inimálny počet kreditov zo študijnej, vedeckej a pedagogickej časti programu, ktoré</w:t>
      </w:r>
      <w:r w:rsidR="00116922">
        <w:rPr>
          <w:rFonts w:cstheme="minorHAnsi"/>
          <w:i w:val="0"/>
          <w:iCs w:val="0"/>
          <w:sz w:val="20"/>
          <w:szCs w:val="20"/>
        </w:rPr>
        <w:t xml:space="preserve"> </w:t>
      </w:r>
      <w:r w:rsidRPr="00116922" w:rsidR="00116922">
        <w:rPr>
          <w:rFonts w:cstheme="minorHAnsi"/>
          <w:i w:val="0"/>
          <w:iCs w:val="0"/>
          <w:sz w:val="20"/>
          <w:szCs w:val="20"/>
        </w:rPr>
        <w:t>musí študent získať za celé obdobie štúdia, je 180</w:t>
      </w:r>
      <w:r w:rsidR="00116922">
        <w:rPr>
          <w:rFonts w:cstheme="minorHAnsi"/>
          <w:i w:val="0"/>
          <w:iCs w:val="0"/>
          <w:sz w:val="20"/>
          <w:szCs w:val="20"/>
        </w:rPr>
        <w:t xml:space="preserve"> kreditov. </w:t>
      </w:r>
    </w:p>
    <w:p w:rsidRPr="00116CFB" w:rsidR="0099496B" w:rsidP="0099496B" w:rsidRDefault="0099496B" w14:paraId="051A8F93" w14:textId="77777777">
      <w:pPr>
        <w:spacing w:after="0"/>
      </w:pPr>
    </w:p>
    <w:p w:rsidRPr="00172E8E" w:rsidR="0099496B" w:rsidP="0099496B" w:rsidRDefault="0099496B" w14:paraId="6702AC3A" w14:textId="77777777">
      <w:pPr>
        <w:pStyle w:val="Odsekzoznamu"/>
        <w:numPr>
          <w:ilvl w:val="0"/>
          <w:numId w:val="13"/>
        </w:numPr>
        <w:autoSpaceDE w:val="0"/>
        <w:autoSpaceDN w:val="0"/>
        <w:adjustRightInd w:val="0"/>
        <w:spacing w:after="0" w:line="240" w:lineRule="auto"/>
        <w:jc w:val="both"/>
        <w:rPr>
          <w:rFonts w:cstheme="minorHAnsi"/>
          <w:i/>
          <w:iCs/>
          <w:color w:val="808080" w:themeColor="background1" w:themeShade="80"/>
          <w:sz w:val="16"/>
          <w:szCs w:val="16"/>
        </w:rPr>
      </w:pPr>
      <w:r w:rsidRPr="00172E8E">
        <w:rPr>
          <w:rFonts w:cstheme="minorHAnsi"/>
          <w:i/>
          <w:iCs/>
          <w:color w:val="808080" w:themeColor="background1" w:themeShade="80"/>
          <w:sz w:val="16"/>
          <w:szCs w:val="16"/>
        </w:rPr>
        <w:t xml:space="preserve">Vysoká škola popíše pravidlá pre overovanie výstupov vzdelávania a hodnotenie študentov a možnosti opravných postupov voči tomuto hodnoteniu. </w:t>
      </w:r>
    </w:p>
    <w:p w:rsidRPr="00C75F74" w:rsidR="0099496B" w:rsidP="0099496B" w:rsidRDefault="0099496B" w14:paraId="6C962541" w14:textId="5E386769">
      <w:pPr>
        <w:spacing w:after="0"/>
        <w:jc w:val="both"/>
        <w:rPr>
          <w:rFonts w:cs="Arial"/>
          <w:sz w:val="20"/>
          <w:szCs w:val="20"/>
        </w:rPr>
      </w:pPr>
      <w:bookmarkStart w:name="_Hlk64573510" w:id="1"/>
      <w:r w:rsidRPr="692CF0BF" w:rsidR="0099496B">
        <w:rPr>
          <w:rFonts w:cs="Arial"/>
          <w:sz w:val="20"/>
          <w:szCs w:val="20"/>
        </w:rPr>
        <w:t xml:space="preserve">Pravidlá pre overovanie výstupov vzdelávania a hodnotenie študentov upravuje </w:t>
      </w:r>
      <w:hyperlink r:id="Rb2465f4ce9034dcc">
        <w:r w:rsidRPr="692CF0BF" w:rsidR="0099496B">
          <w:rPr>
            <w:rStyle w:val="Hypertextovprepojenie"/>
            <w:rFonts w:cs="Arial"/>
            <w:sz w:val="20"/>
            <w:szCs w:val="20"/>
          </w:rPr>
          <w:t>Študijný poriadok KU</w:t>
        </w:r>
      </w:hyperlink>
      <w:r w:rsidRPr="692CF0BF" w:rsidR="0099496B">
        <w:rPr>
          <w:rFonts w:cs="Arial"/>
          <w:sz w:val="20"/>
          <w:szCs w:val="20"/>
        </w:rPr>
        <w:t xml:space="preserve"> – čl. 10 a čl. 11. a vnútorný predpis </w:t>
      </w:r>
      <w:hyperlink r:id="Rc799cf3624f44413">
        <w:r w:rsidRPr="692CF0BF" w:rsidR="0099496B">
          <w:rPr>
            <w:rStyle w:val="Hypertextovprepojenie"/>
            <w:rFonts w:cs="Arial"/>
            <w:sz w:val="20"/>
            <w:szCs w:val="20"/>
          </w:rPr>
          <w:t>Politiky, postupy a pravidlá študijných programov na Katolíckej univerzite v Ružomberku</w:t>
        </w:r>
      </w:hyperlink>
      <w:r w:rsidRPr="692CF0BF" w:rsidR="0099496B">
        <w:rPr>
          <w:rFonts w:cs="Arial"/>
          <w:sz w:val="20"/>
          <w:szCs w:val="20"/>
        </w:rPr>
        <w:t xml:space="preserve"> – časť 4_ Učenie sa, vyučovanie a hodnotenie orientované na študenta a vnútorný predpis. </w:t>
      </w:r>
    </w:p>
    <w:p w:rsidRPr="00C75F74" w:rsidR="0099496B" w:rsidP="0099496B" w:rsidRDefault="0099496B" w14:paraId="572015F0" w14:textId="241CA733">
      <w:pPr>
        <w:spacing w:after="0"/>
        <w:jc w:val="both"/>
        <w:rPr>
          <w:rFonts w:cs="Arial"/>
          <w:sz w:val="20"/>
          <w:szCs w:val="20"/>
        </w:rPr>
      </w:pPr>
      <w:r w:rsidRPr="692CF0BF" w:rsidR="0099496B">
        <w:rPr>
          <w:rFonts w:cs="Arial"/>
          <w:sz w:val="20"/>
          <w:szCs w:val="20"/>
        </w:rPr>
        <w:t xml:space="preserve">Možnosti opravných postupov študentov voči hodnoteniu, vylúčeniu zo štúdia alebo konania vo veci upretia práv študenta upravuje </w:t>
      </w:r>
      <w:hyperlink r:id="R24affce4f11c4a39">
        <w:r w:rsidRPr="692CF0BF" w:rsidR="0099496B">
          <w:rPr>
            <w:rStyle w:val="Hypertextovprepojenie"/>
            <w:rFonts w:cs="Arial"/>
            <w:sz w:val="20"/>
            <w:szCs w:val="20"/>
          </w:rPr>
          <w:t>Študijný poriadok KU</w:t>
        </w:r>
      </w:hyperlink>
      <w:r w:rsidRPr="692CF0BF" w:rsidR="0099496B">
        <w:rPr>
          <w:rFonts w:cs="Arial"/>
          <w:sz w:val="20"/>
          <w:szCs w:val="20"/>
        </w:rPr>
        <w:t xml:space="preserve"> – čl. 20 a čl. 21.</w:t>
      </w:r>
    </w:p>
    <w:p w:rsidRPr="00172E8E" w:rsidR="0099496B" w:rsidP="0099496B" w:rsidRDefault="0099496B" w14:paraId="04F6849D" w14:textId="77777777">
      <w:pPr>
        <w:autoSpaceDE w:val="0"/>
        <w:autoSpaceDN w:val="0"/>
        <w:adjustRightInd w:val="0"/>
        <w:spacing w:after="0" w:line="240" w:lineRule="auto"/>
        <w:jc w:val="both"/>
        <w:rPr>
          <w:rFonts w:cstheme="minorHAnsi"/>
          <w:b/>
          <w:bCs/>
          <w:color w:val="0070C0"/>
          <w:sz w:val="20"/>
          <w:szCs w:val="20"/>
        </w:rPr>
      </w:pPr>
    </w:p>
    <w:bookmarkEnd w:id="1"/>
    <w:p w:rsidRPr="002F4683" w:rsidR="002F4683" w:rsidP="002F4683" w:rsidRDefault="002F4683" w14:paraId="004A2825"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 xml:space="preserve">Na hodnotenie študijných výsledkov sa na používa stupnica, ktorú tvorí šesť klasifikačných stupňov:  </w:t>
      </w:r>
    </w:p>
    <w:tbl>
      <w:tblPr>
        <w:tblStyle w:val="Mriekatabuky"/>
        <w:tblW w:w="9072" w:type="dxa"/>
        <w:tblInd w:w="108" w:type="dxa"/>
        <w:tblLook w:val="04A0" w:firstRow="1" w:lastRow="0" w:firstColumn="1" w:lastColumn="0" w:noHBand="0" w:noVBand="1"/>
      </w:tblPr>
      <w:tblGrid>
        <w:gridCol w:w="2552"/>
        <w:gridCol w:w="3760"/>
        <w:gridCol w:w="2760"/>
      </w:tblGrid>
      <w:tr w:rsidRPr="002F4683" w:rsidR="002F4683" w:rsidTr="00854305" w14:paraId="5E3B6186" w14:textId="77777777">
        <w:tc>
          <w:tcPr>
            <w:tcW w:w="2552" w:type="dxa"/>
            <w:shd w:val="clear" w:color="auto" w:fill="auto"/>
          </w:tcPr>
          <w:p w:rsidRPr="002F4683" w:rsidR="002F4683" w:rsidP="002F4683" w:rsidRDefault="002F4683" w14:paraId="37F2D441"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Percentuálne vyjadrenie</w:t>
            </w:r>
          </w:p>
        </w:tc>
        <w:tc>
          <w:tcPr>
            <w:tcW w:w="0" w:type="auto"/>
            <w:shd w:val="clear" w:color="auto" w:fill="auto"/>
          </w:tcPr>
          <w:p w:rsidRPr="002F4683" w:rsidR="002F4683" w:rsidP="002F4683" w:rsidRDefault="002F4683" w14:paraId="79C5A005"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Klasifikačný stupeň odráža výsledky</w:t>
            </w:r>
          </w:p>
        </w:tc>
        <w:tc>
          <w:tcPr>
            <w:tcW w:w="2760" w:type="dxa"/>
            <w:shd w:val="clear" w:color="auto" w:fill="auto"/>
          </w:tcPr>
          <w:p w:rsidRPr="002F4683" w:rsidR="002F4683" w:rsidP="002F4683" w:rsidRDefault="002F4683" w14:paraId="2D98E950"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Klasifikačný stupeň</w:t>
            </w:r>
          </w:p>
        </w:tc>
      </w:tr>
      <w:tr w:rsidRPr="002F4683" w:rsidR="002F4683" w:rsidTr="00854305" w14:paraId="78F64566" w14:textId="77777777">
        <w:tc>
          <w:tcPr>
            <w:tcW w:w="2552" w:type="dxa"/>
            <w:shd w:val="clear" w:color="auto" w:fill="auto"/>
          </w:tcPr>
          <w:p w:rsidRPr="002F4683" w:rsidR="002F4683" w:rsidP="002F4683" w:rsidRDefault="002F4683" w14:paraId="27194C1D"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100 – 93 %</w:t>
            </w:r>
          </w:p>
        </w:tc>
        <w:tc>
          <w:tcPr>
            <w:tcW w:w="0" w:type="auto"/>
            <w:shd w:val="clear" w:color="auto" w:fill="auto"/>
          </w:tcPr>
          <w:p w:rsidRPr="002F4683" w:rsidR="002F4683" w:rsidP="002F4683" w:rsidRDefault="002F4683" w14:paraId="1089C6BC"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Vynikajúce</w:t>
            </w:r>
          </w:p>
        </w:tc>
        <w:tc>
          <w:tcPr>
            <w:tcW w:w="2760" w:type="dxa"/>
            <w:shd w:val="clear" w:color="auto" w:fill="auto"/>
          </w:tcPr>
          <w:p w:rsidRPr="002F4683" w:rsidR="002F4683" w:rsidP="002F4683" w:rsidRDefault="002F4683" w14:paraId="1099D7BE"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A (výborne) = 1</w:t>
            </w:r>
          </w:p>
        </w:tc>
      </w:tr>
      <w:tr w:rsidRPr="002F4683" w:rsidR="002F4683" w:rsidTr="00854305" w14:paraId="4B1E73CC" w14:textId="77777777">
        <w:tc>
          <w:tcPr>
            <w:tcW w:w="2552" w:type="dxa"/>
            <w:shd w:val="clear" w:color="auto" w:fill="auto"/>
          </w:tcPr>
          <w:p w:rsidRPr="002F4683" w:rsidR="002F4683" w:rsidP="002F4683" w:rsidRDefault="002F4683" w14:paraId="1AD14ECC"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92 – 85 %</w:t>
            </w:r>
          </w:p>
        </w:tc>
        <w:tc>
          <w:tcPr>
            <w:tcW w:w="0" w:type="auto"/>
            <w:shd w:val="clear" w:color="auto" w:fill="auto"/>
          </w:tcPr>
          <w:p w:rsidRPr="002F4683" w:rsidR="002F4683" w:rsidP="002F4683" w:rsidRDefault="002F4683" w14:paraId="6AC89B95"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nadpriemerné</w:t>
            </w:r>
          </w:p>
        </w:tc>
        <w:tc>
          <w:tcPr>
            <w:tcW w:w="2760" w:type="dxa"/>
            <w:shd w:val="clear" w:color="auto" w:fill="auto"/>
          </w:tcPr>
          <w:p w:rsidRPr="002F4683" w:rsidR="002F4683" w:rsidP="002F4683" w:rsidRDefault="002F4683" w14:paraId="2D059B2A"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B (veľmi dobre) = 1,5</w:t>
            </w:r>
          </w:p>
        </w:tc>
      </w:tr>
      <w:tr w:rsidRPr="002F4683" w:rsidR="002F4683" w:rsidTr="00854305" w14:paraId="0203C8A3" w14:textId="77777777">
        <w:tc>
          <w:tcPr>
            <w:tcW w:w="2552" w:type="dxa"/>
            <w:shd w:val="clear" w:color="auto" w:fill="auto"/>
          </w:tcPr>
          <w:p w:rsidRPr="002F4683" w:rsidR="002F4683" w:rsidP="002F4683" w:rsidRDefault="002F4683" w14:paraId="6A4D3545"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84 – 77 %</w:t>
            </w:r>
          </w:p>
        </w:tc>
        <w:tc>
          <w:tcPr>
            <w:tcW w:w="0" w:type="auto"/>
            <w:shd w:val="clear" w:color="auto" w:fill="auto"/>
          </w:tcPr>
          <w:p w:rsidRPr="002F4683" w:rsidR="002F4683" w:rsidP="002F4683" w:rsidRDefault="002F4683" w14:paraId="2F0181F1"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Priemerné</w:t>
            </w:r>
          </w:p>
        </w:tc>
        <w:tc>
          <w:tcPr>
            <w:tcW w:w="2760" w:type="dxa"/>
            <w:shd w:val="clear" w:color="auto" w:fill="auto"/>
          </w:tcPr>
          <w:p w:rsidRPr="002F4683" w:rsidR="002F4683" w:rsidP="002F4683" w:rsidRDefault="002F4683" w14:paraId="67E2C746"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C (dobre) = 2</w:t>
            </w:r>
          </w:p>
        </w:tc>
      </w:tr>
      <w:tr w:rsidRPr="002F4683" w:rsidR="002F4683" w:rsidTr="00854305" w14:paraId="63D6C140" w14:textId="77777777">
        <w:tc>
          <w:tcPr>
            <w:tcW w:w="2552" w:type="dxa"/>
            <w:shd w:val="clear" w:color="auto" w:fill="auto"/>
          </w:tcPr>
          <w:p w:rsidRPr="002F4683" w:rsidR="002F4683" w:rsidP="002F4683" w:rsidRDefault="002F4683" w14:paraId="6634C085"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76 – 69 %</w:t>
            </w:r>
          </w:p>
        </w:tc>
        <w:tc>
          <w:tcPr>
            <w:tcW w:w="0" w:type="auto"/>
            <w:shd w:val="clear" w:color="auto" w:fill="auto"/>
          </w:tcPr>
          <w:p w:rsidRPr="002F4683" w:rsidR="002F4683" w:rsidP="002F4683" w:rsidRDefault="002F4683" w14:paraId="10CAAE13"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Prijateľné</w:t>
            </w:r>
          </w:p>
        </w:tc>
        <w:tc>
          <w:tcPr>
            <w:tcW w:w="2760" w:type="dxa"/>
            <w:shd w:val="clear" w:color="auto" w:fill="auto"/>
          </w:tcPr>
          <w:p w:rsidRPr="002F4683" w:rsidR="002F4683" w:rsidP="002F4683" w:rsidRDefault="002F4683" w14:paraId="4A84CDC4"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D (uspokojivo) = 2,5</w:t>
            </w:r>
          </w:p>
        </w:tc>
      </w:tr>
      <w:tr w:rsidRPr="002F4683" w:rsidR="002F4683" w:rsidTr="00854305" w14:paraId="14A8DE96" w14:textId="77777777">
        <w:tc>
          <w:tcPr>
            <w:tcW w:w="2552" w:type="dxa"/>
            <w:shd w:val="clear" w:color="auto" w:fill="auto"/>
          </w:tcPr>
          <w:p w:rsidRPr="002F4683" w:rsidR="002F4683" w:rsidP="002F4683" w:rsidRDefault="002F4683" w14:paraId="40C0A76A"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68 – 60 %</w:t>
            </w:r>
          </w:p>
        </w:tc>
        <w:tc>
          <w:tcPr>
            <w:tcW w:w="0" w:type="auto"/>
            <w:shd w:val="clear" w:color="auto" w:fill="auto"/>
          </w:tcPr>
          <w:p w:rsidRPr="002F4683" w:rsidR="002F4683" w:rsidP="002F4683" w:rsidRDefault="002F4683" w14:paraId="39E36E51"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spĺňajúce minimálne kritéria</w:t>
            </w:r>
          </w:p>
        </w:tc>
        <w:tc>
          <w:tcPr>
            <w:tcW w:w="2760" w:type="dxa"/>
            <w:shd w:val="clear" w:color="auto" w:fill="auto"/>
          </w:tcPr>
          <w:p w:rsidRPr="002F4683" w:rsidR="002F4683" w:rsidP="002F4683" w:rsidRDefault="002F4683" w14:paraId="650BE6FA"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E (dostatočne) = 3</w:t>
            </w:r>
          </w:p>
        </w:tc>
      </w:tr>
      <w:tr w:rsidRPr="002F4683" w:rsidR="002F4683" w:rsidTr="00854305" w14:paraId="6AC73E4D" w14:textId="77777777">
        <w:tc>
          <w:tcPr>
            <w:tcW w:w="2552" w:type="dxa"/>
            <w:shd w:val="clear" w:color="auto" w:fill="auto"/>
          </w:tcPr>
          <w:p w:rsidRPr="002F4683" w:rsidR="002F4683" w:rsidP="002F4683" w:rsidRDefault="002F4683" w14:paraId="2D6FEB32"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59 – 0 %</w:t>
            </w:r>
          </w:p>
        </w:tc>
        <w:tc>
          <w:tcPr>
            <w:tcW w:w="0" w:type="auto"/>
            <w:shd w:val="clear" w:color="auto" w:fill="auto"/>
          </w:tcPr>
          <w:p w:rsidRPr="002F4683" w:rsidR="002F4683" w:rsidP="002F4683" w:rsidRDefault="002F4683" w14:paraId="399EBAAD"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nespĺňajúce minimálne kritéria</w:t>
            </w:r>
          </w:p>
        </w:tc>
        <w:tc>
          <w:tcPr>
            <w:tcW w:w="2760" w:type="dxa"/>
            <w:shd w:val="clear" w:color="auto" w:fill="auto"/>
          </w:tcPr>
          <w:p w:rsidRPr="002F4683" w:rsidR="002F4683" w:rsidP="002F4683" w:rsidRDefault="002F4683" w14:paraId="196C4CB3" w14:textId="77777777">
            <w:pPr>
              <w:autoSpaceDE w:val="0"/>
              <w:autoSpaceDN w:val="0"/>
              <w:adjustRightInd w:val="0"/>
              <w:spacing w:after="0" w:line="240" w:lineRule="auto"/>
              <w:jc w:val="both"/>
              <w:rPr>
                <w:rFonts w:cstheme="minorHAnsi"/>
                <w:bCs/>
                <w:sz w:val="20"/>
                <w:szCs w:val="20"/>
              </w:rPr>
            </w:pPr>
            <w:r w:rsidRPr="002F4683">
              <w:rPr>
                <w:rFonts w:cstheme="minorHAnsi"/>
                <w:bCs/>
                <w:sz w:val="20"/>
                <w:szCs w:val="20"/>
              </w:rPr>
              <w:t>FX (nedostatočne) = 4</w:t>
            </w:r>
          </w:p>
        </w:tc>
      </w:tr>
    </w:tbl>
    <w:p w:rsidRPr="00172E8E" w:rsidR="0099496B" w:rsidP="0099496B" w:rsidRDefault="0099496B" w14:paraId="78ADF08D" w14:textId="77777777">
      <w:pPr>
        <w:autoSpaceDE w:val="0"/>
        <w:autoSpaceDN w:val="0"/>
        <w:adjustRightInd w:val="0"/>
        <w:spacing w:after="0" w:line="240" w:lineRule="auto"/>
        <w:jc w:val="both"/>
        <w:rPr>
          <w:rFonts w:cstheme="minorHAnsi"/>
          <w:i/>
          <w:iCs/>
          <w:sz w:val="16"/>
          <w:szCs w:val="16"/>
        </w:rPr>
      </w:pPr>
    </w:p>
    <w:p w:rsidRPr="00172E8E" w:rsidR="0099496B" w:rsidP="0099496B" w:rsidRDefault="0099496B" w14:paraId="43F256AC" w14:textId="77777777">
      <w:pPr>
        <w:pStyle w:val="Odsekzoznamu"/>
        <w:numPr>
          <w:ilvl w:val="0"/>
          <w:numId w:val="13"/>
        </w:numPr>
        <w:autoSpaceDE w:val="0"/>
        <w:autoSpaceDN w:val="0"/>
        <w:adjustRightInd w:val="0"/>
        <w:spacing w:after="0" w:line="240" w:lineRule="auto"/>
        <w:jc w:val="both"/>
        <w:rPr>
          <w:rFonts w:cstheme="minorHAnsi"/>
          <w:i/>
          <w:iCs/>
          <w:color w:val="808080" w:themeColor="background1" w:themeShade="80"/>
          <w:sz w:val="16"/>
          <w:szCs w:val="16"/>
        </w:rPr>
      </w:pPr>
      <w:r w:rsidRPr="00172E8E">
        <w:rPr>
          <w:rFonts w:cstheme="minorHAnsi"/>
          <w:i/>
          <w:iCs/>
          <w:color w:val="808080" w:themeColor="background1" w:themeShade="80"/>
          <w:sz w:val="16"/>
          <w:szCs w:val="16"/>
        </w:rPr>
        <w:t xml:space="preserve">Podmienky uznávania štúdia, alebo časti štúdia. </w:t>
      </w:r>
    </w:p>
    <w:p w:rsidRPr="00172E8E" w:rsidR="0099496B" w:rsidP="692CF0BF" w:rsidRDefault="0099496B" w14:paraId="42F3CB4B" w14:textId="18E5109E">
      <w:pPr>
        <w:autoSpaceDE w:val="0"/>
        <w:autoSpaceDN w:val="0"/>
        <w:adjustRightInd w:val="0"/>
        <w:spacing w:after="0" w:line="240" w:lineRule="auto"/>
        <w:jc w:val="both"/>
        <w:rPr>
          <w:rFonts w:cs="Calibri" w:cstheme="minorAscii"/>
          <w:color w:val="808080" w:themeColor="background1" w:themeShade="80"/>
          <w:sz w:val="16"/>
          <w:szCs w:val="16"/>
        </w:rPr>
      </w:pPr>
      <w:r w:rsidRPr="692CF0BF" w:rsidR="0099496B">
        <w:rPr>
          <w:rFonts w:cs="Calibri" w:cstheme="minorAscii"/>
          <w:sz w:val="20"/>
          <w:szCs w:val="20"/>
        </w:rPr>
        <w:t xml:space="preserve">Pravidlá a podmienky uznávania absolvovaných častí štúdia upravuje </w:t>
      </w:r>
      <w:hyperlink r:id="R2dc86b3dc0f749ce">
        <w:r w:rsidRPr="692CF0BF" w:rsidR="0099496B">
          <w:rPr>
            <w:rStyle w:val="Hypertextovprepojenie"/>
            <w:sz w:val="20"/>
            <w:szCs w:val="20"/>
          </w:rPr>
          <w:t>Študijný poriadok KU</w:t>
        </w:r>
      </w:hyperlink>
      <w:r w:rsidRPr="692CF0BF" w:rsidR="0099496B">
        <w:rPr>
          <w:rFonts w:cs="Calibri" w:cstheme="minorAscii"/>
          <w:sz w:val="20"/>
          <w:szCs w:val="20"/>
        </w:rPr>
        <w:t xml:space="preserve"> – čl. 12</w:t>
      </w:r>
      <w:r w:rsidRPr="692CF0BF" w:rsidR="0099496B">
        <w:rPr>
          <w:rFonts w:cs="Calibri" w:cstheme="minorAscii"/>
          <w:sz w:val="20"/>
          <w:szCs w:val="20"/>
        </w:rPr>
        <w:t xml:space="preserve"> </w:t>
      </w:r>
      <w:r w:rsidRPr="692CF0BF" w:rsidR="0099496B">
        <w:rPr>
          <w:rFonts w:cs="Arial"/>
          <w:sz w:val="20"/>
          <w:szCs w:val="20"/>
        </w:rPr>
        <w:t xml:space="preserve">a </w:t>
      </w:r>
      <w:hyperlink r:id="R592bfbd4215b4ecd">
        <w:r w:rsidRPr="692CF0BF" w:rsidR="0099496B">
          <w:rPr>
            <w:rStyle w:val="Hypertextovprepojenie"/>
            <w:rFonts w:cs="Arial"/>
            <w:sz w:val="20"/>
            <w:szCs w:val="20"/>
          </w:rPr>
          <w:t>Smernica dekana o doktorandskom štúdiu na Filozofickej fakulte Katolíckej univerzity v Ružomberku</w:t>
        </w:r>
      </w:hyperlink>
      <w:r w:rsidRPr="692CF0BF" w:rsidR="0099496B">
        <w:rPr>
          <w:rFonts w:cs="Arial"/>
          <w:sz w:val="20"/>
          <w:szCs w:val="20"/>
        </w:rPr>
        <w:t xml:space="preserve"> – čl. 9</w:t>
      </w:r>
      <w:r w:rsidRPr="692CF0BF" w:rsidR="0099496B">
        <w:rPr>
          <w:rFonts w:cs="Calibri" w:cstheme="minorAscii"/>
          <w:sz w:val="20"/>
          <w:szCs w:val="20"/>
        </w:rPr>
        <w:t>.</w:t>
      </w:r>
    </w:p>
    <w:p w:rsidRPr="00172E8E" w:rsidR="0099496B" w:rsidP="0099496B" w:rsidRDefault="0099496B" w14:paraId="1DCAC8AD" w14:textId="77777777">
      <w:pPr>
        <w:pStyle w:val="Odsekzoznamu"/>
        <w:autoSpaceDE w:val="0"/>
        <w:autoSpaceDN w:val="0"/>
        <w:adjustRightInd w:val="0"/>
        <w:spacing w:after="0" w:line="240" w:lineRule="auto"/>
        <w:ind w:left="360"/>
        <w:jc w:val="both"/>
        <w:rPr>
          <w:rFonts w:cstheme="minorHAnsi"/>
          <w:i/>
          <w:iCs/>
          <w:sz w:val="16"/>
          <w:szCs w:val="16"/>
        </w:rPr>
      </w:pPr>
    </w:p>
    <w:p w:rsidRPr="00172E8E" w:rsidR="0099496B" w:rsidP="0099496B" w:rsidRDefault="0099496B" w14:paraId="078152D1" w14:textId="77777777">
      <w:pPr>
        <w:pStyle w:val="Odsekzoznamu"/>
        <w:numPr>
          <w:ilvl w:val="0"/>
          <w:numId w:val="13"/>
        </w:numPr>
        <w:autoSpaceDE w:val="0"/>
        <w:autoSpaceDN w:val="0"/>
        <w:adjustRightInd w:val="0"/>
        <w:spacing w:after="0" w:line="240" w:lineRule="auto"/>
        <w:rPr>
          <w:rFonts w:cstheme="minorHAnsi"/>
          <w:i/>
          <w:iCs/>
          <w:color w:val="808080" w:themeColor="background1" w:themeShade="80"/>
          <w:sz w:val="16"/>
          <w:szCs w:val="16"/>
        </w:rPr>
      </w:pPr>
      <w:r w:rsidRPr="00172E8E">
        <w:rPr>
          <w:rFonts w:cstheme="minorHAnsi"/>
          <w:i/>
          <w:iCs/>
          <w:color w:val="808080" w:themeColor="background1" w:themeShade="80"/>
          <w:sz w:val="16"/>
          <w:szCs w:val="16"/>
        </w:rPr>
        <w:t xml:space="preserve">Vysoká škola uvedie témy záverečných prác študijného programu (alebo odkaz na zoznam). </w:t>
      </w:r>
    </w:p>
    <w:p w:rsidRPr="00E06B7F" w:rsidR="0099496B" w:rsidP="0099496B" w:rsidRDefault="00116922" w14:paraId="0752D7B9" w14:textId="537984D9">
      <w:pPr>
        <w:pStyle w:val="Bezriadkovania"/>
        <w:jc w:val="both"/>
        <w:rPr>
          <w:rFonts w:cstheme="minorHAnsi"/>
          <w:sz w:val="20"/>
          <w:szCs w:val="20"/>
          <w:lang w:val="en-GB"/>
        </w:rPr>
      </w:pPr>
      <w:r>
        <w:rPr>
          <w:rFonts w:cs="Arial"/>
          <w:sz w:val="20"/>
          <w:szCs w:val="20"/>
        </w:rPr>
        <w:t>Nový študijný program N/A</w:t>
      </w:r>
    </w:p>
    <w:p w:rsidRPr="00172E8E" w:rsidR="0099496B" w:rsidP="0099496B" w:rsidRDefault="0099496B" w14:paraId="102A85BD" w14:textId="77777777">
      <w:pPr>
        <w:autoSpaceDE w:val="0"/>
        <w:autoSpaceDN w:val="0"/>
        <w:adjustRightInd w:val="0"/>
        <w:spacing w:after="0" w:line="240" w:lineRule="auto"/>
        <w:rPr>
          <w:rFonts w:cstheme="minorHAnsi"/>
          <w:sz w:val="16"/>
          <w:szCs w:val="16"/>
        </w:rPr>
      </w:pPr>
    </w:p>
    <w:p w:rsidRPr="00172E8E" w:rsidR="0099496B" w:rsidP="0099496B" w:rsidRDefault="0099496B" w14:paraId="4A59599C" w14:textId="77777777">
      <w:pPr>
        <w:pStyle w:val="Odsekzoznamu"/>
        <w:numPr>
          <w:ilvl w:val="0"/>
          <w:numId w:val="13"/>
        </w:numPr>
        <w:autoSpaceDE w:val="0"/>
        <w:autoSpaceDN w:val="0"/>
        <w:adjustRightInd w:val="0"/>
        <w:spacing w:after="0" w:line="240" w:lineRule="auto"/>
        <w:jc w:val="both"/>
        <w:rPr>
          <w:rFonts w:cstheme="minorHAnsi"/>
          <w:i/>
          <w:iCs/>
          <w:color w:val="808080" w:themeColor="background1" w:themeShade="80"/>
          <w:sz w:val="16"/>
          <w:szCs w:val="16"/>
        </w:rPr>
      </w:pPr>
      <w:r w:rsidRPr="00172E8E">
        <w:rPr>
          <w:rFonts w:cstheme="minorHAnsi"/>
          <w:i/>
          <w:iCs/>
          <w:color w:val="808080" w:themeColor="background1" w:themeShade="80"/>
          <w:sz w:val="16"/>
          <w:szCs w:val="16"/>
        </w:rPr>
        <w:t>Vysoká škola popíše alebo sa odkáže na:</w:t>
      </w:r>
    </w:p>
    <w:p w:rsidRPr="00172E8E" w:rsidR="0099496B" w:rsidP="0099496B" w:rsidRDefault="0099496B" w14:paraId="60CF871E" w14:textId="77777777">
      <w:pPr>
        <w:pStyle w:val="Odsekzoznamu"/>
        <w:numPr>
          <w:ilvl w:val="0"/>
          <w:numId w:val="31"/>
        </w:numPr>
        <w:autoSpaceDE w:val="0"/>
        <w:autoSpaceDN w:val="0"/>
        <w:adjustRightInd w:val="0"/>
        <w:spacing w:after="0" w:line="240" w:lineRule="auto"/>
        <w:jc w:val="both"/>
        <w:rPr>
          <w:rFonts w:cstheme="minorHAnsi"/>
          <w:i/>
          <w:iCs/>
          <w:color w:val="808080" w:themeColor="background1" w:themeShade="80"/>
          <w:sz w:val="16"/>
          <w:szCs w:val="16"/>
        </w:rPr>
      </w:pPr>
      <w:r w:rsidRPr="00172E8E">
        <w:rPr>
          <w:rFonts w:cstheme="minorHAnsi"/>
          <w:i/>
          <w:iCs/>
          <w:color w:val="808080" w:themeColor="background1" w:themeShade="80"/>
          <w:sz w:val="16"/>
          <w:szCs w:val="16"/>
        </w:rPr>
        <w:t xml:space="preserve">pravidlá pri zadávaní, spracovaní, oponovaní, obhajobe a hodnotení záverečných prác v študijnom programe, </w:t>
      </w:r>
    </w:p>
    <w:p w:rsidRPr="00172E8E" w:rsidR="0099496B" w:rsidP="0099496B" w:rsidRDefault="0099496B" w14:paraId="147F74C0" w14:textId="77777777">
      <w:pPr>
        <w:pStyle w:val="Odsekzoznamu"/>
        <w:numPr>
          <w:ilvl w:val="0"/>
          <w:numId w:val="31"/>
        </w:numPr>
        <w:autoSpaceDE w:val="0"/>
        <w:autoSpaceDN w:val="0"/>
        <w:adjustRightInd w:val="0"/>
        <w:spacing w:after="0" w:line="240" w:lineRule="auto"/>
        <w:jc w:val="both"/>
        <w:rPr>
          <w:rFonts w:cstheme="minorHAnsi"/>
          <w:i/>
          <w:iCs/>
          <w:color w:val="808080" w:themeColor="background1" w:themeShade="80"/>
          <w:sz w:val="16"/>
          <w:szCs w:val="16"/>
        </w:rPr>
      </w:pPr>
      <w:r w:rsidRPr="00172E8E">
        <w:rPr>
          <w:rFonts w:cstheme="minorHAnsi"/>
          <w:i/>
          <w:iCs/>
          <w:color w:val="808080" w:themeColor="background1" w:themeShade="80"/>
          <w:sz w:val="16"/>
          <w:szCs w:val="16"/>
        </w:rPr>
        <w:t xml:space="preserve">možnosti a postupy účasti na mobilitách študentov, </w:t>
      </w:r>
    </w:p>
    <w:p w:rsidRPr="00172E8E" w:rsidR="0099496B" w:rsidP="0099496B" w:rsidRDefault="0099496B" w14:paraId="78AE9DF9" w14:textId="77777777">
      <w:pPr>
        <w:pStyle w:val="Odsekzoznamu"/>
        <w:numPr>
          <w:ilvl w:val="0"/>
          <w:numId w:val="31"/>
        </w:numPr>
        <w:autoSpaceDE w:val="0"/>
        <w:autoSpaceDN w:val="0"/>
        <w:adjustRightInd w:val="0"/>
        <w:spacing w:after="0" w:line="240" w:lineRule="auto"/>
        <w:jc w:val="both"/>
        <w:rPr>
          <w:rFonts w:cstheme="minorHAnsi"/>
          <w:i/>
          <w:iCs/>
          <w:color w:val="808080" w:themeColor="background1" w:themeShade="80"/>
          <w:sz w:val="16"/>
          <w:szCs w:val="16"/>
        </w:rPr>
      </w:pPr>
      <w:r w:rsidRPr="00172E8E">
        <w:rPr>
          <w:rFonts w:cstheme="minorHAnsi"/>
          <w:i/>
          <w:iCs/>
          <w:color w:val="808080" w:themeColor="background1" w:themeShade="80"/>
          <w:sz w:val="16"/>
          <w:szCs w:val="16"/>
        </w:rPr>
        <w:lastRenderedPageBreak/>
        <w:t xml:space="preserve">pravidlá dodržiavania akademickej etiky a vyvodzovania dôsledkov, </w:t>
      </w:r>
    </w:p>
    <w:p w:rsidRPr="00172E8E" w:rsidR="0099496B" w:rsidP="0099496B" w:rsidRDefault="0099496B" w14:paraId="5DEF4A73" w14:textId="77777777">
      <w:pPr>
        <w:pStyle w:val="Odsekzoznamu"/>
        <w:numPr>
          <w:ilvl w:val="0"/>
          <w:numId w:val="31"/>
        </w:numPr>
        <w:autoSpaceDE w:val="0"/>
        <w:autoSpaceDN w:val="0"/>
        <w:adjustRightInd w:val="0"/>
        <w:spacing w:after="0" w:line="240" w:lineRule="auto"/>
        <w:jc w:val="both"/>
        <w:rPr>
          <w:rFonts w:cstheme="minorHAnsi"/>
          <w:i/>
          <w:iCs/>
          <w:color w:val="808080" w:themeColor="background1" w:themeShade="80"/>
          <w:sz w:val="16"/>
          <w:szCs w:val="16"/>
        </w:rPr>
      </w:pPr>
      <w:r w:rsidRPr="00172E8E">
        <w:rPr>
          <w:rFonts w:cstheme="minorHAnsi"/>
          <w:i/>
          <w:iCs/>
          <w:color w:val="808080" w:themeColor="background1" w:themeShade="80"/>
          <w:sz w:val="16"/>
          <w:szCs w:val="16"/>
        </w:rPr>
        <w:t xml:space="preserve">postupy aplikovateľné pre študentov so špeciálnymi potrebami, </w:t>
      </w:r>
    </w:p>
    <w:p w:rsidRPr="00172E8E" w:rsidR="0099496B" w:rsidP="0099496B" w:rsidRDefault="0099496B" w14:paraId="4007F452" w14:textId="77777777">
      <w:pPr>
        <w:pStyle w:val="Odsekzoznamu"/>
        <w:numPr>
          <w:ilvl w:val="0"/>
          <w:numId w:val="31"/>
        </w:numPr>
        <w:autoSpaceDE w:val="0"/>
        <w:autoSpaceDN w:val="0"/>
        <w:adjustRightInd w:val="0"/>
        <w:spacing w:after="0" w:line="240" w:lineRule="auto"/>
        <w:jc w:val="both"/>
        <w:rPr>
          <w:rFonts w:cstheme="minorHAnsi"/>
          <w:i/>
          <w:iCs/>
          <w:color w:val="808080" w:themeColor="background1" w:themeShade="80"/>
          <w:sz w:val="16"/>
          <w:szCs w:val="16"/>
        </w:rPr>
      </w:pPr>
      <w:r w:rsidRPr="00172E8E">
        <w:rPr>
          <w:rFonts w:cstheme="minorHAnsi"/>
          <w:i/>
          <w:iCs/>
          <w:color w:val="808080" w:themeColor="background1" w:themeShade="80"/>
          <w:sz w:val="16"/>
          <w:szCs w:val="16"/>
        </w:rPr>
        <w:t xml:space="preserve">postupy podávania podnetov a odvolaní zo strany študenta. </w:t>
      </w:r>
    </w:p>
    <w:p w:rsidRPr="00172E8E" w:rsidR="0099496B" w:rsidP="692CF0BF" w:rsidRDefault="0099496B" w14:paraId="0C34BFC4" w14:textId="3173D262">
      <w:pPr>
        <w:autoSpaceDE w:val="0"/>
        <w:autoSpaceDN w:val="0"/>
        <w:adjustRightInd w:val="0"/>
        <w:spacing w:after="0" w:line="240" w:lineRule="auto"/>
        <w:jc w:val="both"/>
        <w:rPr>
          <w:rFonts w:cs="Calibri" w:cstheme="minorAscii"/>
          <w:sz w:val="20"/>
          <w:szCs w:val="20"/>
        </w:rPr>
      </w:pPr>
      <w:r w:rsidRPr="692CF0BF" w:rsidR="0099496B">
        <w:rPr>
          <w:rFonts w:cs="Calibri" w:cstheme="minorAscii"/>
          <w:sz w:val="20"/>
          <w:szCs w:val="20"/>
        </w:rPr>
        <w:t xml:space="preserve">Pravidlá pri zadávaní, spracovaní, oponovaní, obhajobe a hodnotení záverečných prác upravuje </w:t>
      </w:r>
      <w:hyperlink r:id="Ra473f699253641c8">
        <w:r w:rsidRPr="692CF0BF" w:rsidR="0099496B">
          <w:rPr>
            <w:rStyle w:val="Hypertextovprepojenie"/>
            <w:sz w:val="20"/>
            <w:szCs w:val="20"/>
          </w:rPr>
          <w:t>Študijný poriadok KU</w:t>
        </w:r>
      </w:hyperlink>
      <w:r w:rsidRPr="692CF0BF" w:rsidR="0099496B">
        <w:rPr>
          <w:rFonts w:cs="Calibri" w:cstheme="minorAscii"/>
          <w:sz w:val="20"/>
          <w:szCs w:val="20"/>
        </w:rPr>
        <w:t xml:space="preserve"> – čl. 15 a čl. 16, </w:t>
      </w:r>
      <w:hyperlink r:id="R47e264a3b8eb4235">
        <w:r w:rsidRPr="692CF0BF" w:rsidR="0099496B">
          <w:rPr>
            <w:rStyle w:val="Hypertextovprepojenie"/>
            <w:rFonts w:cs="Calibri" w:cstheme="minorAscii"/>
            <w:sz w:val="20"/>
            <w:szCs w:val="20"/>
          </w:rPr>
          <w:t>Smernica rektora o náležitostiach záverečných, rigoróznych a habilitačných prác, ich bibliografickej registrácii, kontrole originality, uchovávaní a sprístupňovaní na KU v Ružomberku</w:t>
        </w:r>
      </w:hyperlink>
      <w:r w:rsidRPr="692CF0BF" w:rsidR="0099496B">
        <w:rPr>
          <w:rFonts w:cs="Calibri" w:cstheme="minorAscii"/>
          <w:sz w:val="20"/>
          <w:szCs w:val="20"/>
        </w:rPr>
        <w:t xml:space="preserve"> </w:t>
      </w:r>
      <w:r w:rsidRPr="692CF0BF" w:rsidR="0099496B">
        <w:rPr>
          <w:rFonts w:cs="Arial"/>
          <w:sz w:val="20"/>
          <w:szCs w:val="20"/>
        </w:rPr>
        <w:t>a</w:t>
      </w:r>
      <w:r w:rsidRPr="692CF0BF" w:rsidR="0099496B">
        <w:rPr>
          <w:rFonts w:cs="Arial"/>
          <w:sz w:val="20"/>
          <w:szCs w:val="20"/>
        </w:rPr>
        <w:t> </w:t>
      </w:r>
      <w:hyperlink r:id="R77f8fbd1dc6f4117">
        <w:r w:rsidRPr="692CF0BF" w:rsidR="0099496B">
          <w:rPr>
            <w:rStyle w:val="Hypertextovprepojenie"/>
            <w:rFonts w:cs="Arial"/>
            <w:sz w:val="20"/>
            <w:szCs w:val="20"/>
          </w:rPr>
          <w:t>Smernica o doktorandskom štúdiu na Filozofickej fakulta Katolíckej univerzity v Ružomberku</w:t>
        </w:r>
      </w:hyperlink>
      <w:r w:rsidRPr="692CF0BF" w:rsidR="0099496B">
        <w:rPr>
          <w:rFonts w:cs="Arial"/>
          <w:sz w:val="20"/>
          <w:szCs w:val="20"/>
        </w:rPr>
        <w:t xml:space="preserve"> </w:t>
      </w:r>
      <w:r w:rsidRPr="692CF0BF" w:rsidR="0099496B">
        <w:rPr>
          <w:rFonts w:cs="Arial"/>
          <w:sz w:val="20"/>
          <w:szCs w:val="20"/>
        </w:rPr>
        <w:t>- čl. 3, čl. 13, čl. 14, čl. 15 a čl. 16</w:t>
      </w:r>
    </w:p>
    <w:p w:rsidRPr="00172E8E" w:rsidR="0099496B" w:rsidP="0099496B" w:rsidRDefault="0099496B" w14:paraId="5EAD6ABD" w14:textId="77777777">
      <w:pPr>
        <w:autoSpaceDE w:val="0"/>
        <w:autoSpaceDN w:val="0"/>
        <w:adjustRightInd w:val="0"/>
        <w:spacing w:after="0" w:line="240" w:lineRule="auto"/>
        <w:jc w:val="both"/>
        <w:rPr>
          <w:rFonts w:cstheme="minorHAnsi"/>
          <w:sz w:val="20"/>
          <w:szCs w:val="20"/>
        </w:rPr>
      </w:pPr>
      <w:r w:rsidRPr="00172E8E">
        <w:rPr>
          <w:rFonts w:cstheme="minorHAnsi"/>
          <w:sz w:val="20"/>
          <w:szCs w:val="20"/>
        </w:rPr>
        <w:t xml:space="preserve"> </w:t>
      </w:r>
    </w:p>
    <w:p w:rsidR="0099496B" w:rsidP="692CF0BF" w:rsidRDefault="0099496B" w14:paraId="3DE4B8C4" w14:textId="7812FDDA">
      <w:pPr>
        <w:autoSpaceDE w:val="0"/>
        <w:autoSpaceDN w:val="0"/>
        <w:adjustRightInd w:val="0"/>
        <w:spacing w:after="0" w:line="240" w:lineRule="auto"/>
        <w:jc w:val="both"/>
        <w:rPr>
          <w:rStyle w:val="Hypertextovprepojenie"/>
          <w:rFonts w:cs="Arial"/>
          <w:sz w:val="20"/>
          <w:szCs w:val="20"/>
        </w:rPr>
      </w:pPr>
      <w:r w:rsidRPr="692CF0BF" w:rsidR="0099496B">
        <w:rPr>
          <w:rFonts w:cs="Arial"/>
          <w:sz w:val="20"/>
          <w:szCs w:val="20"/>
        </w:rPr>
        <w:t xml:space="preserve">Možnosti a postupy účasti na mobilitách študentov upravuje </w:t>
      </w:r>
      <w:hyperlink r:id="R4837a26d8b9b43e9">
        <w:r w:rsidRPr="692CF0BF" w:rsidR="0099496B">
          <w:rPr>
            <w:rStyle w:val="Hypertextovprepojenie"/>
            <w:rFonts w:cs="Arial"/>
            <w:sz w:val="20"/>
            <w:szCs w:val="20"/>
          </w:rPr>
          <w:t>Smernica rektora o realizácií mobilít v rámci programu ERASMUS+ KA103 a KA107</w:t>
        </w:r>
      </w:hyperlink>
      <w:r w:rsidRPr="692CF0BF" w:rsidR="0099496B">
        <w:rPr>
          <w:rFonts w:cs="Arial"/>
          <w:sz w:val="20"/>
          <w:szCs w:val="20"/>
        </w:rPr>
        <w:t>. Možnosti zahraničných mobilít</w:t>
      </w:r>
      <w:r w:rsidRPr="692CF0BF" w:rsidR="0099496B">
        <w:rPr>
          <w:rFonts w:cs="Arial"/>
          <w:sz w:val="20"/>
          <w:szCs w:val="20"/>
        </w:rPr>
        <w:t xml:space="preserve"> pre študentov KU sú uvedené na </w:t>
      </w:r>
      <w:r w:rsidRPr="692CF0BF" w:rsidR="0099496B">
        <w:rPr>
          <w:rFonts w:cs="Arial"/>
          <w:sz w:val="20"/>
          <w:szCs w:val="20"/>
        </w:rPr>
        <w:t xml:space="preserve">webstránke </w:t>
      </w:r>
      <w:hyperlink r:id="Rff47eda5495c4578">
        <w:r w:rsidRPr="692CF0BF" w:rsidR="0099496B">
          <w:rPr>
            <w:rStyle w:val="Hypertextovprepojenie"/>
            <w:rFonts w:cs="Arial"/>
            <w:sz w:val="20"/>
            <w:szCs w:val="20"/>
          </w:rPr>
          <w:t>https://www.ku.sk/medzinarodne-vztahy/erasmus-student-ka-131/</w:t>
        </w:r>
      </w:hyperlink>
    </w:p>
    <w:p w:rsidRPr="00172E8E" w:rsidR="0099496B" w:rsidP="0099496B" w:rsidRDefault="0099496B" w14:paraId="0A910475" w14:textId="77777777">
      <w:pPr>
        <w:autoSpaceDE w:val="0"/>
        <w:autoSpaceDN w:val="0"/>
        <w:adjustRightInd w:val="0"/>
        <w:spacing w:after="0" w:line="240" w:lineRule="auto"/>
        <w:jc w:val="both"/>
        <w:rPr>
          <w:rFonts w:cstheme="minorHAnsi"/>
          <w:sz w:val="20"/>
          <w:szCs w:val="20"/>
        </w:rPr>
      </w:pPr>
    </w:p>
    <w:p w:rsidRPr="00116922" w:rsidR="0099496B" w:rsidP="692CF0BF" w:rsidRDefault="0099496B" w14:paraId="7864BA64" w14:textId="1AF110AC">
      <w:pPr>
        <w:pStyle w:val="Odsekzoznamu"/>
        <w:autoSpaceDE w:val="0"/>
        <w:autoSpaceDN w:val="0"/>
        <w:adjustRightInd w:val="0"/>
        <w:spacing w:after="0" w:line="240" w:lineRule="auto"/>
        <w:ind w:left="0"/>
        <w:jc w:val="both"/>
        <w:rPr>
          <w:rStyle w:val="Hypertextovprepojenie"/>
          <w:rFonts w:cs="Calibri" w:cstheme="minorAscii"/>
          <w:sz w:val="20"/>
          <w:szCs w:val="20"/>
        </w:rPr>
      </w:pPr>
      <w:r w:rsidRPr="692CF0BF" w:rsidR="0099496B">
        <w:rPr>
          <w:rFonts w:cs="Calibri" w:cstheme="minorAscii"/>
          <w:sz w:val="20"/>
          <w:szCs w:val="20"/>
        </w:rPr>
        <w:t xml:space="preserve">Pravidlá dodržiavania akademickej etiky a vyvodzovania dôsledkov upravuje </w:t>
      </w:r>
      <w:hyperlink r:id="R76b3dcd67a52441b">
        <w:r w:rsidRPr="692CF0BF" w:rsidR="0099496B">
          <w:rPr>
            <w:rStyle w:val="Hypertextovprepojenie"/>
            <w:rFonts w:cs="Calibri" w:cstheme="minorAscii"/>
            <w:sz w:val="20"/>
            <w:szCs w:val="20"/>
          </w:rPr>
          <w:t>Etický kódex Katolíckej univerzity v Ružomberku</w:t>
        </w:r>
      </w:hyperlink>
      <w:r w:rsidRPr="692CF0BF" w:rsidR="0099496B">
        <w:rPr>
          <w:rFonts w:cs="Calibri" w:cstheme="minorAscii"/>
          <w:sz w:val="20"/>
          <w:szCs w:val="20"/>
        </w:rPr>
        <w:t>, </w:t>
      </w:r>
      <w:hyperlink r:id="R54898286d1c84be1">
        <w:r w:rsidRPr="692CF0BF" w:rsidR="0099496B">
          <w:rPr>
            <w:rStyle w:val="Hypertextovprepojenie"/>
            <w:rFonts w:cs="Calibri" w:cstheme="minorAscii"/>
            <w:sz w:val="20"/>
            <w:szCs w:val="20"/>
          </w:rPr>
          <w:t>Disciplinárny poriadok Katolíckej univerzity v Ružomberku</w:t>
        </w:r>
      </w:hyperlink>
      <w:r w:rsidRPr="692CF0BF" w:rsidR="0099496B">
        <w:rPr>
          <w:rFonts w:cs="Calibri" w:cstheme="minorAscii"/>
          <w:sz w:val="20"/>
          <w:szCs w:val="20"/>
        </w:rPr>
        <w:t xml:space="preserve"> a </w:t>
      </w:r>
      <w:r w:rsidRPr="692CF0BF">
        <w:rPr>
          <w:rFonts w:cs="Calibri" w:cstheme="minorAscii"/>
          <w:sz w:val="20"/>
          <w:szCs w:val="20"/>
        </w:rPr>
        <w:fldChar w:fldCharType="begin"/>
      </w:r>
      <w:r w:rsidRPr="692CF0BF">
        <w:rPr>
          <w:rFonts w:cs="Calibri" w:cstheme="minorAscii"/>
          <w:sz w:val="20"/>
          <w:szCs w:val="20"/>
        </w:rPr>
        <w:instrText xml:space="preserve"> HYPERLINK "https://www.ku.sk/images/dokumenty/ff/dokumenty/uradna_vyveska/vnutorne_predpisy/studium/smernica_dekana_ff_ku_o_akademickej_necestnosti.pdf" </w:instrText>
      </w:r>
      <w:r w:rsidRPr="692CF0BF">
        <w:rPr>
          <w:rFonts w:cs="Calibri" w:cstheme="minorAscii"/>
          <w:sz w:val="20"/>
          <w:szCs w:val="20"/>
        </w:rPr>
        <w:fldChar w:fldCharType="separate"/>
      </w:r>
      <w:r w:rsidRPr="692CF0BF" w:rsidR="0099496B">
        <w:rPr>
          <w:rStyle w:val="Hypertextovprepojenie"/>
          <w:rFonts w:cs="Calibri" w:cstheme="minorAscii"/>
          <w:sz w:val="20"/>
          <w:szCs w:val="20"/>
        </w:rPr>
        <w:t>Smernica dekana FF KU o akademickej nečestnosti</w:t>
      </w:r>
      <w:r w:rsidRPr="692CF0BF" w:rsidR="00116922">
        <w:rPr>
          <w:rStyle w:val="Hypertextovprepojenie"/>
          <w:rFonts w:cs="Calibri" w:cstheme="minorAscii"/>
          <w:sz w:val="20"/>
          <w:szCs w:val="20"/>
        </w:rPr>
        <w:t>.</w:t>
      </w:r>
    </w:p>
    <w:p w:rsidRPr="00172E8E" w:rsidR="0099496B" w:rsidP="0099496B" w:rsidRDefault="00116922" w14:paraId="4B4F8FE1" w14:textId="15241C17">
      <w:pPr>
        <w:pStyle w:val="Odsekzoznamu"/>
        <w:autoSpaceDE w:val="0"/>
        <w:autoSpaceDN w:val="0"/>
        <w:adjustRightInd w:val="0"/>
        <w:spacing w:after="0" w:line="240" w:lineRule="auto"/>
        <w:ind w:left="0"/>
        <w:jc w:val="both"/>
        <w:rPr>
          <w:rFonts w:cstheme="minorHAnsi"/>
          <w:b/>
          <w:bCs/>
          <w:color w:val="0070C0"/>
          <w:sz w:val="20"/>
          <w:szCs w:val="20"/>
        </w:rPr>
      </w:pPr>
      <w:r>
        <w:rPr>
          <w:rFonts w:cstheme="minorHAnsi"/>
          <w:sz w:val="20"/>
          <w:szCs w:val="20"/>
        </w:rPr>
        <w:fldChar w:fldCharType="end"/>
      </w:r>
    </w:p>
    <w:p w:rsidR="0099496B" w:rsidP="692CF0BF" w:rsidRDefault="0099496B" w14:paraId="464F86D3" w14:textId="17359BF7">
      <w:pPr>
        <w:spacing w:after="0"/>
        <w:jc w:val="both"/>
        <w:rPr>
          <w:rStyle w:val="Hypertextovprepojenie"/>
          <w:rFonts w:cs="Arial"/>
          <w:sz w:val="20"/>
          <w:szCs w:val="20"/>
        </w:rPr>
      </w:pPr>
      <w:r w:rsidRPr="692CF0BF" w:rsidR="0099496B">
        <w:rPr>
          <w:rFonts w:cs="Arial"/>
          <w:sz w:val="20"/>
          <w:szCs w:val="20"/>
        </w:rPr>
        <w:t xml:space="preserve">Postupy aplikovateľné pre študentov so špeciálnymi potrebami upravuje </w:t>
      </w:r>
      <w:hyperlink r:id="R1340cc3786ba4287">
        <w:r w:rsidRPr="692CF0BF" w:rsidR="0099496B">
          <w:rPr>
            <w:rStyle w:val="Hypertextovprepojenie"/>
            <w:rFonts w:cs="Arial"/>
            <w:sz w:val="20"/>
            <w:szCs w:val="20"/>
          </w:rPr>
          <w:t>Smernica rektora o podpore uchádzačov o štúdium a študentov so špecifickými potrebami na KU v Ružomberku</w:t>
        </w:r>
      </w:hyperlink>
      <w:r w:rsidRPr="692CF0BF" w:rsidR="0099496B">
        <w:rPr>
          <w:rFonts w:cs="Arial"/>
          <w:sz w:val="20"/>
          <w:szCs w:val="20"/>
        </w:rPr>
        <w:t>. Podrobné informác</w:t>
      </w:r>
      <w:r w:rsidRPr="692CF0BF" w:rsidR="00116922">
        <w:rPr>
          <w:rFonts w:cs="Arial"/>
          <w:sz w:val="20"/>
          <w:szCs w:val="20"/>
        </w:rPr>
        <w:t>ie sú uvedené na webstránke P</w:t>
      </w:r>
      <w:r w:rsidRPr="692CF0BF" w:rsidR="0099496B">
        <w:rPr>
          <w:rFonts w:cs="Arial"/>
          <w:sz w:val="20"/>
          <w:szCs w:val="20"/>
        </w:rPr>
        <w:t xml:space="preserve">oradenského centra KU: </w:t>
      </w:r>
      <w:hyperlink r:id="Rfa42c43f3c32429b">
        <w:r w:rsidRPr="692CF0BF" w:rsidR="0099496B">
          <w:rPr>
            <w:rStyle w:val="Hypertextovprepojenie"/>
            <w:rFonts w:cs="Arial"/>
            <w:sz w:val="20"/>
            <w:szCs w:val="20"/>
          </w:rPr>
          <w:t>https://www.ku.sk/studium-na-katolickej-univerzite/student/poradenske-centrum/?preview=1</w:t>
        </w:r>
      </w:hyperlink>
    </w:p>
    <w:p w:rsidR="0099496B" w:rsidP="0099496B" w:rsidRDefault="0099496B" w14:paraId="73F42F8E" w14:textId="77777777">
      <w:pPr>
        <w:autoSpaceDE w:val="0"/>
        <w:autoSpaceDN w:val="0"/>
        <w:adjustRightInd w:val="0"/>
        <w:spacing w:after="0" w:line="240" w:lineRule="auto"/>
        <w:jc w:val="both"/>
        <w:rPr>
          <w:rFonts w:cstheme="minorHAnsi"/>
          <w:sz w:val="20"/>
          <w:szCs w:val="20"/>
        </w:rPr>
      </w:pPr>
    </w:p>
    <w:p w:rsidRPr="00172E8E" w:rsidR="0099496B" w:rsidP="692CF0BF" w:rsidRDefault="0099496B" w14:paraId="79D151CB" w14:textId="1289E29A">
      <w:pPr>
        <w:autoSpaceDE w:val="0"/>
        <w:autoSpaceDN w:val="0"/>
        <w:adjustRightInd w:val="0"/>
        <w:spacing w:after="0" w:line="240" w:lineRule="auto"/>
        <w:jc w:val="both"/>
        <w:rPr>
          <w:rFonts w:cs="Calibri" w:cstheme="minorAscii"/>
          <w:sz w:val="20"/>
          <w:szCs w:val="20"/>
        </w:rPr>
      </w:pPr>
      <w:r w:rsidRPr="692CF0BF" w:rsidR="0099496B">
        <w:rPr>
          <w:rFonts w:cs="Calibri" w:cstheme="minorAscii"/>
          <w:sz w:val="20"/>
          <w:szCs w:val="20"/>
        </w:rPr>
        <w:t xml:space="preserve">Postupy podávania podnetov a odvolaní zo strany študenta upravuje </w:t>
      </w:r>
      <w:hyperlink r:id="Re9e84b23a97f4fc2">
        <w:r w:rsidRPr="692CF0BF" w:rsidR="0099496B">
          <w:rPr>
            <w:rStyle w:val="Hypertextovprepojenie"/>
            <w:sz w:val="20"/>
            <w:szCs w:val="20"/>
          </w:rPr>
          <w:t>Študijný poriadok KU</w:t>
        </w:r>
      </w:hyperlink>
      <w:r w:rsidRPr="692CF0BF" w:rsidR="0099496B">
        <w:rPr>
          <w:rFonts w:cs="Calibri" w:cstheme="minorAscii"/>
          <w:sz w:val="20"/>
          <w:szCs w:val="20"/>
        </w:rPr>
        <w:t xml:space="preserve"> – čl. 21. </w:t>
      </w:r>
    </w:p>
    <w:p w:rsidRPr="00172E8E" w:rsidR="0099496B" w:rsidP="0099496B" w:rsidRDefault="0099496B" w14:paraId="6E3BD8A5" w14:textId="77777777">
      <w:pPr>
        <w:pStyle w:val="Odsekzoznamu"/>
        <w:autoSpaceDE w:val="0"/>
        <w:autoSpaceDN w:val="0"/>
        <w:adjustRightInd w:val="0"/>
        <w:spacing w:after="0" w:line="240" w:lineRule="auto"/>
        <w:ind w:left="360"/>
        <w:jc w:val="both"/>
        <w:rPr>
          <w:rFonts w:cstheme="minorHAnsi"/>
          <w:sz w:val="16"/>
          <w:szCs w:val="16"/>
        </w:rPr>
      </w:pPr>
    </w:p>
    <w:p w:rsidRPr="00172E8E" w:rsidR="0099496B" w:rsidP="0099496B" w:rsidRDefault="0099496B" w14:paraId="08F3348C" w14:textId="77777777">
      <w:pPr>
        <w:pStyle w:val="Odsekzoznamu"/>
        <w:numPr>
          <w:ilvl w:val="0"/>
          <w:numId w:val="6"/>
        </w:numPr>
        <w:shd w:val="clear" w:color="auto" w:fill="5B9BD5" w:themeFill="accent5"/>
        <w:autoSpaceDE w:val="0"/>
        <w:autoSpaceDN w:val="0"/>
        <w:adjustRightInd w:val="0"/>
        <w:spacing w:after="0" w:line="240" w:lineRule="auto"/>
        <w:jc w:val="both"/>
        <w:rPr>
          <w:rFonts w:cstheme="minorHAnsi"/>
          <w:b/>
          <w:bCs/>
          <w:sz w:val="20"/>
          <w:szCs w:val="20"/>
        </w:rPr>
      </w:pPr>
      <w:r w:rsidRPr="00172E8E">
        <w:rPr>
          <w:rFonts w:cstheme="minorHAnsi"/>
          <w:b/>
          <w:bCs/>
          <w:sz w:val="20"/>
          <w:szCs w:val="20"/>
        </w:rPr>
        <w:t xml:space="preserve">Informačné listy predmetov študijného programu </w:t>
      </w:r>
    </w:p>
    <w:p w:rsidRPr="00172E8E" w:rsidR="0099496B" w:rsidP="0099496B" w:rsidRDefault="0099496B" w14:paraId="7533830C" w14:textId="77777777">
      <w:pPr>
        <w:autoSpaceDE w:val="0"/>
        <w:autoSpaceDN w:val="0"/>
        <w:adjustRightInd w:val="0"/>
        <w:spacing w:after="0" w:line="240" w:lineRule="auto"/>
        <w:ind w:firstLine="360"/>
        <w:rPr>
          <w:rFonts w:cstheme="minorHAnsi"/>
          <w:i/>
          <w:iCs/>
          <w:color w:val="808080" w:themeColor="background1" w:themeShade="80"/>
          <w:sz w:val="16"/>
          <w:szCs w:val="16"/>
        </w:rPr>
      </w:pPr>
      <w:r w:rsidRPr="00172E8E">
        <w:rPr>
          <w:rFonts w:cstheme="minorHAnsi"/>
          <w:i/>
          <w:iCs/>
          <w:color w:val="808080" w:themeColor="background1" w:themeShade="80"/>
          <w:sz w:val="16"/>
          <w:szCs w:val="16"/>
        </w:rPr>
        <w:t>V štruktúre podľa vyhlášky č. 614/2002 Z. z.</w:t>
      </w:r>
    </w:p>
    <w:p w:rsidRPr="00172E8E" w:rsidR="0099496B" w:rsidP="0099496B" w:rsidRDefault="0099496B" w14:paraId="5437594C" w14:textId="77777777">
      <w:pPr>
        <w:pStyle w:val="Odsekzoznamu"/>
        <w:autoSpaceDE w:val="0"/>
        <w:autoSpaceDN w:val="0"/>
        <w:adjustRightInd w:val="0"/>
        <w:spacing w:after="0" w:line="240" w:lineRule="auto"/>
        <w:ind w:left="0"/>
        <w:jc w:val="both"/>
        <w:rPr>
          <w:rFonts w:cstheme="minorHAnsi"/>
          <w:color w:val="000000" w:themeColor="text1"/>
          <w:sz w:val="20"/>
          <w:szCs w:val="20"/>
        </w:rPr>
      </w:pPr>
    </w:p>
    <w:p w:rsidR="0099496B" w:rsidP="692CF0BF" w:rsidRDefault="0038619D" w14:paraId="6A698ED9" w14:textId="4E7AA037">
      <w:pPr>
        <w:autoSpaceDE w:val="0"/>
        <w:autoSpaceDN w:val="0"/>
        <w:adjustRightInd w:val="0"/>
        <w:spacing w:after="0" w:line="240" w:lineRule="auto"/>
        <w:jc w:val="both"/>
        <w:rPr>
          <w:rFonts w:cs="Calibri" w:cstheme="minorAscii"/>
          <w:b w:val="1"/>
          <w:bCs w:val="1"/>
          <w:sz w:val="16"/>
          <w:szCs w:val="16"/>
        </w:rPr>
      </w:pPr>
      <w:hyperlink r:id="Ra61ab5c70a7d4d22">
        <w:r w:rsidRPr="692CF0BF" w:rsidR="0099496B">
          <w:rPr>
            <w:rStyle w:val="Hypertextovprepojenie"/>
            <w:rFonts w:cs="Arial"/>
            <w:sz w:val="20"/>
            <w:szCs w:val="20"/>
          </w:rPr>
          <w:t xml:space="preserve">Informačné listy predmetov pre ŠP </w:t>
        </w:r>
        <w:r w:rsidRPr="692CF0BF" w:rsidR="00A1742B">
          <w:rPr>
            <w:rStyle w:val="Hypertextovprepojenie"/>
            <w:rFonts w:cs="Arial"/>
            <w:sz w:val="20"/>
            <w:szCs w:val="20"/>
          </w:rPr>
          <w:t>teória a dejiny žurnalistiky</w:t>
        </w:r>
        <w:r w:rsidRPr="692CF0BF" w:rsidR="0099496B">
          <w:rPr>
            <w:rStyle w:val="Hypertextovprepojenie"/>
            <w:rFonts w:cs="Arial"/>
            <w:sz w:val="20"/>
            <w:szCs w:val="20"/>
          </w:rPr>
          <w:t xml:space="preserve"> </w:t>
        </w:r>
        <w:r w:rsidRPr="692CF0BF" w:rsidR="00DB6647">
          <w:rPr>
            <w:rStyle w:val="Hypertextovprepojenie"/>
            <w:rFonts w:cs="Arial"/>
            <w:sz w:val="20"/>
            <w:szCs w:val="20"/>
          </w:rPr>
          <w:t>v externej forme</w:t>
        </w:r>
      </w:hyperlink>
    </w:p>
    <w:p w:rsidRPr="00172E8E" w:rsidR="0099496B" w:rsidP="0099496B" w:rsidRDefault="0099496B" w14:paraId="6E9A1DA8" w14:textId="77777777">
      <w:pPr>
        <w:autoSpaceDE w:val="0"/>
        <w:autoSpaceDN w:val="0"/>
        <w:adjustRightInd w:val="0"/>
        <w:spacing w:after="0" w:line="240" w:lineRule="auto"/>
        <w:rPr>
          <w:rFonts w:cstheme="minorHAnsi"/>
          <w:b/>
          <w:bCs/>
          <w:sz w:val="16"/>
          <w:szCs w:val="16"/>
        </w:rPr>
      </w:pPr>
    </w:p>
    <w:p w:rsidRPr="00172E8E" w:rsidR="0099496B" w:rsidP="0099496B" w:rsidRDefault="0099496B" w14:paraId="2970956B" w14:textId="77777777">
      <w:pPr>
        <w:pStyle w:val="Odsekzoznamu"/>
        <w:numPr>
          <w:ilvl w:val="0"/>
          <w:numId w:val="6"/>
        </w:numPr>
        <w:shd w:val="clear" w:color="auto" w:fill="5B9BD5" w:themeFill="accent5"/>
        <w:autoSpaceDE w:val="0"/>
        <w:autoSpaceDN w:val="0"/>
        <w:adjustRightInd w:val="0"/>
        <w:spacing w:after="0" w:line="240" w:lineRule="auto"/>
        <w:rPr>
          <w:rFonts w:cstheme="minorHAnsi"/>
          <w:b/>
          <w:bCs/>
          <w:sz w:val="20"/>
          <w:szCs w:val="20"/>
        </w:rPr>
      </w:pPr>
      <w:r w:rsidRPr="00172E8E">
        <w:rPr>
          <w:rFonts w:cstheme="minorHAnsi"/>
          <w:b/>
          <w:bCs/>
          <w:sz w:val="20"/>
          <w:szCs w:val="20"/>
        </w:rPr>
        <w:t xml:space="preserve">Aktuálny harmonogram akademického roka a aktuálny rozvrh </w:t>
      </w:r>
      <w:r w:rsidRPr="00172E8E">
        <w:rPr>
          <w:rFonts w:cstheme="minorHAnsi"/>
          <w:sz w:val="20"/>
          <w:szCs w:val="20"/>
        </w:rPr>
        <w:t xml:space="preserve">(alebo hypertextový odkaz). </w:t>
      </w:r>
    </w:p>
    <w:p w:rsidRPr="006D6B52" w:rsidR="0099496B" w:rsidP="0099496B" w:rsidRDefault="0099496B" w14:paraId="5F20E630" w14:textId="77777777">
      <w:pPr>
        <w:spacing w:after="0"/>
        <w:jc w:val="both"/>
        <w:rPr>
          <w:rFonts w:cs="Arial"/>
          <w:sz w:val="20"/>
          <w:szCs w:val="20"/>
        </w:rPr>
      </w:pPr>
      <w:r w:rsidRPr="006D6B52">
        <w:rPr>
          <w:rFonts w:cs="Arial"/>
          <w:sz w:val="20"/>
          <w:szCs w:val="20"/>
        </w:rPr>
        <w:t>Aktuálny harmonogram štúdia je zverejnený na webstránke FF KU v Ružomberku v časti Informácie o štúdiu.</w:t>
      </w:r>
    </w:p>
    <w:p w:rsidRPr="00730E51" w:rsidR="0099496B" w:rsidP="0099496B" w:rsidRDefault="0038619D" w14:paraId="0C2BA1BF" w14:textId="5E9DEF36">
      <w:pPr>
        <w:spacing w:after="0"/>
        <w:jc w:val="both"/>
        <w:rPr>
          <w:rFonts w:cs="Arial"/>
          <w:sz w:val="20"/>
          <w:szCs w:val="20"/>
        </w:rPr>
      </w:pPr>
      <w:hyperlink r:id="Ra9564acf2a464c13">
        <w:r w:rsidRPr="692CF0BF" w:rsidR="0099496B">
          <w:rPr>
            <w:rStyle w:val="Hypertextovprepojenie"/>
            <w:rFonts w:cs="Arial"/>
            <w:sz w:val="20"/>
            <w:szCs w:val="20"/>
          </w:rPr>
          <w:t>Ha</w:t>
        </w:r>
        <w:r w:rsidRPr="692CF0BF" w:rsidR="00730E51">
          <w:rPr>
            <w:rStyle w:val="Hypertextovprepojenie"/>
            <w:rFonts w:cs="Arial"/>
            <w:sz w:val="20"/>
            <w:szCs w:val="20"/>
          </w:rPr>
          <w:t>rmonogram akademického roka 202</w:t>
        </w:r>
        <w:r w:rsidRPr="692CF0BF" w:rsidR="5870AB6E">
          <w:rPr>
            <w:rStyle w:val="Hypertextovprepojenie"/>
            <w:rFonts w:cs="Arial"/>
            <w:sz w:val="20"/>
            <w:szCs w:val="20"/>
          </w:rPr>
          <w:t>4</w:t>
        </w:r>
        <w:r w:rsidRPr="692CF0BF" w:rsidR="00730E51">
          <w:rPr>
            <w:rStyle w:val="Hypertextovprepojenie"/>
            <w:rFonts w:cs="Arial"/>
            <w:sz w:val="20"/>
            <w:szCs w:val="20"/>
          </w:rPr>
          <w:t>/202</w:t>
        </w:r>
        <w:r w:rsidRPr="692CF0BF" w:rsidR="5E24F8B1">
          <w:rPr>
            <w:rStyle w:val="Hypertextovprepojenie"/>
            <w:rFonts w:cs="Arial"/>
            <w:sz w:val="20"/>
            <w:szCs w:val="20"/>
          </w:rPr>
          <w:t>5</w:t>
        </w:r>
        <w:r w:rsidRPr="692CF0BF" w:rsidR="00730E51">
          <w:rPr>
            <w:rStyle w:val="Hypertextovprepojenie"/>
            <w:rFonts w:cs="Arial"/>
            <w:sz w:val="20"/>
            <w:szCs w:val="20"/>
          </w:rPr>
          <w:t xml:space="preserve"> </w:t>
        </w:r>
        <w:r w:rsidRPr="692CF0BF" w:rsidR="0099496B">
          <w:rPr>
            <w:rStyle w:val="Hypertextovprepojenie"/>
            <w:rFonts w:cs="Arial"/>
            <w:sz w:val="20"/>
            <w:szCs w:val="20"/>
          </w:rPr>
          <w:t>FF KU</w:t>
        </w:r>
      </w:hyperlink>
      <w:r w:rsidRPr="692CF0BF" w:rsidR="0099496B">
        <w:rPr>
          <w:rFonts w:cs="Arial"/>
          <w:sz w:val="20"/>
          <w:szCs w:val="20"/>
        </w:rPr>
        <w:t xml:space="preserve"> </w:t>
      </w:r>
    </w:p>
    <w:p w:rsidRPr="006D6B52" w:rsidR="0099496B" w:rsidP="0099496B" w:rsidRDefault="0038619D" w14:paraId="00E8DBDB" w14:textId="3FE04C01">
      <w:pPr>
        <w:spacing w:after="0"/>
        <w:jc w:val="both"/>
        <w:rPr>
          <w:rFonts w:cs="Arial"/>
          <w:sz w:val="20"/>
          <w:szCs w:val="20"/>
        </w:rPr>
      </w:pPr>
      <w:hyperlink r:id="R407cb20121974199">
        <w:r w:rsidRPr="692CF0BF" w:rsidR="0099496B">
          <w:rPr>
            <w:rStyle w:val="Hypertextovprepojenie"/>
            <w:rFonts w:cs="Arial"/>
            <w:sz w:val="20"/>
            <w:szCs w:val="20"/>
          </w:rPr>
          <w:t>Harmonogram akademického roka 202</w:t>
        </w:r>
        <w:r w:rsidRPr="692CF0BF" w:rsidR="03DFA393">
          <w:rPr>
            <w:rStyle w:val="Hypertextovprepojenie"/>
            <w:rFonts w:cs="Arial"/>
            <w:sz w:val="20"/>
            <w:szCs w:val="20"/>
          </w:rPr>
          <w:t>4</w:t>
        </w:r>
        <w:r w:rsidRPr="692CF0BF" w:rsidR="0099496B">
          <w:rPr>
            <w:rStyle w:val="Hypertextovprepojenie"/>
            <w:rFonts w:cs="Arial"/>
            <w:sz w:val="20"/>
            <w:szCs w:val="20"/>
          </w:rPr>
          <w:t>/202</w:t>
        </w:r>
        <w:r w:rsidRPr="692CF0BF" w:rsidR="2A283C05">
          <w:rPr>
            <w:rStyle w:val="Hypertextovprepojenie"/>
            <w:rFonts w:cs="Arial"/>
            <w:sz w:val="20"/>
            <w:szCs w:val="20"/>
          </w:rPr>
          <w:t>5</w:t>
        </w:r>
        <w:r w:rsidRPr="692CF0BF" w:rsidR="0099496B">
          <w:rPr>
            <w:rStyle w:val="Hypertextovprepojenie"/>
            <w:rFonts w:cs="Arial"/>
            <w:sz w:val="20"/>
            <w:szCs w:val="20"/>
          </w:rPr>
          <w:t>_KU</w:t>
        </w:r>
      </w:hyperlink>
    </w:p>
    <w:p w:rsidRPr="006D6B52" w:rsidR="0099496B" w:rsidP="0099496B" w:rsidRDefault="0099496B" w14:paraId="00470E45" w14:textId="77777777">
      <w:pPr>
        <w:spacing w:after="0"/>
        <w:jc w:val="both"/>
        <w:rPr>
          <w:rFonts w:cs="Arial"/>
          <w:sz w:val="20"/>
          <w:szCs w:val="20"/>
        </w:rPr>
      </w:pPr>
    </w:p>
    <w:p w:rsidRPr="006D6B52" w:rsidR="0099496B" w:rsidP="0099496B" w:rsidRDefault="0099496B" w14:paraId="40FB18E7" w14:textId="77777777">
      <w:pPr>
        <w:spacing w:after="0"/>
        <w:jc w:val="both"/>
        <w:rPr>
          <w:rFonts w:cs="Arial"/>
          <w:sz w:val="20"/>
          <w:szCs w:val="20"/>
        </w:rPr>
      </w:pPr>
      <w:r w:rsidRPr="006D6B52">
        <w:rPr>
          <w:rFonts w:cs="Arial"/>
          <w:sz w:val="20"/>
          <w:szCs w:val="20"/>
        </w:rPr>
        <w:t xml:space="preserve">Doktorandské štúdium prebieha podľa individuálneho študijného plánu pod </w:t>
      </w:r>
      <w:r>
        <w:rPr>
          <w:rFonts w:cs="Arial"/>
          <w:sz w:val="20"/>
          <w:szCs w:val="20"/>
        </w:rPr>
        <w:t>vedením školiteľa. Doktorand na </w:t>
      </w:r>
      <w:r w:rsidRPr="006D6B52">
        <w:rPr>
          <w:rFonts w:cs="Arial"/>
          <w:sz w:val="20"/>
          <w:szCs w:val="20"/>
        </w:rPr>
        <w:t xml:space="preserve">zápise dostane základné informácie o študijnom programe, v ktorom sa uskutočňuje doktorandské štúdium, o študijných jednotkách na tvorbu individuálneho študijného plánu, o podmienkach získavania kreditov a o ostatných náležitostiach štúdia. Doktorand plní povinnosti podľa individuálneho študijného plánu. Ročné hodnotenie doktoranda vypracúva školiteľ v spolupráci s doktorandom písomne na predpísanom tlačive, ktoré predkladá na príslušnom referáte fakulty najneskôr do 15. júna bežného roka. Školiteľ udeľuje doktorandovi určený počet kreditov za ukončené etapy individuálneho štúdia vedeckej literatúry a vedeckej časti študijného plánu, ak boli definované v študijnom pláne. </w:t>
      </w:r>
    </w:p>
    <w:p w:rsidRPr="00172E8E" w:rsidR="0099496B" w:rsidP="0099496B" w:rsidRDefault="0099496B" w14:paraId="7BF71EDB" w14:textId="77777777">
      <w:pPr>
        <w:autoSpaceDE w:val="0"/>
        <w:autoSpaceDN w:val="0"/>
        <w:adjustRightInd w:val="0"/>
        <w:spacing w:after="0" w:line="240" w:lineRule="auto"/>
        <w:rPr>
          <w:rFonts w:cstheme="minorHAnsi"/>
          <w:b/>
          <w:bCs/>
          <w:sz w:val="16"/>
          <w:szCs w:val="16"/>
        </w:rPr>
      </w:pPr>
    </w:p>
    <w:p w:rsidRPr="00172E8E" w:rsidR="0099496B" w:rsidP="0099496B" w:rsidRDefault="0099496B" w14:paraId="5267B031" w14:textId="77777777">
      <w:pPr>
        <w:pStyle w:val="Odsekzoznamu"/>
        <w:numPr>
          <w:ilvl w:val="0"/>
          <w:numId w:val="6"/>
        </w:numPr>
        <w:shd w:val="clear" w:color="auto" w:fill="5B9BD5" w:themeFill="accent5"/>
        <w:autoSpaceDE w:val="0"/>
        <w:autoSpaceDN w:val="0"/>
        <w:adjustRightInd w:val="0"/>
        <w:spacing w:after="0" w:line="240" w:lineRule="auto"/>
        <w:rPr>
          <w:rFonts w:cstheme="minorHAnsi"/>
          <w:b/>
          <w:bCs/>
          <w:sz w:val="20"/>
          <w:szCs w:val="20"/>
        </w:rPr>
      </w:pPr>
      <w:r w:rsidRPr="00172E8E">
        <w:rPr>
          <w:rFonts w:cstheme="minorHAnsi"/>
          <w:b/>
          <w:bCs/>
          <w:sz w:val="20"/>
          <w:szCs w:val="20"/>
        </w:rPr>
        <w:t xml:space="preserve">Personálne zabezpečenie študijného programu </w:t>
      </w:r>
    </w:p>
    <w:p w:rsidRPr="00172E8E" w:rsidR="0099496B" w:rsidP="0099496B" w:rsidRDefault="0099496B" w14:paraId="6EDF32B9" w14:textId="77777777">
      <w:pPr>
        <w:pStyle w:val="Bezriadkovania"/>
        <w:numPr>
          <w:ilvl w:val="0"/>
          <w:numId w:val="41"/>
        </w:numPr>
        <w:rPr>
          <w:color w:val="808080" w:themeColor="background1" w:themeShade="80"/>
          <w:sz w:val="16"/>
          <w:szCs w:val="16"/>
        </w:rPr>
      </w:pPr>
      <w:r w:rsidRPr="00172E8E">
        <w:rPr>
          <w:color w:val="808080" w:themeColor="background1" w:themeShade="80"/>
          <w:sz w:val="16"/>
          <w:szCs w:val="16"/>
        </w:rPr>
        <w:t>Osoba zodpovedná za uskutočňovanie, rozvoj a kvalitu študijného programu (s uvedením funkcie a kontaktu).</w:t>
      </w:r>
    </w:p>
    <w:p w:rsidR="0099496B" w:rsidP="0099496B" w:rsidRDefault="00DB6647" w14:paraId="03A9C4C5" w14:textId="28A9660B">
      <w:pPr>
        <w:pStyle w:val="Bezriadkovania"/>
        <w:rPr>
          <w:sz w:val="20"/>
          <w:szCs w:val="20"/>
        </w:rPr>
      </w:pPr>
      <w:r>
        <w:rPr>
          <w:rFonts w:cs="Arial"/>
          <w:sz w:val="20"/>
          <w:szCs w:val="20"/>
        </w:rPr>
        <w:t>prof</w:t>
      </w:r>
      <w:r w:rsidR="008333D0">
        <w:rPr>
          <w:rFonts w:cs="Arial"/>
          <w:sz w:val="20"/>
          <w:szCs w:val="20"/>
        </w:rPr>
        <w:t xml:space="preserve">. Mgr. Terézia </w:t>
      </w:r>
      <w:proofErr w:type="spellStart"/>
      <w:r w:rsidR="008333D0">
        <w:rPr>
          <w:rFonts w:cs="Arial"/>
          <w:sz w:val="20"/>
          <w:szCs w:val="20"/>
        </w:rPr>
        <w:t>Rončáková</w:t>
      </w:r>
      <w:proofErr w:type="spellEnd"/>
      <w:r w:rsidRPr="003C1A6C" w:rsidR="0099496B">
        <w:rPr>
          <w:rFonts w:cs="Arial"/>
          <w:sz w:val="20"/>
          <w:szCs w:val="20"/>
        </w:rPr>
        <w:t>, PhD., funkčné miesto profesor</w:t>
      </w:r>
      <w:r w:rsidR="008333D0">
        <w:rPr>
          <w:rFonts w:cs="Arial"/>
          <w:sz w:val="20"/>
          <w:szCs w:val="20"/>
        </w:rPr>
        <w:t xml:space="preserve">, </w:t>
      </w:r>
      <w:hyperlink w:history="1" r:id="rId37">
        <w:r w:rsidRPr="00614519" w:rsidR="008333D0">
          <w:rPr>
            <w:rStyle w:val="Hypertextovprepojenie"/>
            <w:rFonts w:cs="Arial"/>
            <w:sz w:val="20"/>
            <w:szCs w:val="20"/>
          </w:rPr>
          <w:t>terezia.roncakova@ku.sk</w:t>
        </w:r>
      </w:hyperlink>
      <w:r w:rsidR="008333D0">
        <w:rPr>
          <w:rFonts w:cs="Arial"/>
          <w:sz w:val="20"/>
          <w:szCs w:val="20"/>
        </w:rPr>
        <w:t xml:space="preserve"> </w:t>
      </w:r>
    </w:p>
    <w:p w:rsidRPr="00172E8E" w:rsidR="0099496B" w:rsidP="0099496B" w:rsidRDefault="0099496B" w14:paraId="22EE59DD" w14:textId="77777777">
      <w:pPr>
        <w:pStyle w:val="Bezriadkovania"/>
        <w:rPr>
          <w:color w:val="808080" w:themeColor="background1" w:themeShade="80"/>
          <w:sz w:val="16"/>
          <w:szCs w:val="16"/>
        </w:rPr>
      </w:pPr>
    </w:p>
    <w:p w:rsidRPr="00172E8E" w:rsidR="0099496B" w:rsidP="0099496B" w:rsidRDefault="0099496B" w14:paraId="2CFA31C7" w14:textId="77777777">
      <w:pPr>
        <w:pStyle w:val="Bezriadkovania"/>
        <w:numPr>
          <w:ilvl w:val="0"/>
          <w:numId w:val="41"/>
        </w:numPr>
        <w:rPr>
          <w:color w:val="808080" w:themeColor="background1" w:themeShade="80"/>
          <w:sz w:val="16"/>
          <w:szCs w:val="16"/>
        </w:rPr>
      </w:pPr>
      <w:r w:rsidRPr="00172E8E">
        <w:rPr>
          <w:color w:val="808080" w:themeColor="background1" w:themeShade="80"/>
          <w:sz w:val="16"/>
          <w:szCs w:val="16"/>
        </w:rPr>
        <w:t>Zoznam osôb zabezpečujúcich profilové predmety študijného programu s priradením k predmetu s prepojením na centrálny Register zamestnancov vysokých škôl, s kontaktom (môžu byť uvedení aj v študijnom pláne).</w:t>
      </w:r>
    </w:p>
    <w:p w:rsidRPr="008333D0" w:rsidR="0099496B" w:rsidP="0099496B" w:rsidRDefault="00DB6647" w14:paraId="15546581" w14:textId="6BD4B109">
      <w:pPr>
        <w:pStyle w:val="Bezriadkovania"/>
        <w:rPr>
          <w:sz w:val="20"/>
          <w:szCs w:val="20"/>
        </w:rPr>
      </w:pPr>
      <w:r>
        <w:rPr>
          <w:rFonts w:cs="Arial"/>
          <w:sz w:val="20"/>
          <w:szCs w:val="20"/>
        </w:rPr>
        <w:t>prof</w:t>
      </w:r>
      <w:r w:rsidRPr="008333D0" w:rsidR="008333D0">
        <w:rPr>
          <w:rFonts w:cs="Arial"/>
          <w:sz w:val="20"/>
          <w:szCs w:val="20"/>
        </w:rPr>
        <w:t xml:space="preserve">. Mgr. Terézia </w:t>
      </w:r>
      <w:proofErr w:type="spellStart"/>
      <w:r w:rsidRPr="008333D0" w:rsidR="008333D0">
        <w:rPr>
          <w:rFonts w:cs="Arial"/>
          <w:sz w:val="20"/>
          <w:szCs w:val="20"/>
        </w:rPr>
        <w:t>Rončáková</w:t>
      </w:r>
      <w:proofErr w:type="spellEnd"/>
      <w:r w:rsidRPr="008333D0" w:rsidR="008333D0">
        <w:rPr>
          <w:rFonts w:cs="Arial"/>
          <w:sz w:val="20"/>
          <w:szCs w:val="20"/>
        </w:rPr>
        <w:t xml:space="preserve">, PhD., </w:t>
      </w:r>
      <w:hyperlink w:history="1" r:id="rId38">
        <w:r w:rsidRPr="008333D0" w:rsidR="008333D0">
          <w:rPr>
            <w:rStyle w:val="Hypertextovprepojenie"/>
            <w:rFonts w:cs="Arial"/>
            <w:sz w:val="20"/>
            <w:szCs w:val="20"/>
          </w:rPr>
          <w:t>terezia.roncakova@ku.sk</w:t>
        </w:r>
      </w:hyperlink>
      <w:r w:rsidRPr="008333D0" w:rsidR="0099496B">
        <w:rPr>
          <w:sz w:val="20"/>
          <w:szCs w:val="20"/>
        </w:rPr>
        <w:t>,</w:t>
      </w:r>
    </w:p>
    <w:p w:rsidRPr="008333D0" w:rsidR="008333D0" w:rsidP="0099496B" w:rsidRDefault="0038619D" w14:paraId="61C6C0E8" w14:textId="77777777">
      <w:pPr>
        <w:pStyle w:val="Bezriadkovania"/>
        <w:rPr>
          <w:sz w:val="20"/>
          <w:szCs w:val="20"/>
        </w:rPr>
      </w:pPr>
      <w:hyperlink w:history="1" r:id="rId39">
        <w:r w:rsidRPr="008333D0" w:rsidR="008333D0">
          <w:rPr>
            <w:rStyle w:val="Hypertextovprepojenie"/>
            <w:sz w:val="20"/>
            <w:szCs w:val="20"/>
          </w:rPr>
          <w:t>https://www.portalvs.sk/regzam/detail/7844</w:t>
        </w:r>
      </w:hyperlink>
      <w:r w:rsidRPr="008333D0" w:rsidR="008333D0">
        <w:rPr>
          <w:sz w:val="20"/>
          <w:szCs w:val="20"/>
        </w:rPr>
        <w:t xml:space="preserve"> </w:t>
      </w:r>
    </w:p>
    <w:p w:rsidRPr="006D6B52" w:rsidR="0099496B" w:rsidP="0099496B" w:rsidRDefault="0099496B" w14:paraId="20E36338" w14:textId="77777777">
      <w:pPr>
        <w:pStyle w:val="Bezriadkovania"/>
        <w:rPr>
          <w:sz w:val="20"/>
          <w:szCs w:val="20"/>
        </w:rPr>
      </w:pPr>
      <w:r w:rsidRPr="008333D0">
        <w:rPr>
          <w:sz w:val="20"/>
          <w:szCs w:val="20"/>
        </w:rPr>
        <w:t>profilové predmety</w:t>
      </w:r>
      <w:r w:rsidRPr="006D6B52">
        <w:rPr>
          <w:sz w:val="20"/>
          <w:szCs w:val="20"/>
        </w:rPr>
        <w:t>: pozri študijný plán</w:t>
      </w:r>
    </w:p>
    <w:p w:rsidRPr="006D6B52" w:rsidR="0099496B" w:rsidP="0099496B" w:rsidRDefault="0099496B" w14:paraId="4E621424" w14:textId="77777777">
      <w:pPr>
        <w:pStyle w:val="Bezriadkovania"/>
        <w:rPr>
          <w:sz w:val="20"/>
          <w:szCs w:val="20"/>
        </w:rPr>
      </w:pPr>
    </w:p>
    <w:p w:rsidRPr="008333D0" w:rsidR="0099496B" w:rsidP="0099496B" w:rsidRDefault="0099496B" w14:paraId="23AB76C8" w14:textId="40588D9F">
      <w:pPr>
        <w:pStyle w:val="Bezriadkovania"/>
        <w:rPr>
          <w:sz w:val="20"/>
          <w:szCs w:val="20"/>
        </w:rPr>
      </w:pPr>
      <w:r w:rsidRPr="008333D0">
        <w:rPr>
          <w:sz w:val="20"/>
          <w:szCs w:val="20"/>
        </w:rPr>
        <w:t xml:space="preserve">doc. </w:t>
      </w:r>
      <w:proofErr w:type="spellStart"/>
      <w:r w:rsidRPr="008333D0" w:rsidR="008333D0">
        <w:rPr>
          <w:sz w:val="20"/>
          <w:szCs w:val="20"/>
        </w:rPr>
        <w:t>ThLic</w:t>
      </w:r>
      <w:proofErr w:type="spellEnd"/>
      <w:r w:rsidRPr="008333D0" w:rsidR="008333D0">
        <w:rPr>
          <w:sz w:val="20"/>
          <w:szCs w:val="20"/>
        </w:rPr>
        <w:t>. Marián Gavenda</w:t>
      </w:r>
      <w:r w:rsidRPr="008333D0">
        <w:rPr>
          <w:sz w:val="20"/>
          <w:szCs w:val="20"/>
        </w:rPr>
        <w:t>, PhD.,</w:t>
      </w:r>
      <w:r w:rsidR="009C2811">
        <w:rPr>
          <w:sz w:val="20"/>
          <w:szCs w:val="20"/>
        </w:rPr>
        <w:t xml:space="preserve"> funkčné miesto docent,</w:t>
      </w:r>
      <w:r w:rsidRPr="008333D0">
        <w:rPr>
          <w:sz w:val="20"/>
          <w:szCs w:val="20"/>
        </w:rPr>
        <w:t xml:space="preserve"> </w:t>
      </w:r>
      <w:hyperlink w:history="1" r:id="rId40">
        <w:r w:rsidRPr="008333D0" w:rsidR="008333D0">
          <w:rPr>
            <w:rStyle w:val="Hypertextovprepojenie"/>
            <w:sz w:val="20"/>
            <w:szCs w:val="20"/>
          </w:rPr>
          <w:t>marian.gavenda@ku.sk</w:t>
        </w:r>
      </w:hyperlink>
      <w:r w:rsidRPr="008333D0">
        <w:rPr>
          <w:sz w:val="20"/>
          <w:szCs w:val="20"/>
        </w:rPr>
        <w:t xml:space="preserve">, </w:t>
      </w:r>
    </w:p>
    <w:p w:rsidRPr="008333D0" w:rsidR="008333D0" w:rsidP="0099496B" w:rsidRDefault="0038619D" w14:paraId="03F897FF" w14:textId="77777777">
      <w:pPr>
        <w:pStyle w:val="Bezriadkovania"/>
        <w:rPr>
          <w:sz w:val="20"/>
          <w:szCs w:val="20"/>
        </w:rPr>
      </w:pPr>
      <w:hyperlink w:history="1" r:id="rId41">
        <w:r w:rsidRPr="008333D0" w:rsidR="008333D0">
          <w:rPr>
            <w:rStyle w:val="Hypertextovprepojenie"/>
            <w:sz w:val="20"/>
            <w:szCs w:val="20"/>
          </w:rPr>
          <w:t>https://www.portalvs.sk/regzam/detail/8172</w:t>
        </w:r>
      </w:hyperlink>
      <w:r w:rsidRPr="008333D0" w:rsidR="008333D0">
        <w:rPr>
          <w:sz w:val="20"/>
          <w:szCs w:val="20"/>
        </w:rPr>
        <w:t xml:space="preserve"> </w:t>
      </w:r>
    </w:p>
    <w:p w:rsidRPr="006D6B52" w:rsidR="0099496B" w:rsidP="0099496B" w:rsidRDefault="0099496B" w14:paraId="72EBD418" w14:textId="77777777">
      <w:pPr>
        <w:pStyle w:val="Bezriadkovania"/>
        <w:rPr>
          <w:sz w:val="20"/>
          <w:szCs w:val="20"/>
        </w:rPr>
      </w:pPr>
      <w:r w:rsidRPr="008333D0">
        <w:rPr>
          <w:sz w:val="20"/>
          <w:szCs w:val="20"/>
        </w:rPr>
        <w:t>profilové predmety: pozri študijný</w:t>
      </w:r>
      <w:r w:rsidRPr="006D6B52">
        <w:rPr>
          <w:sz w:val="20"/>
          <w:szCs w:val="20"/>
        </w:rPr>
        <w:t xml:space="preserve"> plán</w:t>
      </w:r>
    </w:p>
    <w:p w:rsidRPr="006D6B52" w:rsidR="0099496B" w:rsidP="0099496B" w:rsidRDefault="0099496B" w14:paraId="5C34A157" w14:textId="77777777">
      <w:pPr>
        <w:pStyle w:val="Bezriadkovania"/>
        <w:rPr>
          <w:sz w:val="20"/>
          <w:szCs w:val="20"/>
        </w:rPr>
      </w:pPr>
    </w:p>
    <w:p w:rsidRPr="007C71B2" w:rsidR="0099496B" w:rsidP="0099496B" w:rsidRDefault="0099496B" w14:paraId="6A1E73EC" w14:textId="01C767A9">
      <w:pPr>
        <w:pStyle w:val="Bezriadkovania"/>
        <w:rPr>
          <w:sz w:val="20"/>
          <w:szCs w:val="20"/>
        </w:rPr>
      </w:pPr>
      <w:r w:rsidRPr="007C71B2">
        <w:rPr>
          <w:sz w:val="20"/>
          <w:szCs w:val="20"/>
        </w:rPr>
        <w:t xml:space="preserve">doc. </w:t>
      </w:r>
      <w:r w:rsidRPr="007C71B2" w:rsidR="008333D0">
        <w:rPr>
          <w:sz w:val="20"/>
          <w:szCs w:val="20"/>
        </w:rPr>
        <w:t>Mgr. Pavel Izrael</w:t>
      </w:r>
      <w:r w:rsidRPr="007C71B2">
        <w:rPr>
          <w:sz w:val="20"/>
          <w:szCs w:val="20"/>
        </w:rPr>
        <w:t>, PhD.,</w:t>
      </w:r>
      <w:r w:rsidR="009C2811">
        <w:rPr>
          <w:sz w:val="20"/>
          <w:szCs w:val="20"/>
        </w:rPr>
        <w:t xml:space="preserve"> funkčné miesto docent,</w:t>
      </w:r>
      <w:r w:rsidRPr="007C71B2">
        <w:rPr>
          <w:sz w:val="20"/>
          <w:szCs w:val="20"/>
        </w:rPr>
        <w:t xml:space="preserve"> </w:t>
      </w:r>
      <w:hyperlink w:history="1" r:id="rId42">
        <w:r w:rsidRPr="007C71B2" w:rsidR="008333D0">
          <w:rPr>
            <w:rStyle w:val="Hypertextovprepojenie"/>
            <w:sz w:val="20"/>
            <w:szCs w:val="20"/>
          </w:rPr>
          <w:t>pavel.izrael@ku.sk</w:t>
        </w:r>
      </w:hyperlink>
      <w:r w:rsidRPr="007C71B2">
        <w:rPr>
          <w:sz w:val="20"/>
          <w:szCs w:val="20"/>
        </w:rPr>
        <w:t>,</w:t>
      </w:r>
    </w:p>
    <w:p w:rsidRPr="007C71B2" w:rsidR="007C71B2" w:rsidP="0099496B" w:rsidRDefault="0038619D" w14:paraId="2D522576" w14:textId="77777777">
      <w:pPr>
        <w:pStyle w:val="Bezriadkovania"/>
        <w:rPr>
          <w:sz w:val="20"/>
          <w:szCs w:val="20"/>
        </w:rPr>
      </w:pPr>
      <w:hyperlink w:history="1" r:id="rId43">
        <w:r w:rsidRPr="007C71B2" w:rsidR="007C71B2">
          <w:rPr>
            <w:rStyle w:val="Hypertextovprepojenie"/>
            <w:sz w:val="20"/>
            <w:szCs w:val="20"/>
          </w:rPr>
          <w:t>https://www.portalvs.sk/regzam/detail/8039</w:t>
        </w:r>
      </w:hyperlink>
      <w:r w:rsidRPr="007C71B2" w:rsidR="007C71B2">
        <w:rPr>
          <w:sz w:val="20"/>
          <w:szCs w:val="20"/>
        </w:rPr>
        <w:t xml:space="preserve"> </w:t>
      </w:r>
    </w:p>
    <w:p w:rsidRPr="007C71B2" w:rsidR="0099496B" w:rsidP="0099496B" w:rsidRDefault="0099496B" w14:paraId="4373FBF4" w14:textId="77777777">
      <w:pPr>
        <w:pStyle w:val="Bezriadkovania"/>
        <w:rPr>
          <w:sz w:val="20"/>
          <w:szCs w:val="20"/>
        </w:rPr>
      </w:pPr>
      <w:r w:rsidRPr="007C71B2">
        <w:rPr>
          <w:sz w:val="20"/>
          <w:szCs w:val="20"/>
        </w:rPr>
        <w:t>profilové predmety: pozri študijný plán</w:t>
      </w:r>
    </w:p>
    <w:p w:rsidRPr="006D6B52" w:rsidR="0099496B" w:rsidP="0099496B" w:rsidRDefault="0099496B" w14:paraId="5395A28C" w14:textId="77777777">
      <w:pPr>
        <w:pStyle w:val="Bezriadkovania"/>
        <w:rPr>
          <w:sz w:val="20"/>
          <w:szCs w:val="20"/>
        </w:rPr>
      </w:pPr>
    </w:p>
    <w:p w:rsidRPr="007C71B2" w:rsidR="0099496B" w:rsidP="0099496B" w:rsidRDefault="0099496B" w14:paraId="2E89A5B5" w14:textId="03EEF8B2">
      <w:pPr>
        <w:pStyle w:val="Bezriadkovania"/>
        <w:rPr>
          <w:sz w:val="20"/>
          <w:szCs w:val="20"/>
        </w:rPr>
      </w:pPr>
      <w:r w:rsidRPr="007C71B2">
        <w:rPr>
          <w:sz w:val="20"/>
          <w:szCs w:val="20"/>
        </w:rPr>
        <w:t xml:space="preserve">Mgr. </w:t>
      </w:r>
      <w:r w:rsidRPr="007C71B2" w:rsidR="007C71B2">
        <w:rPr>
          <w:sz w:val="20"/>
          <w:szCs w:val="20"/>
        </w:rPr>
        <w:t>Petra Polievková</w:t>
      </w:r>
      <w:r w:rsidRPr="007C71B2">
        <w:rPr>
          <w:sz w:val="20"/>
          <w:szCs w:val="20"/>
        </w:rPr>
        <w:t>, PhD.,</w:t>
      </w:r>
      <w:r w:rsidR="009C2811">
        <w:rPr>
          <w:sz w:val="20"/>
          <w:szCs w:val="20"/>
        </w:rPr>
        <w:t xml:space="preserve"> funkčné miesto docent,</w:t>
      </w:r>
      <w:r w:rsidRPr="007C71B2">
        <w:rPr>
          <w:sz w:val="20"/>
          <w:szCs w:val="20"/>
        </w:rPr>
        <w:t xml:space="preserve"> </w:t>
      </w:r>
      <w:hyperlink w:history="1" r:id="rId44">
        <w:r w:rsidRPr="007C71B2" w:rsidR="007C71B2">
          <w:rPr>
            <w:rStyle w:val="Hypertextovprepojenie"/>
            <w:sz w:val="20"/>
            <w:szCs w:val="20"/>
          </w:rPr>
          <w:t>petra.polievkova@ku.sk</w:t>
        </w:r>
      </w:hyperlink>
      <w:r w:rsidRPr="007C71B2">
        <w:rPr>
          <w:sz w:val="20"/>
          <w:szCs w:val="20"/>
        </w:rPr>
        <w:t>,</w:t>
      </w:r>
    </w:p>
    <w:p w:rsidRPr="007C71B2" w:rsidR="0099496B" w:rsidP="0099496B" w:rsidRDefault="0038619D" w14:paraId="71A6EA37" w14:textId="77777777">
      <w:pPr>
        <w:pStyle w:val="Bezriadkovania"/>
        <w:rPr>
          <w:sz w:val="20"/>
          <w:szCs w:val="20"/>
        </w:rPr>
      </w:pPr>
      <w:hyperlink w:history="1" r:id="rId45">
        <w:r w:rsidRPr="007C71B2" w:rsidR="007C71B2">
          <w:rPr>
            <w:rStyle w:val="Hypertextovprepojenie"/>
            <w:sz w:val="20"/>
            <w:szCs w:val="20"/>
          </w:rPr>
          <w:t>https://www.portalvs.sk/regzam/detail/16183</w:t>
        </w:r>
      </w:hyperlink>
      <w:r w:rsidRPr="007C71B2" w:rsidR="007C71B2">
        <w:rPr>
          <w:sz w:val="20"/>
          <w:szCs w:val="20"/>
        </w:rPr>
        <w:t xml:space="preserve"> </w:t>
      </w:r>
    </w:p>
    <w:p w:rsidRPr="006D6B52" w:rsidR="0099496B" w:rsidP="0099496B" w:rsidRDefault="0099496B" w14:paraId="2B743B8A" w14:textId="77777777">
      <w:pPr>
        <w:pStyle w:val="Bezriadkovania"/>
        <w:rPr>
          <w:sz w:val="20"/>
          <w:szCs w:val="20"/>
        </w:rPr>
      </w:pPr>
      <w:r w:rsidRPr="007C71B2">
        <w:rPr>
          <w:sz w:val="20"/>
          <w:szCs w:val="20"/>
        </w:rPr>
        <w:t>profilové</w:t>
      </w:r>
      <w:r w:rsidRPr="006D6B52">
        <w:rPr>
          <w:sz w:val="20"/>
          <w:szCs w:val="20"/>
        </w:rPr>
        <w:t xml:space="preserve"> predmety: pozri študijný plán</w:t>
      </w:r>
    </w:p>
    <w:p w:rsidRPr="006D6B52" w:rsidR="0099496B" w:rsidP="0099496B" w:rsidRDefault="0099496B" w14:paraId="251CE4D7" w14:textId="77777777">
      <w:pPr>
        <w:pStyle w:val="Bezriadkovania"/>
        <w:rPr>
          <w:sz w:val="20"/>
          <w:szCs w:val="20"/>
        </w:rPr>
      </w:pPr>
    </w:p>
    <w:p w:rsidRPr="006D6B52" w:rsidR="0099496B" w:rsidP="0099496B" w:rsidRDefault="0099496B" w14:paraId="6083DF6D" w14:textId="1D3D4335">
      <w:pPr>
        <w:pStyle w:val="Bezriadkovania"/>
        <w:rPr>
          <w:sz w:val="20"/>
          <w:szCs w:val="20"/>
        </w:rPr>
      </w:pPr>
      <w:r w:rsidRPr="006D6B52">
        <w:rPr>
          <w:sz w:val="20"/>
          <w:szCs w:val="20"/>
        </w:rPr>
        <w:t xml:space="preserve">PhDr. </w:t>
      </w:r>
      <w:r w:rsidR="007C71B2">
        <w:rPr>
          <w:sz w:val="20"/>
          <w:szCs w:val="20"/>
        </w:rPr>
        <w:t>ThDr. Hedviga Tkáčová</w:t>
      </w:r>
      <w:r w:rsidRPr="006D6B52">
        <w:rPr>
          <w:sz w:val="20"/>
          <w:szCs w:val="20"/>
        </w:rPr>
        <w:t>, PhD.,</w:t>
      </w:r>
      <w:r w:rsidR="009C2811">
        <w:rPr>
          <w:sz w:val="20"/>
          <w:szCs w:val="20"/>
        </w:rPr>
        <w:t xml:space="preserve"> funkčné miesto docent,</w:t>
      </w:r>
      <w:r w:rsidRPr="006D6B52">
        <w:rPr>
          <w:sz w:val="20"/>
          <w:szCs w:val="20"/>
        </w:rPr>
        <w:t xml:space="preserve"> </w:t>
      </w:r>
      <w:hyperlink w:history="1" r:id="rId46">
        <w:r w:rsidRPr="00614519" w:rsidR="007C71B2">
          <w:rPr>
            <w:rStyle w:val="Hypertextovprepojenie"/>
            <w:sz w:val="20"/>
            <w:szCs w:val="20"/>
          </w:rPr>
          <w:t>hedviga.tkacova@ku.sk</w:t>
        </w:r>
      </w:hyperlink>
      <w:r w:rsidRPr="006D6B52">
        <w:rPr>
          <w:sz w:val="20"/>
          <w:szCs w:val="20"/>
        </w:rPr>
        <w:t>,</w:t>
      </w:r>
    </w:p>
    <w:p w:rsidR="007C71B2" w:rsidP="0099496B" w:rsidRDefault="0038619D" w14:paraId="3E1F31D6" w14:textId="77777777">
      <w:pPr>
        <w:pStyle w:val="Bezriadkovania"/>
        <w:rPr>
          <w:sz w:val="20"/>
          <w:szCs w:val="20"/>
        </w:rPr>
      </w:pPr>
      <w:hyperlink w:history="1" r:id="rId47">
        <w:r w:rsidRPr="00614519" w:rsidR="007C71B2">
          <w:rPr>
            <w:rStyle w:val="Hypertextovprepojenie"/>
            <w:sz w:val="20"/>
            <w:szCs w:val="20"/>
          </w:rPr>
          <w:t>https://www.portalvs.sk/regzam/detail/23579</w:t>
        </w:r>
      </w:hyperlink>
      <w:r w:rsidR="007C71B2">
        <w:rPr>
          <w:sz w:val="20"/>
          <w:szCs w:val="20"/>
        </w:rPr>
        <w:t xml:space="preserve"> </w:t>
      </w:r>
    </w:p>
    <w:p w:rsidRPr="00100678" w:rsidR="0099496B" w:rsidP="0099496B" w:rsidRDefault="0099496B" w14:paraId="4DC7C565" w14:textId="77777777">
      <w:pPr>
        <w:pStyle w:val="Bezriadkovania"/>
        <w:rPr>
          <w:sz w:val="20"/>
          <w:szCs w:val="20"/>
        </w:rPr>
      </w:pPr>
      <w:r w:rsidRPr="006D6B52">
        <w:rPr>
          <w:sz w:val="20"/>
          <w:szCs w:val="20"/>
        </w:rPr>
        <w:t>profilové predmety: pozri študijný plán</w:t>
      </w:r>
    </w:p>
    <w:p w:rsidRPr="00C33527" w:rsidR="0099496B" w:rsidP="0099496B" w:rsidRDefault="0099496B" w14:paraId="03EC87B1" w14:textId="77777777">
      <w:pPr>
        <w:pStyle w:val="Bezriadkovania"/>
        <w:rPr>
          <w:b/>
          <w:bCs/>
          <w:color w:val="808080" w:themeColor="background1" w:themeShade="80"/>
          <w:sz w:val="16"/>
          <w:szCs w:val="16"/>
        </w:rPr>
      </w:pPr>
    </w:p>
    <w:p w:rsidRPr="00172E8E" w:rsidR="0099496B" w:rsidP="0099496B" w:rsidRDefault="0099496B" w14:paraId="241E362B" w14:textId="77777777">
      <w:pPr>
        <w:pStyle w:val="Bezriadkovania"/>
        <w:numPr>
          <w:ilvl w:val="0"/>
          <w:numId w:val="41"/>
        </w:numPr>
        <w:rPr>
          <w:color w:val="808080" w:themeColor="background1" w:themeShade="80"/>
          <w:sz w:val="16"/>
          <w:szCs w:val="16"/>
        </w:rPr>
      </w:pPr>
      <w:r w:rsidRPr="00172E8E">
        <w:rPr>
          <w:color w:val="808080" w:themeColor="background1" w:themeShade="80"/>
          <w:sz w:val="16"/>
          <w:szCs w:val="16"/>
        </w:rPr>
        <w:t>Odkaz na vedecko/umelecko-pedagogické charakteristiky osôb zabezpečujúcich profilové predmety študijného programu.</w:t>
      </w:r>
    </w:p>
    <w:p w:rsidRPr="003C219C" w:rsidR="0099496B" w:rsidP="003C219C" w:rsidRDefault="0099496B" w14:paraId="3610D12F" w14:textId="77777777">
      <w:pPr>
        <w:pStyle w:val="Bezriadkovania"/>
        <w:jc w:val="both"/>
        <w:rPr>
          <w:sz w:val="20"/>
          <w:szCs w:val="20"/>
        </w:rPr>
      </w:pPr>
      <w:r w:rsidRPr="003C219C">
        <w:rPr>
          <w:sz w:val="20"/>
          <w:szCs w:val="20"/>
        </w:rPr>
        <w:t xml:space="preserve">Vedecko/umelecko-pedagogické charakteristiky osôb zabezpečujúcich profilové predmety študijného programu sú zverejnené na internetovej stránke Katedry </w:t>
      </w:r>
      <w:r w:rsidRPr="003C219C" w:rsidR="003C219C">
        <w:rPr>
          <w:sz w:val="20"/>
          <w:szCs w:val="20"/>
        </w:rPr>
        <w:t>žurnalistiky</w:t>
      </w:r>
      <w:r w:rsidRPr="003C219C">
        <w:rPr>
          <w:sz w:val="20"/>
          <w:szCs w:val="20"/>
        </w:rPr>
        <w:t xml:space="preserve"> Filozofickej fakulty v Ružomberku:</w:t>
      </w:r>
    </w:p>
    <w:p w:rsidR="0099496B" w:rsidP="003C219C" w:rsidRDefault="0038619D" w14:paraId="3E35CF71" w14:textId="77777777">
      <w:pPr>
        <w:pStyle w:val="Bezriadkovania"/>
        <w:jc w:val="both"/>
      </w:pPr>
      <w:hyperlink w:history="1" r:id="rId48">
        <w:r w:rsidRPr="003C219C" w:rsidR="003C219C">
          <w:rPr>
            <w:rStyle w:val="Hypertextovprepojenie"/>
            <w:sz w:val="20"/>
            <w:szCs w:val="20"/>
          </w:rPr>
          <w:t>https://www.ku.sk/fakulty-katolickej-univerzity/filozoficka-fakulta/katedry/katedra-zurnalistiky/vupch.html</w:t>
        </w:r>
      </w:hyperlink>
      <w:r w:rsidR="003C219C">
        <w:t xml:space="preserve"> </w:t>
      </w:r>
    </w:p>
    <w:p w:rsidRPr="00172E8E" w:rsidR="003C219C" w:rsidP="003C219C" w:rsidRDefault="003C219C" w14:paraId="3163F3F3" w14:textId="77777777">
      <w:pPr>
        <w:pStyle w:val="Bezriadkovania"/>
        <w:jc w:val="both"/>
        <w:rPr>
          <w:color w:val="808080" w:themeColor="background1" w:themeShade="80"/>
          <w:sz w:val="16"/>
          <w:szCs w:val="16"/>
        </w:rPr>
      </w:pPr>
    </w:p>
    <w:p w:rsidRPr="00172E8E" w:rsidR="0099496B" w:rsidP="0099496B" w:rsidRDefault="0099496B" w14:paraId="62927935" w14:textId="77777777">
      <w:pPr>
        <w:pStyle w:val="Bezriadkovania"/>
        <w:numPr>
          <w:ilvl w:val="0"/>
          <w:numId w:val="41"/>
        </w:numPr>
        <w:rPr>
          <w:color w:val="808080" w:themeColor="background1" w:themeShade="80"/>
          <w:sz w:val="16"/>
          <w:szCs w:val="16"/>
        </w:rPr>
      </w:pPr>
      <w:r w:rsidRPr="00172E8E">
        <w:rPr>
          <w:color w:val="808080" w:themeColor="background1" w:themeShade="80"/>
          <w:sz w:val="16"/>
          <w:szCs w:val="16"/>
        </w:rPr>
        <w:t xml:space="preserve">Zoznam učiteľov študijného programu s priradením k predmetu a prepojením na centrálny register zamestnancov vysokých škôl,  s uvedením kontaktov (môže byť súčasťou študijného plánu). </w:t>
      </w:r>
    </w:p>
    <w:p w:rsidRPr="008333D0" w:rsidR="003C219C" w:rsidP="003C219C" w:rsidRDefault="00DB6647" w14:paraId="2840CE7B" w14:textId="096AD0BA">
      <w:pPr>
        <w:pStyle w:val="Bezriadkovania"/>
        <w:rPr>
          <w:sz w:val="20"/>
          <w:szCs w:val="20"/>
        </w:rPr>
      </w:pPr>
      <w:r>
        <w:rPr>
          <w:rFonts w:cs="Arial"/>
          <w:sz w:val="20"/>
          <w:szCs w:val="20"/>
        </w:rPr>
        <w:t>prof</w:t>
      </w:r>
      <w:r w:rsidRPr="008333D0" w:rsidR="003C219C">
        <w:rPr>
          <w:rFonts w:cs="Arial"/>
          <w:sz w:val="20"/>
          <w:szCs w:val="20"/>
        </w:rPr>
        <w:t xml:space="preserve">. Mgr. Terézia </w:t>
      </w:r>
      <w:proofErr w:type="spellStart"/>
      <w:r w:rsidRPr="008333D0" w:rsidR="003C219C">
        <w:rPr>
          <w:rFonts w:cs="Arial"/>
          <w:sz w:val="20"/>
          <w:szCs w:val="20"/>
        </w:rPr>
        <w:t>Rončáková</w:t>
      </w:r>
      <w:proofErr w:type="spellEnd"/>
      <w:r w:rsidRPr="008333D0" w:rsidR="003C219C">
        <w:rPr>
          <w:rFonts w:cs="Arial"/>
          <w:sz w:val="20"/>
          <w:szCs w:val="20"/>
        </w:rPr>
        <w:t xml:space="preserve">, PhD., </w:t>
      </w:r>
      <w:hyperlink w:history="1" r:id="rId49">
        <w:r w:rsidRPr="008333D0" w:rsidR="003C219C">
          <w:rPr>
            <w:rStyle w:val="Hypertextovprepojenie"/>
            <w:rFonts w:cs="Arial"/>
            <w:sz w:val="20"/>
            <w:szCs w:val="20"/>
          </w:rPr>
          <w:t>terezia.roncakova@ku.sk</w:t>
        </w:r>
      </w:hyperlink>
      <w:r w:rsidRPr="008333D0" w:rsidR="003C219C">
        <w:rPr>
          <w:sz w:val="20"/>
          <w:szCs w:val="20"/>
        </w:rPr>
        <w:t>,</w:t>
      </w:r>
    </w:p>
    <w:p w:rsidR="003C219C" w:rsidP="003C219C" w:rsidRDefault="0038619D" w14:paraId="593E118F" w14:textId="77777777">
      <w:pPr>
        <w:pStyle w:val="Bezriadkovania"/>
        <w:rPr>
          <w:sz w:val="20"/>
          <w:szCs w:val="20"/>
        </w:rPr>
      </w:pPr>
      <w:hyperlink w:history="1" r:id="rId50">
        <w:r w:rsidRPr="008333D0" w:rsidR="003C219C">
          <w:rPr>
            <w:rStyle w:val="Hypertextovprepojenie"/>
            <w:sz w:val="20"/>
            <w:szCs w:val="20"/>
          </w:rPr>
          <w:t>https://www.portalvs.sk/regzam/detail/7844</w:t>
        </w:r>
      </w:hyperlink>
    </w:p>
    <w:p w:rsidRPr="006D6B52" w:rsidR="003C219C" w:rsidP="003C219C" w:rsidRDefault="003C219C" w14:paraId="3D3482BA" w14:textId="77777777">
      <w:pPr>
        <w:pStyle w:val="Bezriadkovania"/>
        <w:rPr>
          <w:sz w:val="20"/>
          <w:szCs w:val="20"/>
        </w:rPr>
      </w:pPr>
      <w:r w:rsidRPr="008333D0">
        <w:rPr>
          <w:sz w:val="20"/>
          <w:szCs w:val="20"/>
        </w:rPr>
        <w:t>predmety</w:t>
      </w:r>
      <w:r w:rsidRPr="006D6B52">
        <w:rPr>
          <w:sz w:val="20"/>
          <w:szCs w:val="20"/>
        </w:rPr>
        <w:t>: pozri študijný plán</w:t>
      </w:r>
    </w:p>
    <w:p w:rsidRPr="006D6B52" w:rsidR="003C219C" w:rsidP="003C219C" w:rsidRDefault="003C219C" w14:paraId="2287E301" w14:textId="77777777">
      <w:pPr>
        <w:pStyle w:val="Bezriadkovania"/>
        <w:ind w:left="360"/>
        <w:rPr>
          <w:sz w:val="20"/>
          <w:szCs w:val="20"/>
        </w:rPr>
      </w:pPr>
    </w:p>
    <w:p w:rsidRPr="008333D0" w:rsidR="003C219C" w:rsidP="003C219C" w:rsidRDefault="003C219C" w14:paraId="521C5123" w14:textId="77777777">
      <w:pPr>
        <w:pStyle w:val="Bezriadkovania"/>
        <w:rPr>
          <w:sz w:val="20"/>
          <w:szCs w:val="20"/>
        </w:rPr>
      </w:pPr>
      <w:r w:rsidRPr="008333D0">
        <w:rPr>
          <w:sz w:val="20"/>
          <w:szCs w:val="20"/>
        </w:rPr>
        <w:t xml:space="preserve">doc. </w:t>
      </w:r>
      <w:proofErr w:type="spellStart"/>
      <w:r w:rsidRPr="008333D0">
        <w:rPr>
          <w:sz w:val="20"/>
          <w:szCs w:val="20"/>
        </w:rPr>
        <w:t>ThLic</w:t>
      </w:r>
      <w:proofErr w:type="spellEnd"/>
      <w:r w:rsidRPr="008333D0">
        <w:rPr>
          <w:sz w:val="20"/>
          <w:szCs w:val="20"/>
        </w:rPr>
        <w:t xml:space="preserve">. Marián Gavenda, PhD., </w:t>
      </w:r>
      <w:hyperlink w:history="1" r:id="rId51">
        <w:r w:rsidRPr="008333D0">
          <w:rPr>
            <w:rStyle w:val="Hypertextovprepojenie"/>
            <w:sz w:val="20"/>
            <w:szCs w:val="20"/>
          </w:rPr>
          <w:t>marian.gavenda@ku.sk</w:t>
        </w:r>
      </w:hyperlink>
      <w:r w:rsidRPr="008333D0">
        <w:rPr>
          <w:sz w:val="20"/>
          <w:szCs w:val="20"/>
        </w:rPr>
        <w:t xml:space="preserve">, </w:t>
      </w:r>
    </w:p>
    <w:p w:rsidRPr="008333D0" w:rsidR="003C219C" w:rsidP="003C219C" w:rsidRDefault="0038619D" w14:paraId="23619943" w14:textId="77777777">
      <w:pPr>
        <w:pStyle w:val="Bezriadkovania"/>
        <w:rPr>
          <w:sz w:val="20"/>
          <w:szCs w:val="20"/>
        </w:rPr>
      </w:pPr>
      <w:hyperlink w:history="1" r:id="rId52">
        <w:r w:rsidRPr="008333D0" w:rsidR="003C219C">
          <w:rPr>
            <w:rStyle w:val="Hypertextovprepojenie"/>
            <w:sz w:val="20"/>
            <w:szCs w:val="20"/>
          </w:rPr>
          <w:t>https://www.portalvs.sk/regzam/detail/8172</w:t>
        </w:r>
      </w:hyperlink>
      <w:r w:rsidRPr="008333D0" w:rsidR="003C219C">
        <w:rPr>
          <w:sz w:val="20"/>
          <w:szCs w:val="20"/>
        </w:rPr>
        <w:t xml:space="preserve"> </w:t>
      </w:r>
    </w:p>
    <w:p w:rsidRPr="006D6B52" w:rsidR="003C219C" w:rsidP="003C219C" w:rsidRDefault="003C219C" w14:paraId="7241683E" w14:textId="77777777">
      <w:pPr>
        <w:pStyle w:val="Bezriadkovania"/>
        <w:rPr>
          <w:sz w:val="20"/>
          <w:szCs w:val="20"/>
        </w:rPr>
      </w:pPr>
      <w:r w:rsidRPr="008333D0">
        <w:rPr>
          <w:sz w:val="20"/>
          <w:szCs w:val="20"/>
        </w:rPr>
        <w:t>predmety: pozri študijný</w:t>
      </w:r>
      <w:r w:rsidRPr="006D6B52">
        <w:rPr>
          <w:sz w:val="20"/>
          <w:szCs w:val="20"/>
        </w:rPr>
        <w:t xml:space="preserve"> plán</w:t>
      </w:r>
    </w:p>
    <w:p w:rsidRPr="006D6B52" w:rsidR="003C219C" w:rsidP="003C219C" w:rsidRDefault="003C219C" w14:paraId="5249089C" w14:textId="77777777">
      <w:pPr>
        <w:pStyle w:val="Bezriadkovania"/>
        <w:ind w:left="360"/>
        <w:rPr>
          <w:sz w:val="20"/>
          <w:szCs w:val="20"/>
        </w:rPr>
      </w:pPr>
    </w:p>
    <w:p w:rsidR="003C219C" w:rsidP="003C219C" w:rsidRDefault="003C219C" w14:paraId="56DC2CB3" w14:textId="77777777">
      <w:pPr>
        <w:pStyle w:val="Bezriadkovania"/>
        <w:rPr>
          <w:sz w:val="20"/>
          <w:szCs w:val="20"/>
        </w:rPr>
      </w:pPr>
      <w:r w:rsidRPr="007C71B2">
        <w:rPr>
          <w:sz w:val="20"/>
          <w:szCs w:val="20"/>
        </w:rPr>
        <w:t xml:space="preserve">doc. Mgr. Pavel Izrael, PhD., </w:t>
      </w:r>
      <w:hyperlink w:history="1" r:id="rId53">
        <w:r w:rsidRPr="007C71B2">
          <w:rPr>
            <w:rStyle w:val="Hypertextovprepojenie"/>
            <w:sz w:val="20"/>
            <w:szCs w:val="20"/>
          </w:rPr>
          <w:t>pavel.izrael@ku.sk</w:t>
        </w:r>
      </w:hyperlink>
      <w:r w:rsidRPr="007C71B2">
        <w:rPr>
          <w:sz w:val="20"/>
          <w:szCs w:val="20"/>
        </w:rPr>
        <w:t>,</w:t>
      </w:r>
    </w:p>
    <w:p w:rsidRPr="007C71B2" w:rsidR="003C219C" w:rsidP="003C219C" w:rsidRDefault="0038619D" w14:paraId="57ABBBAC" w14:textId="77777777">
      <w:pPr>
        <w:pStyle w:val="Bezriadkovania"/>
        <w:rPr>
          <w:sz w:val="20"/>
          <w:szCs w:val="20"/>
        </w:rPr>
      </w:pPr>
      <w:hyperlink w:history="1" r:id="rId54">
        <w:r w:rsidRPr="007C71B2" w:rsidR="003C219C">
          <w:rPr>
            <w:rStyle w:val="Hypertextovprepojenie"/>
            <w:sz w:val="20"/>
            <w:szCs w:val="20"/>
          </w:rPr>
          <w:t>https://www.portalvs.sk/regzam/detail/8039</w:t>
        </w:r>
      </w:hyperlink>
      <w:r w:rsidRPr="007C71B2" w:rsidR="003C219C">
        <w:rPr>
          <w:sz w:val="20"/>
          <w:szCs w:val="20"/>
        </w:rPr>
        <w:t xml:space="preserve"> </w:t>
      </w:r>
    </w:p>
    <w:p w:rsidRPr="007C71B2" w:rsidR="003C219C" w:rsidP="003C219C" w:rsidRDefault="003C219C" w14:paraId="724B9DDB" w14:textId="77777777">
      <w:pPr>
        <w:pStyle w:val="Bezriadkovania"/>
        <w:rPr>
          <w:sz w:val="20"/>
          <w:szCs w:val="20"/>
        </w:rPr>
      </w:pPr>
      <w:r w:rsidRPr="007C71B2">
        <w:rPr>
          <w:sz w:val="20"/>
          <w:szCs w:val="20"/>
        </w:rPr>
        <w:t>predmety: pozri študijný plán</w:t>
      </w:r>
    </w:p>
    <w:p w:rsidRPr="006D6B52" w:rsidR="003C219C" w:rsidP="003C219C" w:rsidRDefault="003C219C" w14:paraId="59F3DBBC" w14:textId="77777777">
      <w:pPr>
        <w:pStyle w:val="Bezriadkovania"/>
        <w:ind w:left="360"/>
        <w:rPr>
          <w:sz w:val="20"/>
          <w:szCs w:val="20"/>
        </w:rPr>
      </w:pPr>
    </w:p>
    <w:p w:rsidR="003C219C" w:rsidP="003C219C" w:rsidRDefault="003C219C" w14:paraId="7B419AD4" w14:textId="77777777">
      <w:pPr>
        <w:pStyle w:val="Bezriadkovania"/>
        <w:rPr>
          <w:sz w:val="20"/>
          <w:szCs w:val="20"/>
        </w:rPr>
      </w:pPr>
      <w:r w:rsidRPr="007C71B2">
        <w:rPr>
          <w:sz w:val="20"/>
          <w:szCs w:val="20"/>
        </w:rPr>
        <w:t xml:space="preserve">Mgr. Petra Polievková, PhD., </w:t>
      </w:r>
      <w:hyperlink w:history="1" r:id="rId55">
        <w:r w:rsidRPr="007C71B2">
          <w:rPr>
            <w:rStyle w:val="Hypertextovprepojenie"/>
            <w:sz w:val="20"/>
            <w:szCs w:val="20"/>
          </w:rPr>
          <w:t>petra.polievkova@ku.sk</w:t>
        </w:r>
      </w:hyperlink>
      <w:r w:rsidRPr="007C71B2">
        <w:rPr>
          <w:sz w:val="20"/>
          <w:szCs w:val="20"/>
        </w:rPr>
        <w:t>,</w:t>
      </w:r>
    </w:p>
    <w:p w:rsidRPr="007C71B2" w:rsidR="003C219C" w:rsidP="003C219C" w:rsidRDefault="0038619D" w14:paraId="1EDDA78F" w14:textId="77777777">
      <w:pPr>
        <w:pStyle w:val="Bezriadkovania"/>
        <w:rPr>
          <w:sz w:val="20"/>
          <w:szCs w:val="20"/>
        </w:rPr>
      </w:pPr>
      <w:hyperlink w:history="1" r:id="rId56">
        <w:r w:rsidRPr="007C71B2" w:rsidR="003C219C">
          <w:rPr>
            <w:rStyle w:val="Hypertextovprepojenie"/>
            <w:sz w:val="20"/>
            <w:szCs w:val="20"/>
          </w:rPr>
          <w:t>https://www.portalvs.sk/regzam/detail/16183</w:t>
        </w:r>
      </w:hyperlink>
      <w:r w:rsidRPr="007C71B2" w:rsidR="003C219C">
        <w:rPr>
          <w:sz w:val="20"/>
          <w:szCs w:val="20"/>
        </w:rPr>
        <w:t xml:space="preserve"> </w:t>
      </w:r>
    </w:p>
    <w:p w:rsidRPr="006D6B52" w:rsidR="003C219C" w:rsidP="003C219C" w:rsidRDefault="003C219C" w14:paraId="3871EC32" w14:textId="77777777">
      <w:pPr>
        <w:pStyle w:val="Bezriadkovania"/>
        <w:rPr>
          <w:sz w:val="20"/>
          <w:szCs w:val="20"/>
        </w:rPr>
      </w:pPr>
      <w:r w:rsidRPr="006D6B52">
        <w:rPr>
          <w:sz w:val="20"/>
          <w:szCs w:val="20"/>
        </w:rPr>
        <w:t>predmety: pozri študijný plán</w:t>
      </w:r>
    </w:p>
    <w:p w:rsidRPr="006D6B52" w:rsidR="003C219C" w:rsidP="003C219C" w:rsidRDefault="003C219C" w14:paraId="057F0C70" w14:textId="77777777">
      <w:pPr>
        <w:pStyle w:val="Bezriadkovania"/>
        <w:ind w:left="360"/>
        <w:rPr>
          <w:sz w:val="20"/>
          <w:szCs w:val="20"/>
        </w:rPr>
      </w:pPr>
    </w:p>
    <w:p w:rsidR="003C219C" w:rsidP="003C219C" w:rsidRDefault="003C219C" w14:paraId="760CE918" w14:textId="77777777">
      <w:pPr>
        <w:pStyle w:val="Bezriadkovania"/>
        <w:rPr>
          <w:sz w:val="20"/>
          <w:szCs w:val="20"/>
        </w:rPr>
      </w:pPr>
      <w:r w:rsidRPr="006D6B52">
        <w:rPr>
          <w:sz w:val="20"/>
          <w:szCs w:val="20"/>
        </w:rPr>
        <w:t xml:space="preserve">PhDr. </w:t>
      </w:r>
      <w:r>
        <w:rPr>
          <w:sz w:val="20"/>
          <w:szCs w:val="20"/>
        </w:rPr>
        <w:t>ThDr. Hedviga Tkáčová</w:t>
      </w:r>
      <w:r w:rsidRPr="006D6B52">
        <w:rPr>
          <w:sz w:val="20"/>
          <w:szCs w:val="20"/>
        </w:rPr>
        <w:t xml:space="preserve">, PhD., </w:t>
      </w:r>
      <w:hyperlink w:history="1" r:id="rId57">
        <w:r w:rsidRPr="00614519">
          <w:rPr>
            <w:rStyle w:val="Hypertextovprepojenie"/>
            <w:sz w:val="20"/>
            <w:szCs w:val="20"/>
          </w:rPr>
          <w:t>hedviga.tkacova@ku.sk</w:t>
        </w:r>
      </w:hyperlink>
      <w:r w:rsidRPr="006D6B52">
        <w:rPr>
          <w:sz w:val="20"/>
          <w:szCs w:val="20"/>
        </w:rPr>
        <w:t>,</w:t>
      </w:r>
    </w:p>
    <w:p w:rsidR="003C219C" w:rsidP="003C219C" w:rsidRDefault="0038619D" w14:paraId="685737B3" w14:textId="77777777">
      <w:pPr>
        <w:pStyle w:val="Bezriadkovania"/>
        <w:rPr>
          <w:sz w:val="20"/>
          <w:szCs w:val="20"/>
        </w:rPr>
      </w:pPr>
      <w:hyperlink w:history="1" r:id="rId58">
        <w:r w:rsidRPr="00614519" w:rsidR="003C219C">
          <w:rPr>
            <w:rStyle w:val="Hypertextovprepojenie"/>
            <w:sz w:val="20"/>
            <w:szCs w:val="20"/>
          </w:rPr>
          <w:t>https://www.portalvs.sk/regzam/detail/23579</w:t>
        </w:r>
      </w:hyperlink>
      <w:r w:rsidR="003C219C">
        <w:rPr>
          <w:sz w:val="20"/>
          <w:szCs w:val="20"/>
        </w:rPr>
        <w:t xml:space="preserve"> </w:t>
      </w:r>
    </w:p>
    <w:p w:rsidRPr="00CB09AD" w:rsidR="0099496B" w:rsidP="003C219C" w:rsidRDefault="003C219C" w14:paraId="7500C323" w14:textId="77777777">
      <w:pPr>
        <w:pStyle w:val="Bezriadkovania"/>
        <w:rPr>
          <w:sz w:val="20"/>
          <w:szCs w:val="20"/>
        </w:rPr>
      </w:pPr>
      <w:r w:rsidRPr="006D6B52">
        <w:rPr>
          <w:sz w:val="20"/>
          <w:szCs w:val="20"/>
        </w:rPr>
        <w:t>predmety: pozri študijný plán</w:t>
      </w:r>
    </w:p>
    <w:p w:rsidRPr="00172E8E" w:rsidR="0099496B" w:rsidP="0099496B" w:rsidRDefault="0099496B" w14:paraId="394B123F" w14:textId="77777777">
      <w:pPr>
        <w:pStyle w:val="Bezriadkovania"/>
        <w:rPr>
          <w:color w:val="808080" w:themeColor="background1" w:themeShade="80"/>
          <w:sz w:val="16"/>
          <w:szCs w:val="16"/>
        </w:rPr>
      </w:pPr>
    </w:p>
    <w:p w:rsidRPr="00172E8E" w:rsidR="0099496B" w:rsidP="0099496B" w:rsidRDefault="0099496B" w14:paraId="1007D088" w14:textId="77777777">
      <w:pPr>
        <w:pStyle w:val="Bezriadkovania"/>
        <w:numPr>
          <w:ilvl w:val="0"/>
          <w:numId w:val="41"/>
        </w:numPr>
        <w:rPr>
          <w:color w:val="808080" w:themeColor="background1" w:themeShade="80"/>
          <w:sz w:val="16"/>
          <w:szCs w:val="16"/>
        </w:rPr>
      </w:pPr>
      <w:r w:rsidRPr="00172E8E">
        <w:rPr>
          <w:color w:val="808080" w:themeColor="background1" w:themeShade="80"/>
          <w:sz w:val="16"/>
          <w:szCs w:val="16"/>
        </w:rPr>
        <w:t xml:space="preserve">Zoznam školiteľov záverečných prác s priradením k témam (s uvedením kontaktov).  </w:t>
      </w:r>
    </w:p>
    <w:p w:rsidR="00854305" w:rsidP="0099496B" w:rsidRDefault="00DB6647" w14:paraId="50CC330B" w14:textId="1236AB38">
      <w:pPr>
        <w:pStyle w:val="Bezriadkovania"/>
        <w:rPr>
          <w:sz w:val="20"/>
          <w:szCs w:val="20"/>
        </w:rPr>
      </w:pPr>
      <w:r>
        <w:rPr>
          <w:sz w:val="20"/>
          <w:szCs w:val="20"/>
        </w:rPr>
        <w:t>Nový študijný program N/A</w:t>
      </w:r>
    </w:p>
    <w:p w:rsidRPr="0085050D" w:rsidR="00DB6647" w:rsidP="0099496B" w:rsidRDefault="00DB6647" w14:paraId="5653389E" w14:textId="77777777">
      <w:pPr>
        <w:pStyle w:val="Bezriadkovania"/>
        <w:rPr>
          <w:sz w:val="20"/>
          <w:szCs w:val="20"/>
        </w:rPr>
      </w:pPr>
    </w:p>
    <w:p w:rsidRPr="0085050D" w:rsidR="0099496B" w:rsidP="0099496B" w:rsidRDefault="0099496B" w14:paraId="44CF1898" w14:textId="77777777">
      <w:pPr>
        <w:pStyle w:val="Bezriadkovania"/>
        <w:numPr>
          <w:ilvl w:val="0"/>
          <w:numId w:val="41"/>
        </w:numPr>
        <w:rPr>
          <w:color w:val="808080" w:themeColor="background1" w:themeShade="80"/>
          <w:sz w:val="20"/>
          <w:szCs w:val="20"/>
        </w:rPr>
      </w:pPr>
      <w:r w:rsidRPr="0085050D">
        <w:rPr>
          <w:color w:val="808080" w:themeColor="background1" w:themeShade="80"/>
          <w:sz w:val="20"/>
          <w:szCs w:val="20"/>
        </w:rPr>
        <w:t xml:space="preserve">Odkaz na vedecko/umelecko-pedagogické charakteristiky školiteľov záverečných prác. </w:t>
      </w:r>
    </w:p>
    <w:p w:rsidRPr="0003018F" w:rsidR="0099496B" w:rsidP="0003018F" w:rsidRDefault="0038619D" w14:paraId="57EF52C3" w14:textId="77777777">
      <w:pPr>
        <w:pStyle w:val="Bezriadkovania"/>
        <w:jc w:val="both"/>
        <w:rPr>
          <w:sz w:val="20"/>
          <w:szCs w:val="20"/>
        </w:rPr>
      </w:pPr>
      <w:hyperlink w:history="1" r:id="rId59">
        <w:r w:rsidRPr="0003018F" w:rsidR="0003018F">
          <w:rPr>
            <w:rStyle w:val="Hypertextovprepojenie"/>
            <w:sz w:val="20"/>
            <w:szCs w:val="20"/>
          </w:rPr>
          <w:t>https://www.ku.sk/fakulty-katolickej-univerzity/filozoficka-fakulta/katedry/katedra-zurnalistiky/vupch.html</w:t>
        </w:r>
      </w:hyperlink>
      <w:r w:rsidRPr="0003018F" w:rsidR="0003018F">
        <w:rPr>
          <w:sz w:val="20"/>
          <w:szCs w:val="20"/>
        </w:rPr>
        <w:t xml:space="preserve"> </w:t>
      </w:r>
    </w:p>
    <w:p w:rsidRPr="0085050D" w:rsidR="0003018F" w:rsidP="0099496B" w:rsidRDefault="0003018F" w14:paraId="1346F0FD" w14:textId="77777777">
      <w:pPr>
        <w:pStyle w:val="Bezriadkovania"/>
        <w:rPr>
          <w:color w:val="808080" w:themeColor="background1" w:themeShade="80"/>
          <w:sz w:val="20"/>
          <w:szCs w:val="20"/>
        </w:rPr>
      </w:pPr>
    </w:p>
    <w:p w:rsidR="0099496B" w:rsidP="0099496B" w:rsidRDefault="0099496B" w14:paraId="1C2A61F3" w14:textId="6E5FC0D7">
      <w:pPr>
        <w:pStyle w:val="Bezriadkovania"/>
        <w:numPr>
          <w:ilvl w:val="0"/>
          <w:numId w:val="41"/>
        </w:numPr>
        <w:rPr>
          <w:color w:val="808080" w:themeColor="background1" w:themeShade="80"/>
          <w:sz w:val="20"/>
          <w:szCs w:val="20"/>
        </w:rPr>
      </w:pPr>
      <w:r w:rsidRPr="0085050D">
        <w:rPr>
          <w:color w:val="808080" w:themeColor="background1" w:themeShade="80"/>
          <w:sz w:val="20"/>
          <w:szCs w:val="20"/>
        </w:rPr>
        <w:t xml:space="preserve">Zástupcovia študentov, ktorí zastupujú záujmy študentov študijného programu (meno a kontakt). </w:t>
      </w:r>
    </w:p>
    <w:p w:rsidRPr="00DB6647" w:rsidR="00DB6647" w:rsidP="00DB6647" w:rsidRDefault="00DB6647" w14:paraId="6A75EF8A" w14:textId="4B8B52EF">
      <w:pPr>
        <w:pStyle w:val="Bezriadkovania"/>
        <w:rPr>
          <w:rStyle w:val="Hypertextovprepojenie"/>
          <w:color w:val="auto"/>
          <w:sz w:val="20"/>
          <w:szCs w:val="20"/>
          <w:u w:val="none"/>
        </w:rPr>
      </w:pPr>
      <w:r w:rsidRPr="00DB6647">
        <w:rPr>
          <w:sz w:val="20"/>
          <w:szCs w:val="20"/>
        </w:rPr>
        <w:t xml:space="preserve">Mgr. Lukáš </w:t>
      </w:r>
      <w:proofErr w:type="spellStart"/>
      <w:r w:rsidRPr="00DB6647">
        <w:rPr>
          <w:sz w:val="20"/>
          <w:szCs w:val="20"/>
        </w:rPr>
        <w:t>Švajlenin</w:t>
      </w:r>
      <w:proofErr w:type="spellEnd"/>
      <w:r>
        <w:rPr>
          <w:sz w:val="20"/>
          <w:szCs w:val="20"/>
        </w:rPr>
        <w:t>; lukas.svajlenin463@edu.ku.sk</w:t>
      </w:r>
    </w:p>
    <w:p w:rsidRPr="0085050D" w:rsidR="0099496B" w:rsidP="0099496B" w:rsidRDefault="0099496B" w14:paraId="20FC77C1" w14:textId="77777777">
      <w:pPr>
        <w:pStyle w:val="Bezriadkovania"/>
        <w:ind w:left="360"/>
        <w:rPr>
          <w:color w:val="808080" w:themeColor="background1" w:themeShade="80"/>
          <w:sz w:val="20"/>
          <w:szCs w:val="20"/>
        </w:rPr>
      </w:pPr>
    </w:p>
    <w:p w:rsidRPr="0085050D" w:rsidR="0099496B" w:rsidP="0099496B" w:rsidRDefault="0099496B" w14:paraId="108ADDBD" w14:textId="77777777">
      <w:pPr>
        <w:pStyle w:val="Bezriadkovania"/>
        <w:numPr>
          <w:ilvl w:val="0"/>
          <w:numId w:val="41"/>
        </w:numPr>
        <w:rPr>
          <w:color w:val="808080" w:themeColor="background1" w:themeShade="80"/>
          <w:sz w:val="20"/>
          <w:szCs w:val="20"/>
        </w:rPr>
      </w:pPr>
      <w:r w:rsidRPr="0085050D">
        <w:rPr>
          <w:color w:val="808080" w:themeColor="background1" w:themeShade="80"/>
          <w:sz w:val="20"/>
          <w:szCs w:val="20"/>
        </w:rPr>
        <w:t xml:space="preserve">Študijný poradca študijného programu (s uvedením kontaktu a s informáciou o prístupe k poradenstvu a o rozvrhu konzultácií).  </w:t>
      </w:r>
    </w:p>
    <w:p w:rsidRPr="0085050D" w:rsidR="0099496B" w:rsidP="55EBBD24" w:rsidRDefault="0099496B" w14:paraId="3A695F19" w14:textId="77777777" w14:noSpellErr="1">
      <w:pPr>
        <w:spacing w:after="0"/>
        <w:rPr>
          <w:rFonts w:cs="Calibri" w:cstheme="minorAscii"/>
          <w:color w:val="000000" w:themeColor="text1"/>
          <w:sz w:val="20"/>
          <w:szCs w:val="20"/>
        </w:rPr>
      </w:pPr>
      <w:r w:rsidRPr="55EBBD24" w:rsidR="0099496B">
        <w:rPr>
          <w:rFonts w:cs="Calibri" w:cstheme="minorAscii"/>
          <w:color w:val="000000" w:themeColor="text1" w:themeTint="FF" w:themeShade="FF"/>
          <w:sz w:val="20"/>
          <w:szCs w:val="20"/>
        </w:rPr>
        <w:t xml:space="preserve">Ako študijný poradca študijného programu pôsobí </w:t>
      </w:r>
      <w:r w:rsidRPr="55EBBD24" w:rsidR="002A3EDE">
        <w:rPr>
          <w:rFonts w:cs="Calibri" w:cstheme="minorAscii"/>
          <w:color w:val="000000" w:themeColor="text1" w:themeTint="FF" w:themeShade="FF"/>
          <w:sz w:val="20"/>
          <w:szCs w:val="20"/>
        </w:rPr>
        <w:t xml:space="preserve">doc. </w:t>
      </w:r>
      <w:r w:rsidRPr="55EBBD24" w:rsidR="0099496B">
        <w:rPr>
          <w:rFonts w:cs="Calibri" w:cstheme="minorAscii"/>
          <w:color w:val="000000" w:themeColor="text1" w:themeTint="FF" w:themeShade="FF"/>
          <w:sz w:val="20"/>
          <w:szCs w:val="20"/>
        </w:rPr>
        <w:t xml:space="preserve">Mgr. </w:t>
      </w:r>
      <w:r w:rsidRPr="55EBBD24" w:rsidR="002A3EDE">
        <w:rPr>
          <w:rFonts w:cs="Calibri" w:cstheme="minorAscii"/>
          <w:color w:val="000000" w:themeColor="text1" w:themeTint="FF" w:themeShade="FF"/>
          <w:sz w:val="20"/>
          <w:szCs w:val="20"/>
        </w:rPr>
        <w:t>Pavel Izrael</w:t>
      </w:r>
      <w:r w:rsidRPr="55EBBD24" w:rsidR="0099496B">
        <w:rPr>
          <w:rFonts w:cs="Calibri" w:cstheme="minorAscii"/>
          <w:color w:val="000000" w:themeColor="text1" w:themeTint="FF" w:themeShade="FF"/>
          <w:sz w:val="20"/>
          <w:szCs w:val="20"/>
        </w:rPr>
        <w:t xml:space="preserve">, PhD., </w:t>
      </w:r>
      <w:hyperlink r:id="R9e62dd5214e44438">
        <w:r w:rsidRPr="55EBBD24" w:rsidR="00DC3832">
          <w:rPr>
            <w:rStyle w:val="Hypertextovprepojenie"/>
            <w:rFonts w:cs="Calibri" w:cstheme="minorAscii"/>
            <w:sz w:val="20"/>
            <w:szCs w:val="20"/>
          </w:rPr>
          <w:t>pavel.izrael@ku.sk</w:t>
        </w:r>
      </w:hyperlink>
      <w:r w:rsidRPr="55EBBD24" w:rsidR="0099496B">
        <w:rPr>
          <w:rFonts w:cs="Calibri" w:cstheme="minorAscii"/>
          <w:color w:val="000000" w:themeColor="text1" w:themeTint="FF" w:themeShade="FF"/>
          <w:sz w:val="20"/>
          <w:szCs w:val="20"/>
        </w:rPr>
        <w:t>. Poradenstvo poskytuje v rámci vypísaných konzultačných hodín alebo po individuálnej (emailovej) dohode</w:t>
      </w:r>
      <w:r w:rsidRPr="55EBBD24" w:rsidR="0099496B">
        <w:rPr>
          <w:rFonts w:cs="Calibri" w:cstheme="minorAscii"/>
          <w:color w:val="000000" w:themeColor="text1" w:themeTint="FF" w:themeShade="FF"/>
          <w:sz w:val="20"/>
          <w:szCs w:val="20"/>
        </w:rPr>
        <w:t>.</w:t>
      </w:r>
      <w:r w:rsidRPr="55EBBD24" w:rsidR="0099496B">
        <w:rPr>
          <w:rFonts w:cs="Calibri" w:cstheme="minorAscii"/>
          <w:color w:val="000000" w:themeColor="text1" w:themeTint="FF" w:themeShade="FF"/>
          <w:sz w:val="20"/>
          <w:szCs w:val="20"/>
        </w:rPr>
        <w:t xml:space="preserve"> </w:t>
      </w:r>
    </w:p>
    <w:p w:rsidRPr="0085050D" w:rsidR="0099496B" w:rsidP="0099496B" w:rsidRDefault="0099496B" w14:paraId="777207D6" w14:textId="77777777">
      <w:pPr>
        <w:spacing w:after="0"/>
        <w:rPr>
          <w:rFonts w:cstheme="minorHAnsi"/>
          <w:color w:val="000000" w:themeColor="text1"/>
          <w:sz w:val="20"/>
          <w:szCs w:val="20"/>
        </w:rPr>
      </w:pPr>
    </w:p>
    <w:p w:rsidRPr="0085050D" w:rsidR="0099496B" w:rsidP="0099496B" w:rsidRDefault="0099496B" w14:paraId="6CA3A110" w14:textId="77777777">
      <w:pPr>
        <w:pStyle w:val="Bezriadkovania"/>
        <w:numPr>
          <w:ilvl w:val="0"/>
          <w:numId w:val="41"/>
        </w:numPr>
        <w:rPr>
          <w:color w:val="808080" w:themeColor="background1" w:themeShade="80"/>
          <w:sz w:val="20"/>
          <w:szCs w:val="20"/>
        </w:rPr>
      </w:pPr>
      <w:r w:rsidRPr="0085050D">
        <w:rPr>
          <w:color w:val="808080" w:themeColor="background1" w:themeShade="80"/>
          <w:sz w:val="20"/>
          <w:szCs w:val="20"/>
        </w:rPr>
        <w:t xml:space="preserve">Iný podporný personál študijného programu – priradený študijný referent, kariérny poradca, administratíva, ubytovací referát a podobne (s kontaktami). </w:t>
      </w:r>
    </w:p>
    <w:p w:rsidRPr="0085050D" w:rsidR="0099496B" w:rsidP="0099496B" w:rsidRDefault="0099496B" w14:paraId="5C66DA9F" w14:textId="77777777">
      <w:pPr>
        <w:spacing w:after="0"/>
        <w:jc w:val="both"/>
        <w:rPr>
          <w:rFonts w:cs="Arial"/>
          <w:sz w:val="20"/>
          <w:szCs w:val="20"/>
        </w:rPr>
      </w:pPr>
      <w:r w:rsidRPr="0085050D">
        <w:rPr>
          <w:rFonts w:cs="Arial"/>
          <w:sz w:val="20"/>
          <w:szCs w:val="20"/>
        </w:rPr>
        <w:t xml:space="preserve">Referentka Oddelenia pre vedu a doktorandské štúdium, Alena </w:t>
      </w:r>
      <w:proofErr w:type="spellStart"/>
      <w:r w:rsidRPr="0085050D">
        <w:rPr>
          <w:rFonts w:cs="Arial"/>
          <w:sz w:val="20"/>
          <w:szCs w:val="20"/>
        </w:rPr>
        <w:t>Chylová</w:t>
      </w:r>
      <w:proofErr w:type="spellEnd"/>
      <w:r w:rsidRPr="0085050D">
        <w:rPr>
          <w:rFonts w:cs="Arial"/>
          <w:sz w:val="20"/>
          <w:szCs w:val="20"/>
        </w:rPr>
        <w:t xml:space="preserve">, </w:t>
      </w:r>
      <w:hyperlink w:history="1" r:id="rId61">
        <w:r w:rsidRPr="0085050D">
          <w:rPr>
            <w:rStyle w:val="Hypertextovprepojenie"/>
            <w:rFonts w:cs="Arial"/>
            <w:sz w:val="20"/>
            <w:szCs w:val="20"/>
          </w:rPr>
          <w:t>alena.chylova@ku.sk</w:t>
        </w:r>
      </w:hyperlink>
      <w:r w:rsidRPr="0085050D">
        <w:rPr>
          <w:rFonts w:cs="Arial"/>
          <w:sz w:val="20"/>
          <w:szCs w:val="20"/>
        </w:rPr>
        <w:t xml:space="preserve">.Kariérne a psychologické poradenstvo poskytuje Poradenské centrum KU: </w:t>
      </w:r>
      <w:hyperlink w:history="1" r:id="rId62">
        <w:r w:rsidRPr="0085050D">
          <w:rPr>
            <w:rStyle w:val="Hypertextovprepojenie"/>
            <w:rFonts w:cs="Arial"/>
            <w:sz w:val="20"/>
            <w:szCs w:val="20"/>
          </w:rPr>
          <w:t>https://www.ku.sk/studium-na-katolickej-univerzite/student/poradenske-centrum/?preview=1</w:t>
        </w:r>
      </w:hyperlink>
      <w:r w:rsidRPr="0085050D">
        <w:rPr>
          <w:rFonts w:cs="Arial"/>
          <w:sz w:val="20"/>
          <w:szCs w:val="20"/>
        </w:rPr>
        <w:t xml:space="preserve"> </w:t>
      </w:r>
    </w:p>
    <w:p w:rsidRPr="0085050D" w:rsidR="0099496B" w:rsidP="0099496B" w:rsidRDefault="0099496B" w14:paraId="70DDF0AF" w14:textId="77777777">
      <w:pPr>
        <w:pStyle w:val="Bezriadkovania"/>
        <w:jc w:val="both"/>
        <w:rPr>
          <w:rFonts w:cstheme="minorHAnsi"/>
          <w:bCs/>
          <w:color w:val="000000" w:themeColor="text1"/>
          <w:sz w:val="20"/>
          <w:szCs w:val="20"/>
        </w:rPr>
      </w:pPr>
      <w:r w:rsidRPr="0085050D">
        <w:rPr>
          <w:rFonts w:cstheme="minorHAnsi"/>
          <w:color w:val="000000" w:themeColor="text1"/>
          <w:sz w:val="20"/>
          <w:szCs w:val="20"/>
        </w:rPr>
        <w:t xml:space="preserve">Ubytovanie a stravovanie: </w:t>
      </w:r>
      <w:hyperlink w:history="1" r:id="rId63">
        <w:r w:rsidRPr="0085050D">
          <w:rPr>
            <w:rStyle w:val="Hypertextovprepojenie"/>
            <w:rFonts w:cstheme="minorHAnsi"/>
            <w:bCs/>
            <w:sz w:val="20"/>
            <w:szCs w:val="20"/>
          </w:rPr>
          <w:t>https://www.ku.sk/studium-na-katolickej-univerzite/student/ubytovanie/</w:t>
        </w:r>
      </w:hyperlink>
      <w:r w:rsidRPr="0085050D">
        <w:rPr>
          <w:rFonts w:cstheme="minorHAnsi"/>
          <w:bCs/>
          <w:color w:val="000000" w:themeColor="text1"/>
          <w:sz w:val="20"/>
          <w:szCs w:val="20"/>
        </w:rPr>
        <w:t xml:space="preserve"> </w:t>
      </w:r>
      <w:r w:rsidRPr="0085050D">
        <w:rPr>
          <w:rFonts w:cstheme="minorHAnsi"/>
          <w:color w:val="000000" w:themeColor="text1"/>
          <w:sz w:val="20"/>
          <w:szCs w:val="20"/>
        </w:rPr>
        <w:t>a</w:t>
      </w:r>
      <w:r w:rsidRPr="0085050D">
        <w:rPr>
          <w:rFonts w:cstheme="minorHAnsi"/>
          <w:bCs/>
          <w:color w:val="000000" w:themeColor="text1"/>
          <w:sz w:val="20"/>
          <w:szCs w:val="20"/>
        </w:rPr>
        <w:t xml:space="preserve"> </w:t>
      </w:r>
      <w:hyperlink w:history="1" r:id="rId64">
        <w:r w:rsidRPr="0085050D">
          <w:rPr>
            <w:rStyle w:val="Hypertextovprepojenie"/>
            <w:rFonts w:cstheme="minorHAnsi"/>
            <w:bCs/>
            <w:sz w:val="20"/>
            <w:szCs w:val="20"/>
          </w:rPr>
          <w:t>https://www.ku.sk/studium-na-katolickej-univerzite/student/stravovanie/</w:t>
        </w:r>
      </w:hyperlink>
    </w:p>
    <w:p w:rsidRPr="0085050D" w:rsidR="0099496B" w:rsidP="0099496B" w:rsidRDefault="0099496B" w14:paraId="0D674B22" w14:textId="384E6C7D">
      <w:pPr>
        <w:pStyle w:val="Bezriadkovania"/>
        <w:jc w:val="both"/>
        <w:rPr>
          <w:rFonts w:cstheme="minorHAnsi"/>
          <w:color w:val="000000" w:themeColor="text1"/>
          <w:sz w:val="20"/>
          <w:szCs w:val="20"/>
        </w:rPr>
      </w:pPr>
      <w:r w:rsidRPr="0085050D">
        <w:rPr>
          <w:rFonts w:cstheme="minorHAnsi"/>
          <w:color w:val="000000" w:themeColor="text1"/>
          <w:sz w:val="20"/>
          <w:szCs w:val="20"/>
        </w:rPr>
        <w:t xml:space="preserve">riaditeľka, Mgr. Renáta Šrámeková, </w:t>
      </w:r>
      <w:hyperlink w:history="1" r:id="rId65">
        <w:r w:rsidRPr="0085050D">
          <w:rPr>
            <w:rStyle w:val="Hypertextovprepojenie"/>
            <w:rFonts w:cstheme="minorHAnsi"/>
            <w:sz w:val="20"/>
            <w:szCs w:val="20"/>
          </w:rPr>
          <w:t>renata.sramekova@ku.sk</w:t>
        </w:r>
      </w:hyperlink>
      <w:r w:rsidRPr="0085050D">
        <w:rPr>
          <w:rFonts w:cstheme="minorHAnsi"/>
          <w:color w:val="000000" w:themeColor="text1"/>
          <w:sz w:val="20"/>
          <w:szCs w:val="20"/>
        </w:rPr>
        <w:t xml:space="preserve"> a samostatný referent Martin </w:t>
      </w:r>
      <w:proofErr w:type="spellStart"/>
      <w:r w:rsidRPr="0085050D">
        <w:rPr>
          <w:rFonts w:cstheme="minorHAnsi"/>
          <w:color w:val="000000" w:themeColor="text1"/>
          <w:sz w:val="20"/>
          <w:szCs w:val="20"/>
        </w:rPr>
        <w:t>Piatko</w:t>
      </w:r>
      <w:proofErr w:type="spellEnd"/>
      <w:r w:rsidRPr="0085050D">
        <w:rPr>
          <w:rFonts w:cstheme="minorHAnsi"/>
          <w:color w:val="000000" w:themeColor="text1"/>
          <w:sz w:val="20"/>
          <w:szCs w:val="20"/>
        </w:rPr>
        <w:t xml:space="preserve">, </w:t>
      </w:r>
      <w:hyperlink w:history="1" r:id="rId66">
        <w:r w:rsidR="00DB6647">
          <w:rPr>
            <w:rStyle w:val="Hypertextovprepojenie"/>
            <w:rFonts w:cstheme="minorHAnsi"/>
            <w:sz w:val="20"/>
            <w:szCs w:val="20"/>
          </w:rPr>
          <w:t>martin.piatko@k</w:t>
        </w:r>
        <w:r w:rsidRPr="0085050D">
          <w:rPr>
            <w:rStyle w:val="Hypertextovprepojenie"/>
            <w:rFonts w:cstheme="minorHAnsi"/>
            <w:sz w:val="20"/>
            <w:szCs w:val="20"/>
          </w:rPr>
          <w:t>u.sk</w:t>
        </w:r>
      </w:hyperlink>
    </w:p>
    <w:p w:rsidRPr="00B752B1" w:rsidR="0099496B" w:rsidP="0099496B" w:rsidRDefault="0099496B" w14:paraId="4EBA1E02" w14:textId="77777777">
      <w:pPr>
        <w:pStyle w:val="Bezriadkovania"/>
        <w:jc w:val="both"/>
        <w:rPr>
          <w:rFonts w:cstheme="minorHAnsi"/>
          <w:color w:val="000000" w:themeColor="text1"/>
          <w:sz w:val="20"/>
          <w:szCs w:val="20"/>
        </w:rPr>
      </w:pPr>
    </w:p>
    <w:p w:rsidRPr="00B752B1" w:rsidR="0099496B" w:rsidP="0099496B" w:rsidRDefault="0099496B" w14:paraId="551E1794" w14:textId="77777777">
      <w:pPr>
        <w:pStyle w:val="Bezriadkovania"/>
        <w:jc w:val="both"/>
        <w:rPr>
          <w:rFonts w:cstheme="minorHAnsi"/>
          <w:color w:val="000000" w:themeColor="text1"/>
          <w:sz w:val="20"/>
          <w:szCs w:val="20"/>
        </w:rPr>
      </w:pPr>
      <w:r w:rsidRPr="00B752B1">
        <w:rPr>
          <w:rFonts w:cstheme="minorHAnsi"/>
          <w:color w:val="000000" w:themeColor="text1"/>
          <w:sz w:val="20"/>
          <w:szCs w:val="20"/>
        </w:rPr>
        <w:lastRenderedPageBreak/>
        <w:t xml:space="preserve">Poradenské centrum: </w:t>
      </w:r>
      <w:hyperlink w:history="1" r:id="rId67">
        <w:r w:rsidRPr="00B752B1">
          <w:rPr>
            <w:rStyle w:val="Hypertextovprepojenie"/>
            <w:rFonts w:cstheme="minorHAnsi"/>
            <w:bCs/>
            <w:sz w:val="20"/>
            <w:szCs w:val="20"/>
          </w:rPr>
          <w:t>https://www.ku.sk/studium-na-katolickej-univerzite/student/poradenske-centrum/?preview=1</w:t>
        </w:r>
      </w:hyperlink>
    </w:p>
    <w:p w:rsidRPr="00B752B1" w:rsidR="0099496B" w:rsidP="0099496B" w:rsidRDefault="0099496B" w14:paraId="7E7B7555" w14:textId="77777777">
      <w:pPr>
        <w:pStyle w:val="Bezriadkovania"/>
        <w:jc w:val="both"/>
        <w:rPr>
          <w:rFonts w:cstheme="minorHAnsi"/>
          <w:color w:val="000000" w:themeColor="text1"/>
          <w:sz w:val="20"/>
          <w:szCs w:val="20"/>
        </w:rPr>
      </w:pPr>
      <w:r w:rsidRPr="00B752B1">
        <w:rPr>
          <w:rFonts w:cstheme="minorHAnsi"/>
          <w:color w:val="000000" w:themeColor="text1"/>
          <w:sz w:val="20"/>
          <w:szCs w:val="20"/>
        </w:rPr>
        <w:t xml:space="preserve">Referentka poradenského centra: Mgr. Janka </w:t>
      </w:r>
      <w:proofErr w:type="spellStart"/>
      <w:r w:rsidRPr="00B752B1">
        <w:rPr>
          <w:rFonts w:cstheme="minorHAnsi"/>
          <w:color w:val="000000" w:themeColor="text1"/>
          <w:sz w:val="20"/>
          <w:szCs w:val="20"/>
        </w:rPr>
        <w:t>Hofmanová</w:t>
      </w:r>
      <w:proofErr w:type="spellEnd"/>
      <w:r w:rsidRPr="00B752B1">
        <w:rPr>
          <w:rFonts w:cstheme="minorHAnsi"/>
          <w:color w:val="000000" w:themeColor="text1"/>
          <w:sz w:val="20"/>
          <w:szCs w:val="20"/>
        </w:rPr>
        <w:t xml:space="preserve">, </w:t>
      </w:r>
      <w:hyperlink w:history="1" r:id="rId68">
        <w:r w:rsidRPr="00B752B1">
          <w:rPr>
            <w:rStyle w:val="Hypertextovprepojenie"/>
            <w:rFonts w:cstheme="minorHAnsi"/>
            <w:sz w:val="20"/>
            <w:szCs w:val="20"/>
          </w:rPr>
          <w:t>janka.hofmanova@ku.sk</w:t>
        </w:r>
      </w:hyperlink>
    </w:p>
    <w:p w:rsidR="0099496B" w:rsidP="0099496B" w:rsidRDefault="0099496B" w14:paraId="615145A6" w14:textId="77777777">
      <w:pPr>
        <w:pStyle w:val="Bezriadkovania"/>
        <w:rPr>
          <w:rStyle w:val="Hypertextovprepojenie"/>
          <w:rFonts w:cstheme="minorHAnsi"/>
          <w:sz w:val="20"/>
          <w:szCs w:val="20"/>
        </w:rPr>
      </w:pPr>
      <w:r w:rsidRPr="00B752B1">
        <w:rPr>
          <w:rFonts w:cstheme="minorHAnsi"/>
          <w:color w:val="000000" w:themeColor="text1"/>
          <w:sz w:val="20"/>
          <w:szCs w:val="20"/>
        </w:rPr>
        <w:t xml:space="preserve">Referentka psychologického poradenstva: Mgr. Zuzana </w:t>
      </w:r>
      <w:proofErr w:type="spellStart"/>
      <w:r w:rsidRPr="00B752B1">
        <w:rPr>
          <w:rFonts w:cstheme="minorHAnsi"/>
          <w:color w:val="000000" w:themeColor="text1"/>
          <w:sz w:val="20"/>
          <w:szCs w:val="20"/>
        </w:rPr>
        <w:t>Dérerová</w:t>
      </w:r>
      <w:proofErr w:type="spellEnd"/>
      <w:r w:rsidRPr="00B752B1">
        <w:rPr>
          <w:rFonts w:cstheme="minorHAnsi"/>
          <w:color w:val="000000" w:themeColor="text1"/>
          <w:sz w:val="20"/>
          <w:szCs w:val="20"/>
        </w:rPr>
        <w:t xml:space="preserve">, </w:t>
      </w:r>
      <w:hyperlink w:history="1" r:id="rId69">
        <w:r w:rsidRPr="00B752B1">
          <w:rPr>
            <w:rStyle w:val="Hypertextovprepojenie"/>
            <w:rFonts w:cstheme="minorHAnsi"/>
            <w:sz w:val="20"/>
            <w:szCs w:val="20"/>
          </w:rPr>
          <w:t>zuzana.dererova@ku.sk</w:t>
        </w:r>
      </w:hyperlink>
    </w:p>
    <w:p w:rsidRPr="00A2230E" w:rsidR="0099496B" w:rsidP="0099496B" w:rsidRDefault="0099496B" w14:paraId="05E9D03E" w14:textId="77777777">
      <w:pPr>
        <w:pStyle w:val="Bezriadkovania"/>
        <w:rPr>
          <w:rFonts w:cstheme="minorHAnsi"/>
          <w:color w:val="000000" w:themeColor="text1"/>
          <w:sz w:val="20"/>
          <w:szCs w:val="20"/>
        </w:rPr>
      </w:pPr>
    </w:p>
    <w:p w:rsidRPr="00172E8E" w:rsidR="0099496B" w:rsidP="0099496B" w:rsidRDefault="0099496B" w14:paraId="75E69351" w14:textId="77777777">
      <w:pPr>
        <w:pStyle w:val="Odsekzoznamu"/>
        <w:numPr>
          <w:ilvl w:val="0"/>
          <w:numId w:val="6"/>
        </w:numPr>
        <w:shd w:val="clear" w:color="auto" w:fill="5B9BD5" w:themeFill="accent5"/>
        <w:autoSpaceDE w:val="0"/>
        <w:autoSpaceDN w:val="0"/>
        <w:adjustRightInd w:val="0"/>
        <w:spacing w:after="0" w:line="240" w:lineRule="auto"/>
        <w:rPr>
          <w:rFonts w:cstheme="minorHAnsi"/>
          <w:b/>
          <w:bCs/>
          <w:sz w:val="20"/>
          <w:szCs w:val="20"/>
        </w:rPr>
      </w:pPr>
      <w:r w:rsidRPr="00172E8E">
        <w:rPr>
          <w:rFonts w:cstheme="minorHAnsi"/>
          <w:b/>
          <w:bCs/>
          <w:sz w:val="20"/>
          <w:szCs w:val="20"/>
        </w:rPr>
        <w:t>Priestorové, materiálne a technické zabezpečenie študijného programu a podpora</w:t>
      </w:r>
    </w:p>
    <w:p w:rsidRPr="00172E8E" w:rsidR="0099496B" w:rsidP="0099496B" w:rsidRDefault="0099496B" w14:paraId="29AE7E7E" w14:textId="77777777">
      <w:pPr>
        <w:pStyle w:val="Odsekzoznamu"/>
        <w:numPr>
          <w:ilvl w:val="0"/>
          <w:numId w:val="16"/>
        </w:numPr>
        <w:autoSpaceDE w:val="0"/>
        <w:autoSpaceDN w:val="0"/>
        <w:adjustRightInd w:val="0"/>
        <w:spacing w:after="0" w:line="240" w:lineRule="auto"/>
        <w:jc w:val="both"/>
        <w:rPr>
          <w:rFonts w:cstheme="minorHAnsi"/>
          <w:color w:val="808080" w:themeColor="background1" w:themeShade="80"/>
          <w:sz w:val="16"/>
          <w:szCs w:val="16"/>
        </w:rPr>
      </w:pPr>
      <w:r w:rsidRPr="00172E8E">
        <w:rPr>
          <w:rFonts w:cstheme="minorHAnsi"/>
          <w:color w:val="808080" w:themeColor="background1" w:themeShade="80"/>
          <w:sz w:val="16"/>
          <w:szCs w:val="16"/>
        </w:rPr>
        <w:t xml:space="preserve">Zoznam a charakteristika učební študijného programu a ich technického vybavenia s priradením k výstupom vzdelávania a predmetu (laboratóriá,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  </w:t>
      </w:r>
    </w:p>
    <w:p w:rsidR="0099496B" w:rsidP="0099496B" w:rsidRDefault="0099496B" w14:paraId="26376930" w14:textId="02D600DE">
      <w:pPr>
        <w:pStyle w:val="Bezriadkovania"/>
        <w:jc w:val="both"/>
        <w:rPr>
          <w:rFonts w:cstheme="minorHAnsi"/>
          <w:color w:val="000000" w:themeColor="text1"/>
          <w:sz w:val="20"/>
          <w:szCs w:val="20"/>
        </w:rPr>
      </w:pPr>
      <w:r w:rsidRPr="007D22CE">
        <w:rPr>
          <w:rFonts w:cstheme="minorHAnsi"/>
          <w:color w:val="000000" w:themeColor="text1"/>
          <w:sz w:val="20"/>
          <w:szCs w:val="20"/>
        </w:rPr>
        <w:t xml:space="preserve">Filozofická fakulta KU realizuje výučbu v rámci svojich študijných programov v </w:t>
      </w:r>
      <w:proofErr w:type="spellStart"/>
      <w:r>
        <w:rPr>
          <w:rFonts w:cstheme="minorHAnsi"/>
          <w:color w:val="000000" w:themeColor="text1"/>
          <w:sz w:val="20"/>
          <w:szCs w:val="20"/>
        </w:rPr>
        <w:t>kampuse</w:t>
      </w:r>
      <w:proofErr w:type="spellEnd"/>
      <w:r>
        <w:rPr>
          <w:rFonts w:cstheme="minorHAnsi"/>
          <w:color w:val="000000" w:themeColor="text1"/>
          <w:sz w:val="20"/>
          <w:szCs w:val="20"/>
        </w:rPr>
        <w:t xml:space="preserve"> Katolíckej univerzity v </w:t>
      </w:r>
      <w:r w:rsidRPr="007D22CE">
        <w:rPr>
          <w:rFonts w:cstheme="minorHAnsi"/>
          <w:color w:val="000000" w:themeColor="text1"/>
          <w:sz w:val="20"/>
          <w:szCs w:val="20"/>
        </w:rPr>
        <w:t xml:space="preserve">Ružomberku v štvorposchodovej budove FF KU na Hrabovskej ceste 1B. Celá budova fakulty je bezbariérová. Okrem špecializovaných priestorov vybraných študijných programov sa bežná výučba realizuje v 16 posluchárňach budovy: 4 miestnosti na prízemí, 5 miestností na 1. poschodí, 4 miestnosti na 2. poschodí, 1 miestnosť na 3. poschodí a 2 miestnosti na 4. poschodí. Miestnosti majú nasledovnú kapacitu: 1 miestnosť 23 ľudí, 6 miestností po 40 ľudí a 9 miestností po 100 ľudí. Uvedené posluchárne sú spravidla vybavené modernou technikou: keramickou tabuľou, dataprojektorom, nástenným motorickým plátnom, LCD obrazovkou a </w:t>
      </w:r>
      <w:proofErr w:type="spellStart"/>
      <w:r w:rsidRPr="007D22CE">
        <w:rPr>
          <w:rFonts w:cstheme="minorHAnsi"/>
          <w:color w:val="000000" w:themeColor="text1"/>
          <w:sz w:val="20"/>
          <w:szCs w:val="20"/>
        </w:rPr>
        <w:t>audiosystémom</w:t>
      </w:r>
      <w:proofErr w:type="spellEnd"/>
      <w:r w:rsidRPr="007D22CE">
        <w:rPr>
          <w:rFonts w:cstheme="minorHAnsi"/>
          <w:color w:val="000000" w:themeColor="text1"/>
          <w:sz w:val="20"/>
          <w:szCs w:val="20"/>
        </w:rPr>
        <w:t xml:space="preserve">, súčasťou ich technického vybavenia je aj </w:t>
      </w:r>
      <w:proofErr w:type="spellStart"/>
      <w:r w:rsidRPr="007D22CE">
        <w:rPr>
          <w:rFonts w:cstheme="minorHAnsi"/>
          <w:color w:val="000000" w:themeColor="text1"/>
          <w:sz w:val="20"/>
          <w:szCs w:val="20"/>
        </w:rPr>
        <w:t>videokonferenčný</w:t>
      </w:r>
      <w:proofErr w:type="spellEnd"/>
      <w:r w:rsidRPr="007D22CE">
        <w:rPr>
          <w:rFonts w:cstheme="minorHAnsi"/>
          <w:color w:val="000000" w:themeColor="text1"/>
          <w:sz w:val="20"/>
          <w:szCs w:val="20"/>
        </w:rPr>
        <w:t xml:space="preserve"> systém. Treba tiež spomenúť, že výučba sa realizuje aj v univerzitnej Aule Jána Pavla II. a v priestoroch modernej Univerzitnej knižnice KU.</w:t>
      </w:r>
    </w:p>
    <w:p w:rsidRPr="007D22CE" w:rsidR="00A87D49" w:rsidP="0099496B" w:rsidRDefault="00A87D49" w14:paraId="5F45DD9C" w14:textId="53D7AFF5">
      <w:pPr>
        <w:pStyle w:val="Bezriadkovania"/>
        <w:jc w:val="both"/>
        <w:rPr>
          <w:rFonts w:cstheme="minorHAnsi"/>
          <w:color w:val="000000" w:themeColor="text1"/>
          <w:sz w:val="20"/>
          <w:szCs w:val="20"/>
        </w:rPr>
      </w:pPr>
    </w:p>
    <w:p w:rsidRPr="00282675" w:rsidR="0099496B" w:rsidP="0099496B" w:rsidRDefault="0099496B" w14:paraId="36CB1FDE" w14:textId="77777777">
      <w:pPr>
        <w:pStyle w:val="Bezriadkovania"/>
        <w:jc w:val="both"/>
        <w:rPr>
          <w:rFonts w:cstheme="minorHAnsi"/>
          <w:color w:val="000000" w:themeColor="text1"/>
          <w:sz w:val="20"/>
          <w:szCs w:val="20"/>
        </w:rPr>
      </w:pPr>
      <w:r w:rsidRPr="007D22CE">
        <w:rPr>
          <w:rFonts w:cstheme="minorHAnsi"/>
          <w:color w:val="000000" w:themeColor="text1"/>
          <w:sz w:val="20"/>
          <w:szCs w:val="20"/>
        </w:rPr>
        <w:t>V celej budove FF KU je pre študentov a vyučujúcich prístupná bezdrôtová internetová sieť a tiež 40 PC staníc na individuálne použitie. Každý vysokoškolský učiteľ na FF KU má k dispozícii prenosný počítač, s ktoré sa používajú tak v rámci výskumu ako aj pri výučbe (prezentácie a projekcie počas prednášok a seminárov)</w:t>
      </w:r>
      <w:r>
        <w:rPr>
          <w:rFonts w:cstheme="minorHAnsi"/>
          <w:color w:val="000000" w:themeColor="text1"/>
          <w:sz w:val="20"/>
          <w:szCs w:val="20"/>
        </w:rPr>
        <w:t>.</w:t>
      </w:r>
    </w:p>
    <w:p w:rsidRPr="00282675" w:rsidR="0099496B" w:rsidP="0099496B" w:rsidRDefault="0099496B" w14:paraId="299261CA" w14:textId="77777777">
      <w:pPr>
        <w:pStyle w:val="Bezriadkovania"/>
        <w:jc w:val="both"/>
        <w:rPr>
          <w:rFonts w:cstheme="minorHAnsi"/>
          <w:color w:val="000000" w:themeColor="text1"/>
          <w:sz w:val="20"/>
          <w:szCs w:val="20"/>
        </w:rPr>
      </w:pPr>
    </w:p>
    <w:p w:rsidRPr="00172E8E" w:rsidR="0099496B" w:rsidP="0099496B" w:rsidRDefault="0099496B" w14:paraId="6FBE4990" w14:textId="77777777">
      <w:pPr>
        <w:pStyle w:val="Odsekzoznamu"/>
        <w:numPr>
          <w:ilvl w:val="0"/>
          <w:numId w:val="16"/>
        </w:numPr>
        <w:autoSpaceDE w:val="0"/>
        <w:autoSpaceDN w:val="0"/>
        <w:adjustRightInd w:val="0"/>
        <w:spacing w:after="0" w:line="240" w:lineRule="auto"/>
        <w:jc w:val="both"/>
        <w:rPr>
          <w:rFonts w:cstheme="minorHAnsi"/>
          <w:color w:val="808080" w:themeColor="background1" w:themeShade="80"/>
          <w:sz w:val="16"/>
          <w:szCs w:val="16"/>
        </w:rPr>
      </w:pPr>
      <w:r w:rsidRPr="00172E8E">
        <w:rPr>
          <w:rFonts w:cstheme="minorHAnsi"/>
          <w:color w:val="808080" w:themeColor="background1" w:themeShade="80"/>
          <w:sz w:val="16"/>
          <w:szCs w:val="16"/>
        </w:rPr>
        <w:t xml:space="preserve">Charakteristika informačného zabezpečenia študijného programu (prístup k študijnej literatúre podľa informačných listov predmetov), prístup k informačným databázam a ďalším informačným zdrojom, informačným technológiám a podobne). </w:t>
      </w:r>
    </w:p>
    <w:p w:rsidRPr="007D22CE" w:rsidR="0099496B" w:rsidP="0099496B" w:rsidRDefault="0099496B" w14:paraId="72190894" w14:textId="77777777">
      <w:pPr>
        <w:autoSpaceDE w:val="0"/>
        <w:autoSpaceDN w:val="0"/>
        <w:adjustRightInd w:val="0"/>
        <w:spacing w:after="0" w:line="240" w:lineRule="auto"/>
        <w:jc w:val="both"/>
        <w:rPr>
          <w:rFonts w:ascii="Calibri" w:hAnsi="Calibri"/>
          <w:sz w:val="20"/>
          <w:szCs w:val="20"/>
        </w:rPr>
      </w:pPr>
      <w:r w:rsidRPr="007D22CE">
        <w:rPr>
          <w:rFonts w:ascii="Calibri" w:hAnsi="Calibri"/>
          <w:sz w:val="20"/>
          <w:szCs w:val="20"/>
        </w:rPr>
        <w:t xml:space="preserve">Pre študentov všetkých študijných programov je k dispozícii Informačný systém, ktorý zahŕňa prístup k systému AiS2, univerzitný e-mail spolu s balíkom služieb Microsoft 365, v rámci neho platforma MS </w:t>
      </w:r>
      <w:proofErr w:type="spellStart"/>
      <w:r w:rsidRPr="007D22CE">
        <w:rPr>
          <w:rFonts w:ascii="Calibri" w:hAnsi="Calibri"/>
          <w:sz w:val="20"/>
          <w:szCs w:val="20"/>
        </w:rPr>
        <w:t>Teams</w:t>
      </w:r>
      <w:proofErr w:type="spellEnd"/>
      <w:r w:rsidRPr="007D22CE">
        <w:rPr>
          <w:rFonts w:ascii="Calibri" w:hAnsi="Calibri"/>
          <w:sz w:val="20"/>
          <w:szCs w:val="20"/>
        </w:rPr>
        <w:t xml:space="preserve">, ktorá je využívaná v prípade dištančnej formy štúdia. Okrem toho majú študenti vytvorené kontá v akademickom e-learning systéme moodle.ku.sk. Sieť </w:t>
      </w:r>
      <w:proofErr w:type="spellStart"/>
      <w:r w:rsidRPr="007D22CE">
        <w:rPr>
          <w:rFonts w:ascii="Calibri" w:hAnsi="Calibri"/>
          <w:sz w:val="20"/>
          <w:szCs w:val="20"/>
        </w:rPr>
        <w:t>Eduroam</w:t>
      </w:r>
      <w:proofErr w:type="spellEnd"/>
      <w:r w:rsidRPr="007D22CE">
        <w:rPr>
          <w:rFonts w:ascii="Calibri" w:hAnsi="Calibri"/>
          <w:sz w:val="20"/>
          <w:szCs w:val="20"/>
        </w:rPr>
        <w:t xml:space="preserve"> umožňuje študentom a za</w:t>
      </w:r>
      <w:r>
        <w:rPr>
          <w:rFonts w:ascii="Calibri" w:hAnsi="Calibri"/>
          <w:sz w:val="20"/>
          <w:szCs w:val="20"/>
        </w:rPr>
        <w:t>mestnancom získať pripojenie na </w:t>
      </w:r>
      <w:r w:rsidRPr="007D22CE">
        <w:rPr>
          <w:rFonts w:ascii="Calibri" w:hAnsi="Calibri"/>
          <w:sz w:val="20"/>
          <w:szCs w:val="20"/>
        </w:rPr>
        <w:t>internet vo všetkých lokalitách a budovách KU.</w:t>
      </w:r>
    </w:p>
    <w:p w:rsidRPr="007D22CE" w:rsidR="0099496B" w:rsidP="0099496B" w:rsidRDefault="0099496B" w14:paraId="456B0BED" w14:textId="5A69D4F8">
      <w:pPr>
        <w:autoSpaceDE w:val="0"/>
        <w:autoSpaceDN w:val="0"/>
        <w:adjustRightInd w:val="0"/>
        <w:spacing w:after="0" w:line="240" w:lineRule="auto"/>
        <w:jc w:val="both"/>
        <w:rPr>
          <w:rFonts w:ascii="Calibri" w:hAnsi="Calibri"/>
          <w:sz w:val="20"/>
          <w:szCs w:val="20"/>
        </w:rPr>
      </w:pPr>
      <w:r w:rsidRPr="007D22CE">
        <w:rPr>
          <w:rFonts w:ascii="Calibri" w:hAnsi="Calibri"/>
          <w:sz w:val="20"/>
          <w:szCs w:val="20"/>
        </w:rPr>
        <w:t>Univerzitná knižnica KU poskytuje základnú študijnú literatúru, doplňujúcu literatúru, učebnice, monografie, vedecké zborníky a ďalšiu literatúru iných vedných odborov, ako i publikácie pracovníkov Katolíckej univerzity v</w:t>
      </w:r>
      <w:r>
        <w:rPr>
          <w:rFonts w:ascii="Calibri" w:hAnsi="Calibri"/>
          <w:sz w:val="20"/>
          <w:szCs w:val="20"/>
        </w:rPr>
        <w:t> </w:t>
      </w:r>
      <w:r w:rsidRPr="007D22CE">
        <w:rPr>
          <w:rFonts w:ascii="Calibri" w:hAnsi="Calibri"/>
          <w:sz w:val="20"/>
          <w:szCs w:val="20"/>
        </w:rPr>
        <w:t xml:space="preserve">Ružomberku. </w:t>
      </w:r>
    </w:p>
    <w:p w:rsidR="0099496B" w:rsidP="0099496B" w:rsidRDefault="0099496B" w14:paraId="36B56E2C" w14:textId="77777777">
      <w:pPr>
        <w:autoSpaceDE w:val="0"/>
        <w:autoSpaceDN w:val="0"/>
        <w:adjustRightInd w:val="0"/>
        <w:spacing w:after="0" w:line="240" w:lineRule="auto"/>
        <w:jc w:val="both"/>
        <w:rPr>
          <w:rFonts w:ascii="Calibri" w:hAnsi="Calibri"/>
          <w:sz w:val="20"/>
          <w:szCs w:val="20"/>
        </w:rPr>
      </w:pPr>
      <w:r w:rsidRPr="007D22CE">
        <w:rPr>
          <w:rFonts w:ascii="Calibri" w:hAnsi="Calibri"/>
          <w:sz w:val="20"/>
          <w:szCs w:val="20"/>
        </w:rPr>
        <w:t xml:space="preserve">Študenti majú taktiež možnosť využívať vybrané elektronické informačné zdroje prostredníctvom projektu Národný informačný systém podpory výskumu a vývoja na Slovensku – prístup k elektronickým informačným zdrojom (NISPEZ) – </w:t>
      </w:r>
      <w:proofErr w:type="spellStart"/>
      <w:r w:rsidRPr="007D22CE">
        <w:rPr>
          <w:rFonts w:ascii="Calibri" w:hAnsi="Calibri"/>
          <w:sz w:val="20"/>
          <w:szCs w:val="20"/>
        </w:rPr>
        <w:t>Scopus</w:t>
      </w:r>
      <w:proofErr w:type="spellEnd"/>
      <w:r w:rsidRPr="007D22CE">
        <w:rPr>
          <w:rFonts w:ascii="Calibri" w:hAnsi="Calibri"/>
          <w:sz w:val="20"/>
          <w:szCs w:val="20"/>
        </w:rPr>
        <w:t xml:space="preserve">, </w:t>
      </w:r>
      <w:proofErr w:type="spellStart"/>
      <w:r w:rsidRPr="007D22CE">
        <w:rPr>
          <w:rFonts w:ascii="Calibri" w:hAnsi="Calibri"/>
          <w:sz w:val="20"/>
          <w:szCs w:val="20"/>
        </w:rPr>
        <w:t>SpringerLink</w:t>
      </w:r>
      <w:proofErr w:type="spellEnd"/>
      <w:r w:rsidRPr="007D22CE">
        <w:rPr>
          <w:rFonts w:ascii="Calibri" w:hAnsi="Calibri"/>
          <w:sz w:val="20"/>
          <w:szCs w:val="20"/>
        </w:rPr>
        <w:t xml:space="preserve">, </w:t>
      </w:r>
      <w:proofErr w:type="spellStart"/>
      <w:r w:rsidRPr="007D22CE">
        <w:rPr>
          <w:rFonts w:ascii="Calibri" w:hAnsi="Calibri"/>
          <w:sz w:val="20"/>
          <w:szCs w:val="20"/>
        </w:rPr>
        <w:t>SpringerNature</w:t>
      </w:r>
      <w:proofErr w:type="spellEnd"/>
      <w:r w:rsidRPr="007D22CE">
        <w:rPr>
          <w:rFonts w:ascii="Calibri" w:hAnsi="Calibri"/>
          <w:sz w:val="20"/>
          <w:szCs w:val="20"/>
        </w:rPr>
        <w:t xml:space="preserve">, Web of </w:t>
      </w:r>
      <w:proofErr w:type="spellStart"/>
      <w:r w:rsidRPr="007D22CE">
        <w:rPr>
          <w:rFonts w:ascii="Calibri" w:hAnsi="Calibri"/>
          <w:sz w:val="20"/>
          <w:szCs w:val="20"/>
        </w:rPr>
        <w:t>Science</w:t>
      </w:r>
      <w:proofErr w:type="spellEnd"/>
      <w:r w:rsidRPr="007D22CE">
        <w:rPr>
          <w:rFonts w:ascii="Calibri" w:hAnsi="Calibri"/>
          <w:sz w:val="20"/>
          <w:szCs w:val="20"/>
        </w:rPr>
        <w:t xml:space="preserve">: </w:t>
      </w:r>
      <w:proofErr w:type="spellStart"/>
      <w:r w:rsidRPr="007D22CE">
        <w:rPr>
          <w:rFonts w:ascii="Calibri" w:hAnsi="Calibri"/>
          <w:sz w:val="20"/>
          <w:szCs w:val="20"/>
        </w:rPr>
        <w:t>Current</w:t>
      </w:r>
      <w:proofErr w:type="spellEnd"/>
      <w:r w:rsidRPr="007D22CE">
        <w:rPr>
          <w:rFonts w:ascii="Calibri" w:hAnsi="Calibri"/>
          <w:sz w:val="20"/>
          <w:szCs w:val="20"/>
        </w:rPr>
        <w:t xml:space="preserve"> </w:t>
      </w:r>
      <w:proofErr w:type="spellStart"/>
      <w:r w:rsidRPr="007D22CE">
        <w:rPr>
          <w:rFonts w:ascii="Calibri" w:hAnsi="Calibri"/>
          <w:sz w:val="20"/>
          <w:szCs w:val="20"/>
        </w:rPr>
        <w:t>Contents</w:t>
      </w:r>
      <w:proofErr w:type="spellEnd"/>
      <w:r w:rsidRPr="007D22CE">
        <w:rPr>
          <w:rFonts w:ascii="Calibri" w:hAnsi="Calibri"/>
          <w:sz w:val="20"/>
          <w:szCs w:val="20"/>
        </w:rPr>
        <w:t xml:space="preserve"> </w:t>
      </w:r>
      <w:proofErr w:type="spellStart"/>
      <w:r w:rsidRPr="007D22CE">
        <w:rPr>
          <w:rFonts w:ascii="Calibri" w:hAnsi="Calibri"/>
          <w:sz w:val="20"/>
          <w:szCs w:val="20"/>
        </w:rPr>
        <w:t>Connect</w:t>
      </w:r>
      <w:proofErr w:type="spellEnd"/>
      <w:r w:rsidRPr="007D22CE">
        <w:rPr>
          <w:rFonts w:ascii="Calibri" w:hAnsi="Calibri"/>
          <w:sz w:val="20"/>
          <w:szCs w:val="20"/>
        </w:rPr>
        <w:t xml:space="preserve">, </w:t>
      </w:r>
      <w:proofErr w:type="spellStart"/>
      <w:r w:rsidRPr="007D22CE">
        <w:rPr>
          <w:rFonts w:ascii="Calibri" w:hAnsi="Calibri"/>
          <w:sz w:val="20"/>
          <w:szCs w:val="20"/>
        </w:rPr>
        <w:t>Essential</w:t>
      </w:r>
      <w:proofErr w:type="spellEnd"/>
      <w:r w:rsidRPr="007D22CE">
        <w:rPr>
          <w:rFonts w:ascii="Calibri" w:hAnsi="Calibri"/>
          <w:sz w:val="20"/>
          <w:szCs w:val="20"/>
        </w:rPr>
        <w:t xml:space="preserve"> </w:t>
      </w:r>
      <w:proofErr w:type="spellStart"/>
      <w:r w:rsidRPr="007D22CE">
        <w:rPr>
          <w:rFonts w:ascii="Calibri" w:hAnsi="Calibri"/>
          <w:sz w:val="20"/>
          <w:szCs w:val="20"/>
        </w:rPr>
        <w:t>Science</w:t>
      </w:r>
      <w:proofErr w:type="spellEnd"/>
      <w:r w:rsidRPr="007D22CE">
        <w:rPr>
          <w:rFonts w:ascii="Calibri" w:hAnsi="Calibri"/>
          <w:sz w:val="20"/>
          <w:szCs w:val="20"/>
        </w:rPr>
        <w:t xml:space="preserve"> </w:t>
      </w:r>
      <w:proofErr w:type="spellStart"/>
      <w:r w:rsidRPr="007D22CE">
        <w:rPr>
          <w:rFonts w:ascii="Calibri" w:hAnsi="Calibri"/>
          <w:sz w:val="20"/>
          <w:szCs w:val="20"/>
        </w:rPr>
        <w:t>Indicators</w:t>
      </w:r>
      <w:proofErr w:type="spellEnd"/>
      <w:r w:rsidRPr="007D22CE">
        <w:rPr>
          <w:rFonts w:ascii="Calibri" w:hAnsi="Calibri"/>
          <w:sz w:val="20"/>
          <w:szCs w:val="20"/>
        </w:rPr>
        <w:t xml:space="preserve">, </w:t>
      </w:r>
      <w:proofErr w:type="spellStart"/>
      <w:r w:rsidRPr="007D22CE">
        <w:rPr>
          <w:rFonts w:ascii="Calibri" w:hAnsi="Calibri"/>
          <w:sz w:val="20"/>
          <w:szCs w:val="20"/>
        </w:rPr>
        <w:t>Medline</w:t>
      </w:r>
      <w:proofErr w:type="spellEnd"/>
      <w:r w:rsidRPr="007D22CE">
        <w:rPr>
          <w:rFonts w:ascii="Calibri" w:hAnsi="Calibri"/>
          <w:sz w:val="20"/>
          <w:szCs w:val="20"/>
        </w:rPr>
        <w:t xml:space="preserve">, </w:t>
      </w:r>
      <w:proofErr w:type="spellStart"/>
      <w:r w:rsidRPr="007D22CE">
        <w:rPr>
          <w:rFonts w:ascii="Calibri" w:hAnsi="Calibri"/>
          <w:sz w:val="20"/>
          <w:szCs w:val="20"/>
        </w:rPr>
        <w:t>Core</w:t>
      </w:r>
      <w:proofErr w:type="spellEnd"/>
      <w:r w:rsidRPr="007D22CE">
        <w:rPr>
          <w:rFonts w:ascii="Calibri" w:hAnsi="Calibri"/>
          <w:sz w:val="20"/>
          <w:szCs w:val="20"/>
        </w:rPr>
        <w:t xml:space="preserve"> </w:t>
      </w:r>
      <w:proofErr w:type="spellStart"/>
      <w:r w:rsidRPr="007D22CE">
        <w:rPr>
          <w:rFonts w:ascii="Calibri" w:hAnsi="Calibri"/>
          <w:sz w:val="20"/>
          <w:szCs w:val="20"/>
        </w:rPr>
        <w:t>Collection</w:t>
      </w:r>
      <w:proofErr w:type="spellEnd"/>
      <w:r w:rsidRPr="007D22CE">
        <w:rPr>
          <w:rFonts w:ascii="Calibri" w:hAnsi="Calibri"/>
          <w:sz w:val="20"/>
          <w:szCs w:val="20"/>
        </w:rPr>
        <w:t xml:space="preserve">. V rámci národnej licencie, ktorú zabezpečuje Slovenská národná knižnica v Martine, má UK KU prístup do </w:t>
      </w:r>
      <w:proofErr w:type="spellStart"/>
      <w:r w:rsidRPr="007D22CE">
        <w:rPr>
          <w:rFonts w:ascii="Calibri" w:hAnsi="Calibri"/>
          <w:sz w:val="20"/>
          <w:szCs w:val="20"/>
        </w:rPr>
        <w:t>multiodborovým</w:t>
      </w:r>
      <w:proofErr w:type="spellEnd"/>
      <w:r w:rsidRPr="007D22CE">
        <w:rPr>
          <w:rFonts w:ascii="Calibri" w:hAnsi="Calibri"/>
          <w:sz w:val="20"/>
          <w:szCs w:val="20"/>
        </w:rPr>
        <w:t xml:space="preserve"> databázam GALE: </w:t>
      </w:r>
      <w:proofErr w:type="spellStart"/>
      <w:r w:rsidRPr="007D22CE">
        <w:rPr>
          <w:rFonts w:ascii="Calibri" w:hAnsi="Calibri"/>
          <w:sz w:val="20"/>
          <w:szCs w:val="20"/>
        </w:rPr>
        <w:t>Academic</w:t>
      </w:r>
      <w:proofErr w:type="spellEnd"/>
      <w:r w:rsidRPr="007D22CE">
        <w:rPr>
          <w:rFonts w:ascii="Calibri" w:hAnsi="Calibri"/>
          <w:sz w:val="20"/>
          <w:szCs w:val="20"/>
        </w:rPr>
        <w:t xml:space="preserve"> </w:t>
      </w:r>
      <w:proofErr w:type="spellStart"/>
      <w:r w:rsidRPr="007D22CE">
        <w:rPr>
          <w:rFonts w:ascii="Calibri" w:hAnsi="Calibri"/>
          <w:sz w:val="20"/>
          <w:szCs w:val="20"/>
        </w:rPr>
        <w:t>OneFile</w:t>
      </w:r>
      <w:proofErr w:type="spellEnd"/>
      <w:r w:rsidRPr="007D22CE">
        <w:rPr>
          <w:rFonts w:ascii="Calibri" w:hAnsi="Calibri"/>
          <w:sz w:val="20"/>
          <w:szCs w:val="20"/>
        </w:rPr>
        <w:t xml:space="preserve">, </w:t>
      </w:r>
      <w:proofErr w:type="spellStart"/>
      <w:r w:rsidRPr="007D22CE">
        <w:rPr>
          <w:rFonts w:ascii="Calibri" w:hAnsi="Calibri"/>
          <w:sz w:val="20"/>
          <w:szCs w:val="20"/>
        </w:rPr>
        <w:t>GeneralO-nefile</w:t>
      </w:r>
      <w:proofErr w:type="spellEnd"/>
      <w:r w:rsidRPr="007D22CE">
        <w:rPr>
          <w:rFonts w:ascii="Calibri" w:hAnsi="Calibri"/>
          <w:sz w:val="20"/>
          <w:szCs w:val="20"/>
        </w:rPr>
        <w:t xml:space="preserve">, </w:t>
      </w:r>
      <w:proofErr w:type="spellStart"/>
      <w:r w:rsidRPr="007D22CE">
        <w:rPr>
          <w:rFonts w:ascii="Calibri" w:hAnsi="Calibri"/>
          <w:sz w:val="20"/>
          <w:szCs w:val="20"/>
        </w:rPr>
        <w:t>Custom</w:t>
      </w:r>
      <w:proofErr w:type="spellEnd"/>
      <w:r w:rsidRPr="007D22CE">
        <w:rPr>
          <w:rFonts w:ascii="Calibri" w:hAnsi="Calibri"/>
          <w:sz w:val="20"/>
          <w:szCs w:val="20"/>
        </w:rPr>
        <w:t xml:space="preserve"> </w:t>
      </w:r>
      <w:proofErr w:type="spellStart"/>
      <w:r w:rsidRPr="007D22CE">
        <w:rPr>
          <w:rFonts w:ascii="Calibri" w:hAnsi="Calibri"/>
          <w:sz w:val="20"/>
          <w:szCs w:val="20"/>
        </w:rPr>
        <w:t>Journals</w:t>
      </w:r>
      <w:proofErr w:type="spellEnd"/>
      <w:r w:rsidRPr="007D22CE">
        <w:rPr>
          <w:rFonts w:ascii="Calibri" w:hAnsi="Calibri"/>
          <w:sz w:val="20"/>
          <w:szCs w:val="20"/>
        </w:rPr>
        <w:t>. V rámci skúšobných prístupov je používateľom umožnený vstup do viacerých databáz a časopiseckých kolekcií pre špecifické tematické okruhy.</w:t>
      </w:r>
    </w:p>
    <w:p w:rsidRPr="00172E8E" w:rsidR="0099496B" w:rsidP="0099496B" w:rsidRDefault="0099496B" w14:paraId="6950571D" w14:textId="77777777">
      <w:pPr>
        <w:autoSpaceDE w:val="0"/>
        <w:autoSpaceDN w:val="0"/>
        <w:adjustRightInd w:val="0"/>
        <w:spacing w:after="0" w:line="240" w:lineRule="auto"/>
        <w:jc w:val="both"/>
        <w:rPr>
          <w:rFonts w:cstheme="minorHAnsi"/>
          <w:color w:val="808080" w:themeColor="background1" w:themeShade="80"/>
          <w:sz w:val="16"/>
          <w:szCs w:val="16"/>
        </w:rPr>
      </w:pPr>
    </w:p>
    <w:p w:rsidRPr="00172E8E" w:rsidR="0099496B" w:rsidP="0099496B" w:rsidRDefault="0099496B" w14:paraId="4A2AD82A" w14:textId="77777777">
      <w:pPr>
        <w:pStyle w:val="Odsekzoznamu"/>
        <w:numPr>
          <w:ilvl w:val="0"/>
          <w:numId w:val="16"/>
        </w:numPr>
        <w:autoSpaceDE w:val="0"/>
        <w:autoSpaceDN w:val="0"/>
        <w:adjustRightInd w:val="0"/>
        <w:spacing w:after="0" w:line="240" w:lineRule="auto"/>
        <w:jc w:val="both"/>
        <w:rPr>
          <w:rFonts w:cstheme="minorHAnsi"/>
          <w:color w:val="808080" w:themeColor="background1" w:themeShade="80"/>
          <w:sz w:val="16"/>
          <w:szCs w:val="16"/>
        </w:rPr>
      </w:pPr>
      <w:r w:rsidRPr="00172E8E">
        <w:rPr>
          <w:rFonts w:cstheme="minorHAnsi"/>
          <w:color w:val="808080" w:themeColor="background1" w:themeShade="80"/>
          <w:sz w:val="16"/>
          <w:szCs w:val="16"/>
        </w:rPr>
        <w:t xml:space="preserve">Charakteristika a rozsah dištančného vzdelávania uplatňovaná v študijnom programe s priradením k predmetom. Prístupy, manuály e-learningových portálov. Postupy pri prechode z prezenčného na dištančné vzdelávanie. </w:t>
      </w:r>
    </w:p>
    <w:p w:rsidRPr="007D22CE" w:rsidR="0099496B" w:rsidP="0099496B" w:rsidRDefault="0099496B" w14:paraId="68B39AEC" w14:textId="77777777">
      <w:pPr>
        <w:autoSpaceDE w:val="0"/>
        <w:autoSpaceDN w:val="0"/>
        <w:adjustRightInd w:val="0"/>
        <w:spacing w:after="0" w:line="240" w:lineRule="auto"/>
        <w:jc w:val="both"/>
        <w:rPr>
          <w:rFonts w:cstheme="minorHAnsi"/>
          <w:color w:val="000000" w:themeColor="text1"/>
          <w:sz w:val="20"/>
          <w:szCs w:val="20"/>
        </w:rPr>
      </w:pPr>
      <w:r w:rsidRPr="007D22CE">
        <w:rPr>
          <w:rFonts w:cstheme="minorHAnsi"/>
          <w:color w:val="000000" w:themeColor="text1"/>
          <w:sz w:val="20"/>
          <w:szCs w:val="20"/>
        </w:rPr>
        <w:t xml:space="preserve">Výučba v rámci študijných programov na FF KU sa realizuje prezenčne. Každý študijný program je však podporený aj skupinou e-kurzov, ktoré sú spravidla prístupné cez LMS </w:t>
      </w:r>
      <w:proofErr w:type="spellStart"/>
      <w:r w:rsidRPr="007D22CE">
        <w:rPr>
          <w:rFonts w:cstheme="minorHAnsi"/>
          <w:color w:val="000000" w:themeColor="text1"/>
          <w:sz w:val="20"/>
          <w:szCs w:val="20"/>
        </w:rPr>
        <w:t>Moodle</w:t>
      </w:r>
      <w:proofErr w:type="spellEnd"/>
      <w:r w:rsidRPr="007D22CE">
        <w:rPr>
          <w:rFonts w:cstheme="minorHAnsi"/>
          <w:color w:val="000000" w:themeColor="text1"/>
          <w:sz w:val="20"/>
          <w:szCs w:val="20"/>
        </w:rPr>
        <w:t xml:space="preserve"> </w:t>
      </w:r>
      <w:hyperlink w:history="1" r:id="rId70">
        <w:r w:rsidRPr="002339CF">
          <w:rPr>
            <w:rStyle w:val="Hypertextovprepojenie"/>
            <w:rFonts w:cstheme="minorHAnsi"/>
            <w:sz w:val="20"/>
            <w:szCs w:val="20"/>
          </w:rPr>
          <w:t>https://moodle.ff.ku.sk</w:t>
        </w:r>
      </w:hyperlink>
      <w:r w:rsidRPr="007D22CE">
        <w:rPr>
          <w:rFonts w:cstheme="minorHAnsi"/>
          <w:color w:val="000000" w:themeColor="text1"/>
          <w:sz w:val="20"/>
          <w:szCs w:val="20"/>
        </w:rPr>
        <w:t>. V tomto systéme sú spracované jednotlivé kurzy buď cez sprístupnenie rôznych študijných materiálov (napr. prezentácie, texty prednášok, študijná literatúra), alebo vyučujúci využívajú tieto kurzy tiež na realizovanie rôznych aktivít (napr. odovzdávanie zadaní, vypracovanie úloh a pod.).</w:t>
      </w:r>
    </w:p>
    <w:p w:rsidRPr="007D22CE" w:rsidR="0099496B" w:rsidP="0099496B" w:rsidRDefault="0099496B" w14:paraId="4D4B3D81" w14:textId="77777777">
      <w:pPr>
        <w:autoSpaceDE w:val="0"/>
        <w:autoSpaceDN w:val="0"/>
        <w:adjustRightInd w:val="0"/>
        <w:spacing w:after="0" w:line="240" w:lineRule="auto"/>
        <w:jc w:val="both"/>
        <w:rPr>
          <w:rFonts w:cstheme="minorHAnsi"/>
          <w:color w:val="000000" w:themeColor="text1"/>
          <w:sz w:val="20"/>
          <w:szCs w:val="20"/>
        </w:rPr>
      </w:pPr>
    </w:p>
    <w:p w:rsidR="0099496B" w:rsidP="0099496B" w:rsidRDefault="0099496B" w14:paraId="5A835BAC" w14:textId="3AEBD965">
      <w:pPr>
        <w:autoSpaceDE w:val="0"/>
        <w:autoSpaceDN w:val="0"/>
        <w:adjustRightInd w:val="0"/>
        <w:spacing w:after="0" w:line="240" w:lineRule="auto"/>
        <w:jc w:val="both"/>
        <w:rPr>
          <w:rFonts w:cstheme="minorHAnsi"/>
          <w:color w:val="000000" w:themeColor="text1"/>
          <w:sz w:val="20"/>
          <w:szCs w:val="20"/>
        </w:rPr>
      </w:pPr>
      <w:r w:rsidRPr="007D22CE">
        <w:rPr>
          <w:rFonts w:cstheme="minorHAnsi"/>
          <w:color w:val="000000" w:themeColor="text1"/>
          <w:sz w:val="20"/>
          <w:szCs w:val="20"/>
        </w:rPr>
        <w:t xml:space="preserve">Pri prechode z prezenčného na dištančné vzdelávanie sa postupuje v súlade s príkazmi, resp. opatreniami rektora a opatreniami dekana, ktoré formálne rámcujú realizáciu dištančného vzdelávania. Opatrenia dekana pritom konkretizujú podobu dištančného vzdelávania </w:t>
      </w:r>
      <w:r w:rsidRPr="00282675">
        <w:rPr>
          <w:rFonts w:cstheme="minorHAnsi"/>
          <w:color w:val="000000" w:themeColor="text1"/>
          <w:sz w:val="20"/>
          <w:szCs w:val="20"/>
        </w:rPr>
        <w:t xml:space="preserve">(príkladom sú </w:t>
      </w:r>
      <w:hyperlink w:history="1" r:id="rId71">
        <w:r w:rsidRPr="00730E51">
          <w:rPr>
            <w:rStyle w:val="Hypertextovprepojenie"/>
            <w:rFonts w:cstheme="minorHAnsi"/>
            <w:sz w:val="20"/>
            <w:szCs w:val="20"/>
          </w:rPr>
          <w:t>opatrenia dekana zo zimného semestra 2021/2022)</w:t>
        </w:r>
      </w:hyperlink>
      <w:r w:rsidRPr="007D22CE">
        <w:rPr>
          <w:rFonts w:cstheme="minorHAnsi"/>
          <w:color w:val="000000" w:themeColor="text1"/>
          <w:sz w:val="20"/>
          <w:szCs w:val="20"/>
        </w:rPr>
        <w:t xml:space="preserve">: 1. Výučba sa realizuje v čase rozvrhu prostredníctvom </w:t>
      </w:r>
      <w:proofErr w:type="spellStart"/>
      <w:r w:rsidRPr="007D22CE">
        <w:rPr>
          <w:rFonts w:cstheme="minorHAnsi"/>
          <w:color w:val="000000" w:themeColor="text1"/>
          <w:sz w:val="20"/>
          <w:szCs w:val="20"/>
        </w:rPr>
        <w:t>videokonferenčných</w:t>
      </w:r>
      <w:proofErr w:type="spellEnd"/>
      <w:r w:rsidRPr="007D22CE">
        <w:rPr>
          <w:rFonts w:cstheme="minorHAnsi"/>
          <w:color w:val="000000" w:themeColor="text1"/>
          <w:sz w:val="20"/>
          <w:szCs w:val="20"/>
        </w:rPr>
        <w:t xml:space="preserve"> prednášok cez MS </w:t>
      </w:r>
      <w:proofErr w:type="spellStart"/>
      <w:r w:rsidRPr="007D22CE">
        <w:rPr>
          <w:rFonts w:cstheme="minorHAnsi"/>
          <w:color w:val="000000" w:themeColor="text1"/>
          <w:sz w:val="20"/>
          <w:szCs w:val="20"/>
        </w:rPr>
        <w:t>Teams</w:t>
      </w:r>
      <w:proofErr w:type="spellEnd"/>
      <w:r w:rsidRPr="007D22CE">
        <w:rPr>
          <w:rFonts w:cstheme="minorHAnsi"/>
          <w:color w:val="000000" w:themeColor="text1"/>
          <w:sz w:val="20"/>
          <w:szCs w:val="20"/>
        </w:rPr>
        <w:t xml:space="preserve">; </w:t>
      </w:r>
      <w:r>
        <w:rPr>
          <w:rFonts w:cstheme="minorHAnsi"/>
          <w:color w:val="000000" w:themeColor="text1"/>
          <w:sz w:val="20"/>
          <w:szCs w:val="20"/>
        </w:rPr>
        <w:t xml:space="preserve">2. </w:t>
      </w:r>
      <w:r w:rsidRPr="007D22CE">
        <w:rPr>
          <w:rFonts w:cstheme="minorHAnsi"/>
          <w:color w:val="000000" w:themeColor="text1"/>
          <w:sz w:val="20"/>
          <w:szCs w:val="20"/>
        </w:rPr>
        <w:t xml:space="preserve">v LMS </w:t>
      </w:r>
      <w:proofErr w:type="spellStart"/>
      <w:r w:rsidRPr="007D22CE">
        <w:rPr>
          <w:rFonts w:cstheme="minorHAnsi"/>
          <w:color w:val="000000" w:themeColor="text1"/>
          <w:sz w:val="20"/>
          <w:szCs w:val="20"/>
        </w:rPr>
        <w:t>Moodle</w:t>
      </w:r>
      <w:proofErr w:type="spellEnd"/>
      <w:r w:rsidRPr="007D22CE">
        <w:rPr>
          <w:rFonts w:cstheme="minorHAnsi"/>
          <w:color w:val="000000" w:themeColor="text1"/>
          <w:sz w:val="20"/>
          <w:szCs w:val="20"/>
        </w:rPr>
        <w:t xml:space="preserve"> sa pritom zverejňujú nahrávky z takto realizovaných prednášok alebo komentované </w:t>
      </w:r>
      <w:proofErr w:type="spellStart"/>
      <w:r w:rsidRPr="007D22CE">
        <w:rPr>
          <w:rFonts w:cstheme="minorHAnsi"/>
          <w:color w:val="000000" w:themeColor="text1"/>
          <w:sz w:val="20"/>
          <w:szCs w:val="20"/>
        </w:rPr>
        <w:t>audioprezentácie</w:t>
      </w:r>
      <w:proofErr w:type="spellEnd"/>
      <w:r w:rsidRPr="007D22CE">
        <w:rPr>
          <w:rFonts w:cstheme="minorHAnsi"/>
          <w:color w:val="000000" w:themeColor="text1"/>
          <w:sz w:val="20"/>
          <w:szCs w:val="20"/>
        </w:rPr>
        <w:t xml:space="preserve"> prednášok alebo textový prepis prednášok.</w:t>
      </w:r>
    </w:p>
    <w:p w:rsidRPr="00172E8E" w:rsidR="0099496B" w:rsidP="0099496B" w:rsidRDefault="0099496B" w14:paraId="7C60BF34" w14:textId="77777777">
      <w:pPr>
        <w:autoSpaceDE w:val="0"/>
        <w:autoSpaceDN w:val="0"/>
        <w:adjustRightInd w:val="0"/>
        <w:spacing w:after="0" w:line="240" w:lineRule="auto"/>
        <w:jc w:val="both"/>
        <w:rPr>
          <w:rFonts w:cstheme="minorHAnsi"/>
          <w:color w:val="808080" w:themeColor="background1" w:themeShade="80"/>
          <w:sz w:val="16"/>
          <w:szCs w:val="16"/>
        </w:rPr>
      </w:pPr>
    </w:p>
    <w:p w:rsidRPr="00172E8E" w:rsidR="0099496B" w:rsidP="0099496B" w:rsidRDefault="0099496B" w14:paraId="26943969" w14:textId="77777777">
      <w:pPr>
        <w:pStyle w:val="Odsekzoznamu"/>
        <w:numPr>
          <w:ilvl w:val="0"/>
          <w:numId w:val="16"/>
        </w:numPr>
        <w:autoSpaceDE w:val="0"/>
        <w:autoSpaceDN w:val="0"/>
        <w:adjustRightInd w:val="0"/>
        <w:spacing w:after="0" w:line="240" w:lineRule="auto"/>
        <w:jc w:val="both"/>
        <w:rPr>
          <w:rFonts w:cstheme="minorHAnsi"/>
          <w:color w:val="808080" w:themeColor="background1" w:themeShade="80"/>
          <w:sz w:val="16"/>
          <w:szCs w:val="16"/>
        </w:rPr>
      </w:pPr>
      <w:r w:rsidRPr="00172E8E">
        <w:rPr>
          <w:rFonts w:cstheme="minorHAnsi"/>
          <w:color w:val="808080" w:themeColor="background1" w:themeShade="80"/>
          <w:sz w:val="16"/>
          <w:szCs w:val="16"/>
        </w:rPr>
        <w:t xml:space="preserve">Partneri vysokej školy pri zabezpečovaní vzdelávacích činností študijného programu a charakteristika ich participácie. </w:t>
      </w:r>
    </w:p>
    <w:p w:rsidR="00CD5F2C" w:rsidP="00CD5F2C" w:rsidRDefault="00CD5F2C" w14:paraId="1F6B2D04" w14:textId="77777777">
      <w:pPr>
        <w:autoSpaceDE w:val="0"/>
        <w:autoSpaceDN w:val="0"/>
        <w:adjustRightInd w:val="0"/>
        <w:spacing w:after="0" w:line="240" w:lineRule="auto"/>
        <w:jc w:val="both"/>
        <w:rPr>
          <w:rFonts w:ascii="Times New Roman" w:hAnsi="Times New Roman" w:eastAsia="Times New Roman" w:cs="Times New Roman"/>
          <w:color w:val="333333"/>
          <w:shd w:val="clear" w:color="auto" w:fill="FFFFFF"/>
          <w:lang w:eastAsia="en-GB"/>
        </w:rPr>
      </w:pPr>
    </w:p>
    <w:p w:rsidRPr="00CD5F2C" w:rsidR="00CD5F2C" w:rsidP="692CF0BF" w:rsidRDefault="00CD5F2C" w14:paraId="6DAAAAF2" w14:textId="77777777">
      <w:pPr>
        <w:autoSpaceDE w:val="0"/>
        <w:autoSpaceDN w:val="0"/>
        <w:adjustRightInd w:val="0"/>
        <w:spacing w:after="0" w:line="240" w:lineRule="auto"/>
        <w:jc w:val="both"/>
        <w:rPr>
          <w:rFonts w:eastAsia="Times New Roman" w:cs="Calibri" w:cstheme="minorAscii"/>
          <w:color w:val="333333"/>
          <w:sz w:val="20"/>
          <w:szCs w:val="20"/>
          <w:shd w:val="clear" w:color="auto" w:fill="FFFFFF"/>
          <w:lang w:eastAsia="en-GB"/>
        </w:rPr>
      </w:pPr>
      <w:r w:rsidRPr="692CF0BF" w:rsidR="00CD5F2C">
        <w:rPr>
          <w:rFonts w:eastAsia="Times New Roman" w:cs="Calibri" w:cstheme="minorAscii"/>
          <w:color w:val="333333"/>
          <w:sz w:val="20"/>
          <w:szCs w:val="20"/>
          <w:shd w:val="clear" w:color="auto" w:fill="FFFFFF"/>
          <w:lang w:eastAsia="en-GB"/>
        </w:rPr>
        <w:t>Katedra žurnalistiky Filozofickej fakulty Univerzity Komenského v Bratislave.</w:t>
      </w:r>
    </w:p>
    <w:p w:rsidRPr="00CD5F2C" w:rsidR="0099496B" w:rsidP="692CF0BF" w:rsidRDefault="00CD5F2C" w14:paraId="476D0478" w14:textId="55482AC8">
      <w:pPr>
        <w:autoSpaceDE w:val="0"/>
        <w:autoSpaceDN w:val="0"/>
        <w:adjustRightInd w:val="0"/>
        <w:spacing w:after="0" w:line="240" w:lineRule="auto"/>
        <w:jc w:val="both"/>
        <w:rPr>
          <w:rFonts w:cs="Calibri" w:cstheme="minorAscii"/>
          <w:sz w:val="20"/>
          <w:szCs w:val="20"/>
          <w:highlight w:val="cyan"/>
        </w:rPr>
      </w:pPr>
      <w:r w:rsidRPr="692CF0BF" w:rsidR="00CD5F2C">
        <w:rPr>
          <w:rFonts w:eastAsia="Times New Roman" w:cs="Calibri" w:cstheme="minorAscii"/>
          <w:color w:val="333333"/>
          <w:sz w:val="20"/>
          <w:szCs w:val="20"/>
          <w:shd w:val="clear" w:color="auto" w:fill="FFFFFF"/>
          <w:lang w:eastAsia="en-GB"/>
        </w:rPr>
        <w:t xml:space="preserve">Ide o najstaršie žurnalistické vysokoškolské pracovisko na Slovensku a s Katedrou žurnalistiky Filozofickej fakulty Katolíckej univerzity v Ružomberku je v úzkom partnerskom vzťahu od jej vzniku, keď ju v roku 20</w:t>
      </w:r>
      <w:r w:rsidRPr="692CF0BF" w:rsidR="2E4D3944">
        <w:rPr>
          <w:rFonts w:eastAsia="Times New Roman" w:cs="Calibri" w:cstheme="minorAscii"/>
          <w:color w:val="333333"/>
          <w:sz w:val="20"/>
          <w:szCs w:val="20"/>
          <w:shd w:val="clear" w:color="auto" w:fill="FFFFFF"/>
          <w:lang w:eastAsia="en-GB"/>
        </w:rPr>
        <w:t xml:space="preserve">0</w:t>
      </w:r>
      <w:r w:rsidRPr="692CF0BF" w:rsidR="00CD5F2C">
        <w:rPr>
          <w:rFonts w:eastAsia="Times New Roman" w:cs="Calibri" w:cstheme="minorAscii"/>
          <w:color w:val="333333"/>
          <w:sz w:val="20"/>
          <w:szCs w:val="20"/>
          <w:shd w:val="clear" w:color="auto" w:fill="FFFFFF"/>
          <w:lang w:eastAsia="en-GB"/>
        </w:rPr>
        <w:lastRenderedPageBreak/>
        <w:t xml:space="preserve">2 (a predtým) pomáhali akademici z Bratislavy zakladať, formovať, nastavovať a vylaďovať študijný program a sami participovali na zabezpečovaní viacerých študijných predmetov. Intenzívna vzájomná spolupráca je aktívna dosiaľ a práve na doktorandskom stupni má veľký význam účasť členov bratislavskej katedry v posudzovateľských komisiách, v úlohe oponentov a perspektívne aj priamo v odborovej komisii a na pozíciách externých školiteľov. Doktorandi z oboch pracovísk sa zúčastňujú na spoločných projektoch, vrátane aktuálne aktívneho spoločného projektu VEGA na tému Vplyv médií na spoločenský status celebrít: premeny mediálneho obrazu Mariána </w:t>
      </w:r>
      <w:r w:rsidRPr="692CF0BF" w:rsidR="00CD5F2C">
        <w:rPr>
          <w:rFonts w:eastAsia="Times New Roman" w:cs="Calibri" w:cstheme="minorAscii"/>
          <w:color w:val="333333"/>
          <w:sz w:val="20"/>
          <w:szCs w:val="20"/>
          <w:shd w:val="clear" w:color="auto" w:fill="FFFFFF"/>
          <w:lang w:eastAsia="en-GB"/>
        </w:rPr>
        <w:t>Kočnera</w:t>
      </w:r>
      <w:r w:rsidRPr="692CF0BF" w:rsidR="00CD5F2C">
        <w:rPr>
          <w:rFonts w:eastAsia="Times New Roman" w:cs="Calibri" w:cstheme="minorAscii"/>
          <w:color w:val="333333"/>
          <w:sz w:val="20"/>
          <w:szCs w:val="20"/>
          <w:shd w:val="clear" w:color="auto" w:fill="FFFFFF"/>
          <w:lang w:eastAsia="en-GB"/>
        </w:rPr>
        <w:t xml:space="preserve"> v slovenskej spoločnosti. Zamestnanci jedného i druhého pracoviska, vrátane doktorandov, sa každoročne zúčastňujú na konferenciách organizovaných jednou alebo druhou inštitúciou, pričom tradičnou príležitosťou na osobné stretnutia a odborné diskusie sa stávajú konferencie z cyklu Fenomén na pôde </w:t>
      </w:r>
      <w:r w:rsidRPr="692CF0BF" w:rsidR="00CD5F2C">
        <w:rPr>
          <w:rFonts w:eastAsia="Times New Roman" w:cs="Calibri" w:cstheme="minorAscii"/>
          <w:color w:val="333333"/>
          <w:sz w:val="20"/>
          <w:szCs w:val="20"/>
          <w:shd w:val="clear" w:color="auto" w:fill="FFFFFF"/>
          <w:lang w:eastAsia="en-GB"/>
        </w:rPr>
        <w:t>FiF</w:t>
      </w:r>
      <w:r w:rsidRPr="692CF0BF" w:rsidR="00CD5F2C">
        <w:rPr>
          <w:rFonts w:eastAsia="Times New Roman" w:cs="Calibri" w:cstheme="minorAscii"/>
          <w:color w:val="333333"/>
          <w:sz w:val="20"/>
          <w:szCs w:val="20"/>
          <w:shd w:val="clear" w:color="auto" w:fill="FFFFFF"/>
          <w:lang w:eastAsia="en-GB"/>
        </w:rPr>
        <w:t xml:space="preserve"> UK v Bratislave. Ďalším priestorom spolupráce je odborný časopis so 65-ročnou históriou Otázky žurnalistiky, ktorý vydávali obe katedry spoločne a aj v súčasnosti sa v ňom akademickí zamestnanci z KU v Ružomberku publikačne intenzívne angažujú. V neposlednom rade sú si obe pracoviská vzájomne inšpiráciou pri kreovaní a priebežnom aktualizovaní obsahu a smerovania tretieho stupňa štúdia.</w:t>
      </w:r>
    </w:p>
    <w:p w:rsidRPr="00CD5F2C" w:rsidR="00CD5F2C" w:rsidP="00CD5F2C" w:rsidRDefault="00CD5F2C" w14:paraId="3C51417E" w14:textId="77777777">
      <w:pPr>
        <w:pStyle w:val="Odsekzoznamu"/>
        <w:autoSpaceDE w:val="0"/>
        <w:autoSpaceDN w:val="0"/>
        <w:adjustRightInd w:val="0"/>
        <w:spacing w:after="0" w:line="240" w:lineRule="auto"/>
        <w:ind w:left="360"/>
        <w:jc w:val="both"/>
        <w:rPr>
          <w:rFonts w:cstheme="minorHAnsi"/>
          <w:sz w:val="20"/>
          <w:szCs w:val="20"/>
          <w:highlight w:val="cyan"/>
        </w:rPr>
      </w:pPr>
    </w:p>
    <w:p w:rsidRPr="00172E8E" w:rsidR="0099496B" w:rsidP="0099496B" w:rsidRDefault="0099496B" w14:paraId="144A46B5" w14:textId="77777777">
      <w:pPr>
        <w:pStyle w:val="Odsekzoznamu"/>
        <w:numPr>
          <w:ilvl w:val="0"/>
          <w:numId w:val="16"/>
        </w:numPr>
        <w:autoSpaceDE w:val="0"/>
        <w:autoSpaceDN w:val="0"/>
        <w:adjustRightInd w:val="0"/>
        <w:spacing w:after="0" w:line="240" w:lineRule="auto"/>
        <w:jc w:val="both"/>
        <w:rPr>
          <w:rFonts w:cstheme="minorHAnsi"/>
          <w:color w:val="808080" w:themeColor="background1" w:themeShade="80"/>
          <w:sz w:val="16"/>
          <w:szCs w:val="16"/>
        </w:rPr>
      </w:pPr>
      <w:r w:rsidRPr="00172E8E">
        <w:rPr>
          <w:rFonts w:cstheme="minorHAnsi"/>
          <w:color w:val="808080" w:themeColor="background1" w:themeShade="80"/>
          <w:sz w:val="16"/>
          <w:szCs w:val="16"/>
        </w:rPr>
        <w:t xml:space="preserve">Charakteristika na možností sociálneho, športového, kultúrneho, duchovného a spoločenského vyžitia. </w:t>
      </w:r>
    </w:p>
    <w:p w:rsidRPr="00F11C9A" w:rsidR="0099496B" w:rsidP="0099496B" w:rsidRDefault="0099496B" w14:paraId="00874F9F" w14:textId="77777777">
      <w:pPr>
        <w:pStyle w:val="Bezriadkovania"/>
        <w:jc w:val="both"/>
        <w:rPr>
          <w:sz w:val="20"/>
          <w:szCs w:val="20"/>
        </w:rPr>
      </w:pPr>
      <w:r w:rsidRPr="00172E8E">
        <w:rPr>
          <w:sz w:val="20"/>
          <w:szCs w:val="20"/>
        </w:rPr>
        <w:t xml:space="preserve">Detailné informácie o možnostiach kultúrneho, duchovného, spoločenského a športového vyžitia, a taktiež informácie o voľnočasových aktivitách, o meste a okolí, sú dostupné na webstránke univerzity a fakulty: </w:t>
      </w:r>
      <w:hyperlink w:history="1" r:id="rId72">
        <w:r w:rsidRPr="00F11C9A">
          <w:rPr>
            <w:rStyle w:val="Hypertextovprepojenie"/>
            <w:rFonts w:cstheme="minorHAnsi"/>
            <w:bCs/>
            <w:sz w:val="20"/>
            <w:szCs w:val="20"/>
          </w:rPr>
          <w:t>https://www.ku.sk/studium-na-katolickej-univerzite/studentsky-zivot/</w:t>
        </w:r>
      </w:hyperlink>
      <w:r w:rsidRPr="00F11C9A">
        <w:rPr>
          <w:sz w:val="20"/>
          <w:szCs w:val="20"/>
        </w:rPr>
        <w:t xml:space="preserve"> a </w:t>
      </w:r>
      <w:hyperlink w:history="1" r:id="rId73">
        <w:r w:rsidRPr="00F11C9A">
          <w:rPr>
            <w:rStyle w:val="Hypertextovprepojenie"/>
            <w:rFonts w:cstheme="minorHAnsi"/>
            <w:bCs/>
            <w:sz w:val="20"/>
            <w:szCs w:val="20"/>
          </w:rPr>
          <w:t>https://www.ku.sk/fakulty-katolickej-univerzity/filozoficka-fakulta/studium/informacie-pre-studentov.html</w:t>
        </w:r>
      </w:hyperlink>
    </w:p>
    <w:p w:rsidRPr="00F11C9A" w:rsidR="0099496B" w:rsidP="0099496B" w:rsidRDefault="0099496B" w14:paraId="62062D46" w14:textId="77777777">
      <w:pPr>
        <w:autoSpaceDE w:val="0"/>
        <w:autoSpaceDN w:val="0"/>
        <w:adjustRightInd w:val="0"/>
        <w:spacing w:after="0" w:line="240" w:lineRule="auto"/>
        <w:jc w:val="both"/>
        <w:rPr>
          <w:rFonts w:cstheme="minorHAnsi"/>
          <w:color w:val="808080" w:themeColor="background1" w:themeShade="80"/>
          <w:sz w:val="20"/>
          <w:szCs w:val="20"/>
        </w:rPr>
      </w:pPr>
    </w:p>
    <w:p w:rsidRPr="00F11C9A" w:rsidR="0099496B" w:rsidP="0099496B" w:rsidRDefault="0099496B" w14:paraId="2203BE35" w14:textId="77777777">
      <w:pPr>
        <w:pStyle w:val="Odsekzoznamu"/>
        <w:numPr>
          <w:ilvl w:val="0"/>
          <w:numId w:val="16"/>
        </w:numPr>
        <w:autoSpaceDE w:val="0"/>
        <w:autoSpaceDN w:val="0"/>
        <w:adjustRightInd w:val="0"/>
        <w:spacing w:after="0" w:line="240" w:lineRule="auto"/>
        <w:jc w:val="both"/>
        <w:rPr>
          <w:rFonts w:cstheme="minorHAnsi"/>
          <w:color w:val="808080" w:themeColor="background1" w:themeShade="80"/>
          <w:sz w:val="20"/>
          <w:szCs w:val="20"/>
        </w:rPr>
      </w:pPr>
      <w:r w:rsidRPr="00F11C9A">
        <w:rPr>
          <w:rFonts w:cstheme="minorHAnsi"/>
          <w:color w:val="808080" w:themeColor="background1" w:themeShade="80"/>
          <w:sz w:val="20"/>
          <w:szCs w:val="20"/>
        </w:rPr>
        <w:t xml:space="preserve">Možnosti a podmienky účasti študentov študijného programu na mobilitách a stážach (s uvedením kontaktov), pokyny na prihlasovanie, pravidlá uznávania tohto vzdelávania. </w:t>
      </w:r>
    </w:p>
    <w:p w:rsidRPr="00F11C9A" w:rsidR="0099496B" w:rsidP="0099496B" w:rsidRDefault="0099496B" w14:paraId="04A4CC27" w14:textId="77777777">
      <w:pPr>
        <w:pStyle w:val="Bezriadkovania"/>
        <w:jc w:val="both"/>
        <w:rPr>
          <w:rStyle w:val="Hypertextovprepojenie"/>
          <w:sz w:val="20"/>
          <w:szCs w:val="20"/>
        </w:rPr>
      </w:pPr>
      <w:r w:rsidRPr="00F11C9A">
        <w:rPr>
          <w:sz w:val="20"/>
          <w:szCs w:val="20"/>
        </w:rPr>
        <w:t xml:space="preserve">Komplexné informácie o možnostiach a podmienkach účasti študentov na študijných pobytoch a stážach, o partnerských univerzitách, o postupe pri prihlasovaní a i. sú dostupné v sekcii medzinárodné vzťahy. </w:t>
      </w:r>
      <w:hyperlink w:history="1" r:id="rId74">
        <w:r w:rsidRPr="00F11C9A">
          <w:rPr>
            <w:rStyle w:val="Hypertextovprepojenie"/>
            <w:bCs/>
            <w:sz w:val="20"/>
            <w:szCs w:val="20"/>
          </w:rPr>
          <w:t>https://www.ku.sk/medzinarodne-vztahy/</w:t>
        </w:r>
      </w:hyperlink>
    </w:p>
    <w:p w:rsidRPr="00F11C9A" w:rsidR="0099496B" w:rsidP="0099496B" w:rsidRDefault="0099496B" w14:paraId="41389FED" w14:textId="77777777">
      <w:pPr>
        <w:pStyle w:val="Bezriadkovania"/>
        <w:jc w:val="both"/>
        <w:rPr>
          <w:sz w:val="20"/>
          <w:szCs w:val="20"/>
        </w:rPr>
      </w:pPr>
    </w:p>
    <w:p w:rsidRPr="00F11C9A" w:rsidR="0099496B" w:rsidP="0099496B" w:rsidRDefault="0099496B" w14:paraId="345C23EF" w14:textId="6CB28DD6">
      <w:pPr>
        <w:pStyle w:val="Bezriadkovania"/>
        <w:jc w:val="both"/>
        <w:rPr>
          <w:sz w:val="20"/>
          <w:szCs w:val="20"/>
        </w:rPr>
      </w:pPr>
      <w:r w:rsidRPr="692CF0BF" w:rsidR="0099496B">
        <w:rPr>
          <w:sz w:val="20"/>
          <w:szCs w:val="20"/>
        </w:rPr>
        <w:t>Všetky informácie o náležitostiach a postupoch pred uchádzaním sa o mobilitu, počas mobility a po návrate z mobility (vrátane uznávania absolvovaných predmetov a pod.) sú uvedené v </w:t>
      </w:r>
      <w:hyperlink r:id="Rfb1827bc83054037">
        <w:r w:rsidRPr="692CF0BF" w:rsidR="0099496B">
          <w:rPr>
            <w:rStyle w:val="Hypertextovprepojenie"/>
            <w:sz w:val="20"/>
            <w:szCs w:val="20"/>
          </w:rPr>
          <w:t>Smernici rektora o realizácii mobilít v rámci programu ERASMUS+ KA103 a KA107</w:t>
        </w:r>
      </w:hyperlink>
      <w:r w:rsidRPr="692CF0BF" w:rsidR="0099496B">
        <w:rPr>
          <w:sz w:val="20"/>
          <w:szCs w:val="20"/>
        </w:rPr>
        <w:t xml:space="preserve">. </w:t>
      </w:r>
    </w:p>
    <w:p w:rsidRPr="00172E8E" w:rsidR="0099496B" w:rsidP="0099496B" w:rsidRDefault="0099496B" w14:paraId="4DDB63B0" w14:textId="77777777">
      <w:pPr>
        <w:pStyle w:val="Bezriadkovania"/>
        <w:jc w:val="both"/>
        <w:rPr>
          <w:sz w:val="20"/>
          <w:szCs w:val="20"/>
        </w:rPr>
      </w:pPr>
    </w:p>
    <w:p w:rsidR="00730E51" w:rsidP="0099496B" w:rsidRDefault="0099496B" w14:paraId="4FB9CE25" w14:textId="0CC47BA6">
      <w:pPr>
        <w:pStyle w:val="Bezriadkovania"/>
        <w:jc w:val="both"/>
        <w:rPr>
          <w:sz w:val="20"/>
          <w:szCs w:val="20"/>
        </w:rPr>
      </w:pPr>
      <w:r w:rsidRPr="00172E8E">
        <w:rPr>
          <w:sz w:val="20"/>
          <w:szCs w:val="20"/>
        </w:rPr>
        <w:t>Kontaktnými osobami na univerzitnej úrovni, na ktorej sa koordinujú mobili</w:t>
      </w:r>
      <w:r>
        <w:rPr>
          <w:sz w:val="20"/>
          <w:szCs w:val="20"/>
        </w:rPr>
        <w:t>ty, sú zamestnanci referátu pre </w:t>
      </w:r>
      <w:r w:rsidRPr="00172E8E">
        <w:rPr>
          <w:sz w:val="20"/>
          <w:szCs w:val="20"/>
        </w:rPr>
        <w:t xml:space="preserve">zahraničné vzťahy a mobility KU: Michaela </w:t>
      </w:r>
      <w:proofErr w:type="spellStart"/>
      <w:r w:rsidRPr="00172E8E">
        <w:rPr>
          <w:sz w:val="20"/>
          <w:szCs w:val="20"/>
        </w:rPr>
        <w:t>Moldová</w:t>
      </w:r>
      <w:proofErr w:type="spellEnd"/>
      <w:r w:rsidRPr="00172E8E">
        <w:rPr>
          <w:sz w:val="20"/>
          <w:szCs w:val="20"/>
        </w:rPr>
        <w:t xml:space="preserve"> Chovancová, PhD., </w:t>
      </w:r>
      <w:hyperlink w:history="1" r:id="rId76">
        <w:r w:rsidRPr="00172E8E">
          <w:rPr>
            <w:rStyle w:val="Hypertextovprepojenie"/>
            <w:sz w:val="20"/>
            <w:szCs w:val="20"/>
          </w:rPr>
          <w:t>michaela.moldova.chovancova@ku.sk</w:t>
        </w:r>
      </w:hyperlink>
      <w:r w:rsidRPr="00172E8E">
        <w:rPr>
          <w:sz w:val="20"/>
          <w:szCs w:val="20"/>
        </w:rPr>
        <w:t xml:space="preserve">, univerzitná Erasmus koordinátorka; Mgr. Lucia </w:t>
      </w:r>
      <w:proofErr w:type="spellStart"/>
      <w:r w:rsidRPr="00172E8E">
        <w:rPr>
          <w:sz w:val="20"/>
          <w:szCs w:val="20"/>
        </w:rPr>
        <w:t>Kravčáková</w:t>
      </w:r>
      <w:proofErr w:type="spellEnd"/>
      <w:r w:rsidRPr="00172E8E">
        <w:rPr>
          <w:sz w:val="20"/>
          <w:szCs w:val="20"/>
        </w:rPr>
        <w:t xml:space="preserve">, </w:t>
      </w:r>
      <w:hyperlink w:history="1" r:id="rId77">
        <w:r w:rsidRPr="007C60E7">
          <w:rPr>
            <w:rStyle w:val="Hypertextovprepojenie"/>
            <w:sz w:val="20"/>
            <w:szCs w:val="20"/>
          </w:rPr>
          <w:t>lucia.kravcakova@ku.sk</w:t>
        </w:r>
      </w:hyperlink>
      <w:r>
        <w:rPr>
          <w:sz w:val="20"/>
          <w:szCs w:val="20"/>
        </w:rPr>
        <w:t>. Erasmus referentka pre </w:t>
      </w:r>
      <w:r w:rsidRPr="00172E8E">
        <w:rPr>
          <w:sz w:val="20"/>
          <w:szCs w:val="20"/>
        </w:rPr>
        <w:t xml:space="preserve">mobility študentov. Na fakultnej úrovni je kontaktnou osobou </w:t>
      </w:r>
      <w:r w:rsidR="00730E51">
        <w:rPr>
          <w:sz w:val="20"/>
          <w:szCs w:val="20"/>
        </w:rPr>
        <w:t xml:space="preserve">Mgr. Janka </w:t>
      </w:r>
      <w:proofErr w:type="spellStart"/>
      <w:r w:rsidR="00730E51">
        <w:rPr>
          <w:sz w:val="20"/>
          <w:szCs w:val="20"/>
        </w:rPr>
        <w:t>Červeňová</w:t>
      </w:r>
      <w:proofErr w:type="spellEnd"/>
      <w:r w:rsidR="00730E51">
        <w:rPr>
          <w:sz w:val="20"/>
          <w:szCs w:val="20"/>
        </w:rPr>
        <w:t xml:space="preserve">, </w:t>
      </w:r>
      <w:hyperlink w:history="1" r:id="rId78">
        <w:r w:rsidRPr="00251952" w:rsidR="00730E51">
          <w:rPr>
            <w:rStyle w:val="Hypertextovprepojenie"/>
            <w:sz w:val="20"/>
            <w:szCs w:val="20"/>
          </w:rPr>
          <w:t>janka.cervenova@ku.sk</w:t>
        </w:r>
      </w:hyperlink>
    </w:p>
    <w:p w:rsidRPr="00172E8E" w:rsidR="00730E51" w:rsidP="0099496B" w:rsidRDefault="00730E51" w14:paraId="09665333" w14:textId="77777777">
      <w:pPr>
        <w:pStyle w:val="Bezriadkovania"/>
        <w:jc w:val="both"/>
        <w:rPr>
          <w:sz w:val="20"/>
          <w:szCs w:val="20"/>
        </w:rPr>
      </w:pPr>
    </w:p>
    <w:p w:rsidRPr="00172E8E" w:rsidR="0099496B" w:rsidP="0099496B" w:rsidRDefault="0099496B" w14:paraId="3F71E866" w14:textId="77777777">
      <w:pPr>
        <w:autoSpaceDE w:val="0"/>
        <w:autoSpaceDN w:val="0"/>
        <w:adjustRightInd w:val="0"/>
        <w:spacing w:after="0" w:line="240" w:lineRule="auto"/>
        <w:rPr>
          <w:rFonts w:cstheme="minorHAnsi"/>
          <w:b/>
          <w:bCs/>
          <w:sz w:val="16"/>
          <w:szCs w:val="16"/>
          <w:highlight w:val="yellow"/>
        </w:rPr>
      </w:pPr>
    </w:p>
    <w:p w:rsidRPr="00172E8E" w:rsidR="0099496B" w:rsidP="0099496B" w:rsidRDefault="0099496B" w14:paraId="0FED6966" w14:textId="77777777">
      <w:pPr>
        <w:pStyle w:val="Odsekzoznamu"/>
        <w:numPr>
          <w:ilvl w:val="0"/>
          <w:numId w:val="6"/>
        </w:numPr>
        <w:shd w:val="clear" w:color="auto" w:fill="5B9BD5" w:themeFill="accent5"/>
        <w:autoSpaceDE w:val="0"/>
        <w:autoSpaceDN w:val="0"/>
        <w:adjustRightInd w:val="0"/>
        <w:spacing w:after="0" w:line="240" w:lineRule="auto"/>
        <w:rPr>
          <w:rFonts w:cstheme="minorHAnsi"/>
          <w:b/>
          <w:bCs/>
          <w:sz w:val="20"/>
          <w:szCs w:val="20"/>
        </w:rPr>
      </w:pPr>
      <w:r w:rsidRPr="00172E8E">
        <w:rPr>
          <w:rFonts w:cstheme="minorHAnsi"/>
          <w:b/>
          <w:bCs/>
          <w:sz w:val="20"/>
          <w:szCs w:val="20"/>
        </w:rPr>
        <w:t xml:space="preserve">Požadované schopnosti a predpoklady uchádzača o štúdium študijného programu </w:t>
      </w:r>
    </w:p>
    <w:p w:rsidRPr="00172E8E" w:rsidR="0099496B" w:rsidP="0099496B" w:rsidRDefault="0099496B" w14:paraId="21F12774" w14:textId="77777777">
      <w:pPr>
        <w:pStyle w:val="Odsekzoznamu"/>
        <w:numPr>
          <w:ilvl w:val="0"/>
          <w:numId w:val="21"/>
        </w:numPr>
        <w:autoSpaceDE w:val="0"/>
        <w:autoSpaceDN w:val="0"/>
        <w:adjustRightInd w:val="0"/>
        <w:spacing w:after="0" w:line="240" w:lineRule="auto"/>
        <w:rPr>
          <w:rFonts w:cstheme="minorHAnsi"/>
          <w:color w:val="808080" w:themeColor="background1" w:themeShade="80"/>
          <w:sz w:val="16"/>
          <w:szCs w:val="16"/>
        </w:rPr>
      </w:pPr>
      <w:r w:rsidRPr="00172E8E">
        <w:rPr>
          <w:rFonts w:cstheme="minorHAnsi"/>
          <w:color w:val="808080" w:themeColor="background1" w:themeShade="80"/>
          <w:sz w:val="16"/>
          <w:szCs w:val="16"/>
        </w:rPr>
        <w:t xml:space="preserve">Požadované schopnosti a predpoklady potrebné na prijatie na štúdium. </w:t>
      </w:r>
    </w:p>
    <w:p w:rsidR="00C52E04" w:rsidP="0099496B" w:rsidRDefault="00C52E04" w14:paraId="3B8345DD" w14:textId="77777777">
      <w:pPr>
        <w:spacing w:after="0"/>
        <w:jc w:val="both"/>
        <w:rPr>
          <w:rFonts w:cs="Arial"/>
          <w:sz w:val="20"/>
          <w:szCs w:val="20"/>
          <w:highlight w:val="yellow"/>
        </w:rPr>
      </w:pPr>
    </w:p>
    <w:p w:rsidRPr="00C52E04" w:rsidR="00C52E04" w:rsidP="0099496B" w:rsidRDefault="00C52E04" w14:paraId="361BF605" w14:textId="5F63EE6E">
      <w:pPr>
        <w:spacing w:after="0"/>
        <w:jc w:val="both"/>
        <w:rPr>
          <w:rFonts w:cs="Arial"/>
          <w:sz w:val="20"/>
          <w:szCs w:val="20"/>
        </w:rPr>
      </w:pPr>
      <w:r w:rsidRPr="00C52E04">
        <w:rPr>
          <w:rFonts w:cs="Arial"/>
          <w:sz w:val="20"/>
          <w:szCs w:val="20"/>
        </w:rPr>
        <w:t xml:space="preserve">Uchádzač o doktorandské štúdium nemusí byť absolventom magisterského študijného programu v odbore mediálne a komunikačné štúdiá. Práve naopak, z pohľadu </w:t>
      </w:r>
      <w:proofErr w:type="spellStart"/>
      <w:r w:rsidRPr="00C52E04">
        <w:rPr>
          <w:rFonts w:cs="Arial"/>
          <w:sz w:val="20"/>
          <w:szCs w:val="20"/>
        </w:rPr>
        <w:t>interdisciplinarity</w:t>
      </w:r>
      <w:proofErr w:type="spellEnd"/>
      <w:r w:rsidRPr="00C52E04">
        <w:rPr>
          <w:rFonts w:cs="Arial"/>
          <w:sz w:val="20"/>
          <w:szCs w:val="20"/>
        </w:rPr>
        <w:t xml:space="preserve">  je vzdelanie</w:t>
      </w:r>
      <w:r w:rsidR="00CF4BE2">
        <w:rPr>
          <w:rFonts w:cs="Arial"/>
          <w:sz w:val="20"/>
          <w:szCs w:val="20"/>
        </w:rPr>
        <w:t xml:space="preserve"> 2. stupňa</w:t>
      </w:r>
      <w:r w:rsidRPr="00C52E04">
        <w:rPr>
          <w:rFonts w:cs="Arial"/>
          <w:sz w:val="20"/>
          <w:szCs w:val="20"/>
        </w:rPr>
        <w:t xml:space="preserve"> z iného odboru vítané. Uchádzač by však mal preukázať základnú orientáciu v teórii médií a komunikácie a mal by disponovať poznatkami z oblasti metodológie výskumu. Dôležitým predpokladom je ovládanie cudzieho jazyka nevyhnutného na prácu so zahraničnými vedeckými publikáciami, schopnosť samostatne a tvorivo pracovať, s osobitným dôrazom na vlastnú výskumnú a publikačnú aktivitu, dôslednosť, produktívnosť.</w:t>
      </w:r>
    </w:p>
    <w:p w:rsidRPr="00B14F7E" w:rsidR="0099496B" w:rsidP="0099496B" w:rsidRDefault="0099496B" w14:paraId="69B9E346" w14:textId="77777777">
      <w:pPr>
        <w:spacing w:after="0"/>
        <w:jc w:val="both"/>
        <w:rPr>
          <w:rFonts w:ascii="Times New Roman" w:hAnsi="Times New Roman" w:eastAsia="Times New Roman" w:cs="Times New Roman"/>
          <w:lang w:eastAsia="sk-SK"/>
        </w:rPr>
      </w:pPr>
      <w:r>
        <w:rPr>
          <w:rFonts w:cstheme="minorHAnsi"/>
          <w:sz w:val="20"/>
          <w:szCs w:val="20"/>
        </w:rPr>
        <w:t xml:space="preserve">  </w:t>
      </w:r>
    </w:p>
    <w:p w:rsidRPr="00172E8E" w:rsidR="0099496B" w:rsidP="0099496B" w:rsidRDefault="0099496B" w14:paraId="1B50DCE2" w14:textId="77777777">
      <w:pPr>
        <w:pStyle w:val="Odsekzoznamu"/>
        <w:numPr>
          <w:ilvl w:val="0"/>
          <w:numId w:val="21"/>
        </w:numPr>
        <w:autoSpaceDE w:val="0"/>
        <w:autoSpaceDN w:val="0"/>
        <w:adjustRightInd w:val="0"/>
        <w:spacing w:after="0" w:line="240" w:lineRule="auto"/>
        <w:rPr>
          <w:rFonts w:cstheme="minorHAnsi"/>
          <w:color w:val="808080" w:themeColor="background1" w:themeShade="80"/>
          <w:sz w:val="16"/>
          <w:szCs w:val="16"/>
        </w:rPr>
      </w:pPr>
      <w:r w:rsidRPr="00172E8E">
        <w:rPr>
          <w:rFonts w:cstheme="minorHAnsi"/>
          <w:color w:val="808080" w:themeColor="background1" w:themeShade="80"/>
          <w:sz w:val="16"/>
          <w:szCs w:val="16"/>
        </w:rPr>
        <w:t xml:space="preserve">Postupy prijímania na štúdium. </w:t>
      </w:r>
    </w:p>
    <w:p w:rsidRPr="00172E8E" w:rsidR="0099496B" w:rsidP="0099496B" w:rsidRDefault="0099496B" w14:paraId="08368586" w14:textId="30FA3864">
      <w:pPr>
        <w:autoSpaceDE w:val="0"/>
        <w:autoSpaceDN w:val="0"/>
        <w:adjustRightInd w:val="0"/>
        <w:spacing w:after="0" w:line="240" w:lineRule="auto"/>
        <w:rPr>
          <w:rStyle w:val="Hypertextovprepojenie"/>
          <w:b w:val="1"/>
          <w:bCs w:val="1"/>
        </w:rPr>
      </w:pPr>
      <w:r w:rsidRPr="692CF0BF" w:rsidR="0099496B">
        <w:rPr>
          <w:rFonts w:cs="Arial"/>
          <w:sz w:val="20"/>
          <w:szCs w:val="20"/>
        </w:rPr>
        <w:t xml:space="preserve">Postupy prijímania na štúdium </w:t>
      </w:r>
      <w:r w:rsidRPr="692CF0BF" w:rsidR="0099496B">
        <w:rPr>
          <w:rFonts w:cs="Arial"/>
          <w:sz w:val="20"/>
          <w:szCs w:val="20"/>
        </w:rPr>
        <w:t>doktorandských</w:t>
      </w:r>
      <w:r w:rsidRPr="692CF0BF" w:rsidR="0099496B">
        <w:rPr>
          <w:rFonts w:cs="Arial"/>
          <w:sz w:val="20"/>
          <w:szCs w:val="20"/>
        </w:rPr>
        <w:t xml:space="preserve"> programov </w:t>
      </w:r>
      <w:r w:rsidRPr="692CF0BF" w:rsidR="0099496B">
        <w:rPr>
          <w:rFonts w:cs="Arial"/>
          <w:sz w:val="20"/>
          <w:szCs w:val="20"/>
        </w:rPr>
        <w:t>upravujú</w:t>
      </w:r>
      <w:r w:rsidRPr="692CF0BF" w:rsidR="0099496B">
        <w:rPr>
          <w:rFonts w:cs="Arial"/>
          <w:sz w:val="20"/>
          <w:szCs w:val="20"/>
        </w:rPr>
        <w:t xml:space="preserve"> dokument</w:t>
      </w:r>
      <w:r w:rsidRPr="692CF0BF" w:rsidR="0099496B">
        <w:rPr>
          <w:rFonts w:cs="Arial"/>
          <w:sz w:val="20"/>
          <w:szCs w:val="20"/>
        </w:rPr>
        <w:t>y</w:t>
      </w:r>
      <w:r w:rsidRPr="692CF0BF" w:rsidR="0099496B">
        <w:rPr>
          <w:rFonts w:cs="Arial"/>
          <w:sz w:val="20"/>
          <w:szCs w:val="20"/>
        </w:rPr>
        <w:t xml:space="preserve">: </w:t>
      </w:r>
      <w:hyperlink r:id="Rea027e56ad7545fd">
        <w:r w:rsidRPr="692CF0BF" w:rsidR="0099496B">
          <w:rPr>
            <w:rStyle w:val="Hypertextovprepojenie"/>
            <w:rFonts w:cs="Arial"/>
            <w:sz w:val="20"/>
            <w:szCs w:val="20"/>
          </w:rPr>
          <w:t>Študijný poriadok KU</w:t>
        </w:r>
      </w:hyperlink>
      <w:r w:rsidRPr="692CF0BF" w:rsidR="0099496B">
        <w:rPr>
          <w:rFonts w:cs="Arial"/>
          <w:sz w:val="20"/>
          <w:szCs w:val="20"/>
        </w:rPr>
        <w:t xml:space="preserve"> – </w:t>
      </w:r>
      <w:r w:rsidRPr="692CF0BF" w:rsidR="0099496B">
        <w:rPr>
          <w:rFonts w:cs="Arial"/>
          <w:sz w:val="20"/>
          <w:szCs w:val="20"/>
        </w:rPr>
        <w:t>čl. 24 a </w:t>
      </w:r>
      <w:hyperlink r:id="R043dc3046bad47b4">
        <w:r w:rsidRPr="692CF0BF" w:rsidR="0099496B">
          <w:rPr>
            <w:rStyle w:val="Hypertextovprepojenie"/>
            <w:rFonts w:cs="Arial"/>
            <w:sz w:val="20"/>
            <w:szCs w:val="20"/>
          </w:rPr>
          <w:t>Smernica dekana o doktorandskom štúdiu na Filozofickej fakulte Katolíckej univerzity v Ružomberku</w:t>
        </w:r>
      </w:hyperlink>
      <w:r w:rsidRPr="692CF0BF" w:rsidR="0099496B">
        <w:rPr>
          <w:rFonts w:cs="Arial"/>
          <w:b w:val="1"/>
          <w:bCs w:val="1"/>
          <w:sz w:val="20"/>
          <w:szCs w:val="20"/>
        </w:rPr>
        <w:t xml:space="preserve"> </w:t>
      </w:r>
      <w:r w:rsidRPr="692CF0BF" w:rsidR="0099496B">
        <w:rPr>
          <w:rFonts w:cs="Arial"/>
          <w:b w:val="1"/>
          <w:bCs w:val="1"/>
          <w:sz w:val="20"/>
          <w:szCs w:val="20"/>
        </w:rPr>
        <w:t xml:space="preserve">– </w:t>
      </w:r>
      <w:r w:rsidRPr="692CF0BF" w:rsidR="0099496B">
        <w:rPr>
          <w:rFonts w:cs="Arial"/>
          <w:sz w:val="20"/>
          <w:szCs w:val="20"/>
        </w:rPr>
        <w:t xml:space="preserve">čl. </w:t>
      </w:r>
      <w:r w:rsidRPr="692CF0BF" w:rsidR="0099496B">
        <w:rPr>
          <w:rFonts w:cs="Arial"/>
          <w:sz w:val="20"/>
          <w:szCs w:val="20"/>
        </w:rPr>
        <w:t>3</w:t>
      </w:r>
      <w:r w:rsidRPr="692CF0BF" w:rsidR="0099496B">
        <w:rPr>
          <w:rFonts w:cs="Calibri" w:cstheme="minorAscii"/>
          <w:sz w:val="20"/>
          <w:szCs w:val="20"/>
        </w:rPr>
        <w:t>.</w:t>
      </w:r>
    </w:p>
    <w:p w:rsidRPr="00172E8E" w:rsidR="0099496B" w:rsidP="0099496B" w:rsidRDefault="0099496B" w14:paraId="2EAD1ABB" w14:textId="77777777">
      <w:pPr>
        <w:autoSpaceDE w:val="0"/>
        <w:autoSpaceDN w:val="0"/>
        <w:adjustRightInd w:val="0"/>
        <w:spacing w:after="0" w:line="240" w:lineRule="auto"/>
        <w:rPr>
          <w:rFonts w:cstheme="minorHAnsi"/>
          <w:color w:val="808080" w:themeColor="background1" w:themeShade="80"/>
          <w:sz w:val="16"/>
          <w:szCs w:val="16"/>
        </w:rPr>
      </w:pPr>
    </w:p>
    <w:p w:rsidRPr="00730E51" w:rsidR="0099496B" w:rsidP="692CF0BF" w:rsidRDefault="0099496B" w14:paraId="41E7427D" w14:textId="20DA9B98">
      <w:pPr>
        <w:spacing w:after="0"/>
        <w:jc w:val="both"/>
        <w:rPr>
          <w:rFonts w:cs="Arial"/>
          <w:sz w:val="20"/>
          <w:szCs w:val="20"/>
        </w:rPr>
      </w:pPr>
      <w:r w:rsidRPr="692CF0BF" w:rsidR="0099496B">
        <w:rPr>
          <w:rFonts w:cs="Arial"/>
          <w:sz w:val="20"/>
          <w:szCs w:val="20"/>
        </w:rPr>
        <w:t xml:space="preserve">Podmienky prijímacieho konania na </w:t>
      </w:r>
      <w:r w:rsidRPr="692CF0BF" w:rsidR="0099496B">
        <w:rPr>
          <w:rFonts w:cs="Arial"/>
          <w:sz w:val="20"/>
          <w:szCs w:val="20"/>
        </w:rPr>
        <w:t>doktorandské štúdium</w:t>
      </w:r>
      <w:r w:rsidRPr="692CF0BF" w:rsidR="0099496B">
        <w:rPr>
          <w:rFonts w:cs="Arial"/>
          <w:sz w:val="20"/>
          <w:szCs w:val="20"/>
        </w:rPr>
        <w:t xml:space="preserve"> pre </w:t>
      </w:r>
      <w:r w:rsidRPr="692CF0BF" w:rsidR="00730E51">
        <w:rPr>
          <w:rFonts w:cs="Arial"/>
          <w:sz w:val="20"/>
          <w:szCs w:val="20"/>
        </w:rPr>
        <w:t>nasledujúci akademický rok sú zverejnené na </w:t>
      </w:r>
      <w:hyperlink r:id="R147a867186ac4912">
        <w:r w:rsidRPr="692CF0BF" w:rsidR="00730E51">
          <w:rPr>
            <w:rStyle w:val="Hypertextovprepojenie"/>
            <w:rFonts w:cs="Arial"/>
            <w:sz w:val="20"/>
            <w:szCs w:val="20"/>
          </w:rPr>
          <w:t>webstránke</w:t>
        </w:r>
      </w:hyperlink>
      <w:r w:rsidRPr="692CF0BF" w:rsidR="00730E51">
        <w:rPr>
          <w:rFonts w:cs="Arial"/>
          <w:sz w:val="20"/>
          <w:szCs w:val="20"/>
        </w:rPr>
        <w:t xml:space="preserve"> </w:t>
      </w:r>
      <w:r w:rsidRPr="692CF0BF" w:rsidR="4597C8BE">
        <w:rPr>
          <w:rFonts w:cs="Arial"/>
          <w:sz w:val="20"/>
          <w:szCs w:val="20"/>
        </w:rPr>
        <w:t>.</w:t>
      </w:r>
      <w:r w:rsidRPr="692CF0BF">
        <w:rPr>
          <w:rFonts w:cs="Arial"/>
          <w:sz w:val="20"/>
          <w:szCs w:val="20"/>
        </w:rPr>
        <w:fldChar w:fldCharType="begin"/>
      </w:r>
      <w:r w:rsidRPr="692CF0BF">
        <w:rPr>
          <w:rFonts w:cs="Arial"/>
          <w:sz w:val="20"/>
          <w:szCs w:val="20"/>
        </w:rPr>
        <w:instrText xml:space="preserve"> HYPERLINK "https://www.ku.sk/fakulty-katolickej-univerzity/filozoficka-fakulta/studium/phd-studium.html" </w:instrText>
      </w:r>
      <w:r w:rsidRPr="692CF0BF">
        <w:rPr>
          <w:rFonts w:cs="Arial"/>
          <w:sz w:val="20"/>
          <w:szCs w:val="20"/>
        </w:rPr>
        <w:fldChar w:fldCharType="separate"/>
      </w:r>
    </w:p>
    <w:p w:rsidR="0099496B" w:rsidP="0099496B" w:rsidRDefault="00730E51" w14:paraId="5FEE84FB" w14:textId="6789B7F8">
      <w:pPr>
        <w:spacing w:after="0"/>
        <w:jc w:val="both"/>
        <w:rPr>
          <w:rFonts w:cs="Arial"/>
          <w:sz w:val="20"/>
          <w:szCs w:val="20"/>
        </w:rPr>
      </w:pPr>
      <w:r>
        <w:rPr>
          <w:rFonts w:cs="Arial"/>
          <w:sz w:val="20"/>
          <w:szCs w:val="20"/>
        </w:rPr>
        <w:lastRenderedPageBreak/>
        <w:fldChar w:fldCharType="end"/>
      </w:r>
    </w:p>
    <w:p w:rsidRPr="003C1A6C" w:rsidR="0099496B" w:rsidP="0099496B" w:rsidRDefault="0099496B" w14:paraId="5C708DA3" w14:textId="77777777">
      <w:pPr>
        <w:spacing w:after="0"/>
        <w:jc w:val="both"/>
        <w:rPr>
          <w:rFonts w:cs="Arial"/>
          <w:sz w:val="20"/>
          <w:szCs w:val="20"/>
        </w:rPr>
      </w:pPr>
      <w:r w:rsidRPr="003C1A6C">
        <w:rPr>
          <w:rFonts w:cs="Arial"/>
          <w:sz w:val="20"/>
          <w:szCs w:val="20"/>
        </w:rPr>
        <w:t>Podmienky prijatia:</w:t>
      </w:r>
    </w:p>
    <w:p w:rsidRPr="00DC3832" w:rsidR="00DC3832" w:rsidP="00DC3832" w:rsidRDefault="0099496B" w14:paraId="64F69B1A" w14:textId="77777777">
      <w:pPr>
        <w:spacing w:after="0"/>
        <w:jc w:val="both"/>
        <w:rPr>
          <w:rFonts w:cs="Arial"/>
          <w:sz w:val="20"/>
          <w:szCs w:val="20"/>
        </w:rPr>
      </w:pPr>
      <w:r w:rsidRPr="003C1A6C">
        <w:rPr>
          <w:rFonts w:cs="Arial"/>
          <w:sz w:val="20"/>
          <w:szCs w:val="20"/>
        </w:rPr>
        <w:t>Ukončené štúdium magisterského stupňa v príslušnom alebo príbuznom odbore.</w:t>
      </w:r>
      <w:r>
        <w:rPr>
          <w:rFonts w:cs="Arial"/>
          <w:sz w:val="20"/>
          <w:szCs w:val="20"/>
        </w:rPr>
        <w:t xml:space="preserve"> Z</w:t>
      </w:r>
      <w:r w:rsidRPr="00FA0C27">
        <w:rPr>
          <w:rFonts w:cs="Arial"/>
          <w:sz w:val="20"/>
          <w:szCs w:val="20"/>
        </w:rPr>
        <w:t>áväzok rešpektovať katolícky duch univerzity a</w:t>
      </w:r>
      <w:r>
        <w:rPr>
          <w:rFonts w:cs="Arial"/>
          <w:sz w:val="20"/>
          <w:szCs w:val="20"/>
        </w:rPr>
        <w:t> </w:t>
      </w:r>
      <w:r w:rsidRPr="00FA0C27">
        <w:rPr>
          <w:rFonts w:cs="Arial"/>
          <w:sz w:val="20"/>
          <w:szCs w:val="20"/>
        </w:rPr>
        <w:t>fakulty</w:t>
      </w:r>
      <w:r>
        <w:rPr>
          <w:rFonts w:cs="Arial"/>
          <w:sz w:val="20"/>
          <w:szCs w:val="20"/>
        </w:rPr>
        <w:t xml:space="preserve">. </w:t>
      </w:r>
      <w:r w:rsidRPr="003C1A6C">
        <w:rPr>
          <w:rFonts w:cs="Arial"/>
          <w:sz w:val="20"/>
          <w:szCs w:val="20"/>
        </w:rPr>
        <w:t>Úspešné absolvovanie prijímacieho konania.</w:t>
      </w:r>
      <w:r>
        <w:rPr>
          <w:rFonts w:cs="Arial"/>
          <w:sz w:val="20"/>
          <w:szCs w:val="20"/>
        </w:rPr>
        <w:t xml:space="preserve"> </w:t>
      </w:r>
      <w:r w:rsidRPr="003C1A6C">
        <w:rPr>
          <w:rFonts w:cs="Arial"/>
          <w:sz w:val="20"/>
          <w:szCs w:val="20"/>
        </w:rPr>
        <w:t>Doplňujúce informácie: K prihláške je potrebné priložiť:</w:t>
      </w:r>
      <w:r>
        <w:rPr>
          <w:rFonts w:cs="Arial"/>
          <w:sz w:val="20"/>
          <w:szCs w:val="20"/>
        </w:rPr>
        <w:t xml:space="preserve"> </w:t>
      </w:r>
      <w:r w:rsidRPr="00DC3832" w:rsidR="00DC3832">
        <w:rPr>
          <w:rFonts w:cs="Arial"/>
          <w:sz w:val="20"/>
          <w:szCs w:val="20"/>
        </w:rPr>
        <w:t>projekt dizerta</w:t>
      </w:r>
      <w:r w:rsidR="00DC3832">
        <w:rPr>
          <w:rFonts w:cs="Arial"/>
          <w:sz w:val="20"/>
          <w:szCs w:val="20"/>
        </w:rPr>
        <w:t>č</w:t>
      </w:r>
      <w:r w:rsidRPr="00DC3832" w:rsidR="00DC3832">
        <w:rPr>
          <w:rFonts w:cs="Arial"/>
          <w:sz w:val="20"/>
          <w:szCs w:val="20"/>
        </w:rPr>
        <w:t>nej pr</w:t>
      </w:r>
      <w:r w:rsidR="00DC3832">
        <w:rPr>
          <w:rFonts w:cs="Arial"/>
          <w:sz w:val="20"/>
          <w:szCs w:val="20"/>
        </w:rPr>
        <w:t>á</w:t>
      </w:r>
      <w:r w:rsidRPr="00DC3832" w:rsidR="00DC3832">
        <w:rPr>
          <w:rFonts w:cs="Arial"/>
          <w:sz w:val="20"/>
          <w:szCs w:val="20"/>
        </w:rPr>
        <w:t>ce v rozsahu 6 – 8 normostr</w:t>
      </w:r>
      <w:r w:rsidR="00DC3832">
        <w:rPr>
          <w:rFonts w:cs="Arial"/>
          <w:sz w:val="20"/>
          <w:szCs w:val="20"/>
        </w:rPr>
        <w:t>á</w:t>
      </w:r>
      <w:r w:rsidRPr="00DC3832" w:rsidR="00DC3832">
        <w:rPr>
          <w:rFonts w:cs="Arial"/>
          <w:sz w:val="20"/>
          <w:szCs w:val="20"/>
        </w:rPr>
        <w:t>n, ktor</w:t>
      </w:r>
      <w:r w:rsidR="00DC3832">
        <w:rPr>
          <w:rFonts w:cs="Arial"/>
          <w:sz w:val="20"/>
          <w:szCs w:val="20"/>
        </w:rPr>
        <w:t>ý</w:t>
      </w:r>
      <w:r w:rsidRPr="00DC3832" w:rsidR="00DC3832">
        <w:rPr>
          <w:rFonts w:cs="Arial"/>
          <w:sz w:val="20"/>
          <w:szCs w:val="20"/>
        </w:rPr>
        <w:t xml:space="preserve"> mus</w:t>
      </w:r>
      <w:r w:rsidR="00DC3832">
        <w:rPr>
          <w:rFonts w:cs="Arial"/>
          <w:sz w:val="20"/>
          <w:szCs w:val="20"/>
        </w:rPr>
        <w:t>í</w:t>
      </w:r>
      <w:r w:rsidRPr="00DC3832" w:rsidR="00DC3832">
        <w:rPr>
          <w:rFonts w:cs="Arial"/>
          <w:sz w:val="20"/>
          <w:szCs w:val="20"/>
        </w:rPr>
        <w:t xml:space="preserve"> obsahova</w:t>
      </w:r>
      <w:r w:rsidR="00DC3832">
        <w:rPr>
          <w:rFonts w:cs="Arial"/>
          <w:sz w:val="20"/>
          <w:szCs w:val="20"/>
        </w:rPr>
        <w:t>ť</w:t>
      </w:r>
      <w:r w:rsidRPr="00DC3832" w:rsidR="00DC3832">
        <w:rPr>
          <w:rFonts w:cs="Arial"/>
          <w:sz w:val="20"/>
          <w:szCs w:val="20"/>
        </w:rPr>
        <w:t xml:space="preserve"> zoznam pre</w:t>
      </w:r>
      <w:r w:rsidR="00DC3832">
        <w:rPr>
          <w:rFonts w:cs="Arial"/>
          <w:sz w:val="20"/>
          <w:szCs w:val="20"/>
        </w:rPr>
        <w:t>š</w:t>
      </w:r>
      <w:r w:rsidRPr="00DC3832" w:rsidR="00DC3832">
        <w:rPr>
          <w:rFonts w:cs="Arial"/>
          <w:sz w:val="20"/>
          <w:szCs w:val="20"/>
        </w:rPr>
        <w:t>tudovan</w:t>
      </w:r>
      <w:r w:rsidR="00DC3832">
        <w:rPr>
          <w:rFonts w:cs="Arial"/>
          <w:sz w:val="20"/>
          <w:szCs w:val="20"/>
        </w:rPr>
        <w:t>ý</w:t>
      </w:r>
      <w:r w:rsidRPr="00DC3832" w:rsidR="00DC3832">
        <w:rPr>
          <w:rFonts w:cs="Arial"/>
          <w:sz w:val="20"/>
          <w:szCs w:val="20"/>
        </w:rPr>
        <w:t>ch prame</w:t>
      </w:r>
      <w:r w:rsidR="00DC3832">
        <w:rPr>
          <w:rFonts w:cs="Arial"/>
          <w:sz w:val="20"/>
          <w:szCs w:val="20"/>
        </w:rPr>
        <w:t>ň</w:t>
      </w:r>
      <w:r w:rsidRPr="00DC3832" w:rsidR="00DC3832">
        <w:rPr>
          <w:rFonts w:cs="Arial"/>
          <w:sz w:val="20"/>
          <w:szCs w:val="20"/>
        </w:rPr>
        <w:t>ov a literat</w:t>
      </w:r>
      <w:r w:rsidR="00DC3832">
        <w:rPr>
          <w:rFonts w:cs="Arial"/>
          <w:sz w:val="20"/>
          <w:szCs w:val="20"/>
        </w:rPr>
        <w:t>ú</w:t>
      </w:r>
      <w:r w:rsidRPr="00DC3832" w:rsidR="00DC3832">
        <w:rPr>
          <w:rFonts w:cs="Arial"/>
          <w:sz w:val="20"/>
          <w:szCs w:val="20"/>
        </w:rPr>
        <w:t>ry k vyp</w:t>
      </w:r>
      <w:r w:rsidR="00DC3832">
        <w:rPr>
          <w:rFonts w:cs="Arial"/>
          <w:sz w:val="20"/>
          <w:szCs w:val="20"/>
        </w:rPr>
        <w:t>í</w:t>
      </w:r>
      <w:r w:rsidRPr="00DC3832" w:rsidR="00DC3832">
        <w:rPr>
          <w:rFonts w:cs="Arial"/>
          <w:sz w:val="20"/>
          <w:szCs w:val="20"/>
        </w:rPr>
        <w:t>sanej t</w:t>
      </w:r>
      <w:r w:rsidR="00DC3832">
        <w:rPr>
          <w:rFonts w:cs="Arial"/>
          <w:sz w:val="20"/>
          <w:szCs w:val="20"/>
        </w:rPr>
        <w:t>é</w:t>
      </w:r>
      <w:r w:rsidRPr="00DC3832" w:rsidR="00DC3832">
        <w:rPr>
          <w:rFonts w:cs="Arial"/>
          <w:sz w:val="20"/>
          <w:szCs w:val="20"/>
        </w:rPr>
        <w:t>me, n</w:t>
      </w:r>
      <w:r w:rsidR="00DC3832">
        <w:rPr>
          <w:rFonts w:cs="Arial"/>
          <w:sz w:val="20"/>
          <w:szCs w:val="20"/>
        </w:rPr>
        <w:t>áč</w:t>
      </w:r>
      <w:r w:rsidRPr="00DC3832" w:rsidR="00DC3832">
        <w:rPr>
          <w:rFonts w:cs="Arial"/>
          <w:sz w:val="20"/>
          <w:szCs w:val="20"/>
        </w:rPr>
        <w:t>rt aktu</w:t>
      </w:r>
      <w:r w:rsidR="00DC3832">
        <w:rPr>
          <w:rFonts w:cs="Arial"/>
          <w:sz w:val="20"/>
          <w:szCs w:val="20"/>
        </w:rPr>
        <w:t>á</w:t>
      </w:r>
      <w:r w:rsidRPr="00DC3832" w:rsidR="00DC3832">
        <w:rPr>
          <w:rFonts w:cs="Arial"/>
          <w:sz w:val="20"/>
          <w:szCs w:val="20"/>
        </w:rPr>
        <w:t>lnej problematiky so stanoven</w:t>
      </w:r>
      <w:r w:rsidR="00DC3832">
        <w:rPr>
          <w:rFonts w:cs="Arial"/>
          <w:sz w:val="20"/>
          <w:szCs w:val="20"/>
        </w:rPr>
        <w:t>í</w:t>
      </w:r>
      <w:r w:rsidRPr="00DC3832" w:rsidR="00DC3832">
        <w:rPr>
          <w:rFonts w:cs="Arial"/>
          <w:sz w:val="20"/>
          <w:szCs w:val="20"/>
        </w:rPr>
        <w:t>m cie</w:t>
      </w:r>
      <w:r w:rsidR="00DC3832">
        <w:rPr>
          <w:rFonts w:cs="Arial"/>
          <w:sz w:val="20"/>
          <w:szCs w:val="20"/>
        </w:rPr>
        <w:t>ľ</w:t>
      </w:r>
      <w:r w:rsidRPr="00DC3832" w:rsidR="00DC3832">
        <w:rPr>
          <w:rFonts w:cs="Arial"/>
          <w:sz w:val="20"/>
          <w:szCs w:val="20"/>
        </w:rPr>
        <w:t>ov pr</w:t>
      </w:r>
      <w:r w:rsidR="00DC3832">
        <w:rPr>
          <w:rFonts w:cs="Arial"/>
          <w:sz w:val="20"/>
          <w:szCs w:val="20"/>
        </w:rPr>
        <w:t>á</w:t>
      </w:r>
      <w:r w:rsidRPr="00DC3832" w:rsidR="00DC3832">
        <w:rPr>
          <w:rFonts w:cs="Arial"/>
          <w:sz w:val="20"/>
          <w:szCs w:val="20"/>
        </w:rPr>
        <w:t>ce a jej pr</w:t>
      </w:r>
      <w:r w:rsidR="00DC3832">
        <w:rPr>
          <w:rFonts w:cs="Arial"/>
          <w:sz w:val="20"/>
          <w:szCs w:val="20"/>
        </w:rPr>
        <w:t>í</w:t>
      </w:r>
      <w:r w:rsidRPr="00DC3832" w:rsidR="00DC3832">
        <w:rPr>
          <w:rFonts w:cs="Arial"/>
          <w:sz w:val="20"/>
          <w:szCs w:val="20"/>
        </w:rPr>
        <w:t>nosov a teoreticko-metodologick</w:t>
      </w:r>
      <w:r w:rsidR="00DC3832">
        <w:rPr>
          <w:rFonts w:cs="Arial"/>
          <w:sz w:val="20"/>
          <w:szCs w:val="20"/>
        </w:rPr>
        <w:t>é</w:t>
      </w:r>
      <w:r w:rsidRPr="00DC3832" w:rsidR="00DC3832">
        <w:rPr>
          <w:rFonts w:cs="Arial"/>
          <w:sz w:val="20"/>
          <w:szCs w:val="20"/>
        </w:rPr>
        <w:t xml:space="preserve"> v</w:t>
      </w:r>
      <w:r w:rsidR="00DC3832">
        <w:rPr>
          <w:rFonts w:cs="Arial"/>
          <w:sz w:val="20"/>
          <w:szCs w:val="20"/>
        </w:rPr>
        <w:t>ý</w:t>
      </w:r>
      <w:r w:rsidRPr="00DC3832" w:rsidR="00DC3832">
        <w:rPr>
          <w:rFonts w:cs="Arial"/>
          <w:sz w:val="20"/>
          <w:szCs w:val="20"/>
        </w:rPr>
        <w:t>chodisk</w:t>
      </w:r>
      <w:r w:rsidR="00DC3832">
        <w:rPr>
          <w:rFonts w:cs="Arial"/>
          <w:sz w:val="20"/>
          <w:szCs w:val="20"/>
        </w:rPr>
        <w:t>á</w:t>
      </w:r>
      <w:r w:rsidRPr="00DC3832" w:rsidR="00DC3832">
        <w:rPr>
          <w:rFonts w:cs="Arial"/>
          <w:sz w:val="20"/>
          <w:szCs w:val="20"/>
        </w:rPr>
        <w:t xml:space="preserve"> samotn</w:t>
      </w:r>
      <w:r w:rsidR="00DC3832">
        <w:rPr>
          <w:rFonts w:cs="Arial"/>
          <w:sz w:val="20"/>
          <w:szCs w:val="20"/>
        </w:rPr>
        <w:t>é</w:t>
      </w:r>
      <w:r w:rsidRPr="00DC3832" w:rsidR="00DC3832">
        <w:rPr>
          <w:rFonts w:cs="Arial"/>
          <w:sz w:val="20"/>
          <w:szCs w:val="20"/>
        </w:rPr>
        <w:t>ho v</w:t>
      </w:r>
      <w:r w:rsidR="00DC3832">
        <w:rPr>
          <w:rFonts w:cs="Arial"/>
          <w:sz w:val="20"/>
          <w:szCs w:val="20"/>
        </w:rPr>
        <w:t>ý</w:t>
      </w:r>
      <w:r w:rsidRPr="00DC3832" w:rsidR="00DC3832">
        <w:rPr>
          <w:rFonts w:cs="Arial"/>
          <w:sz w:val="20"/>
          <w:szCs w:val="20"/>
        </w:rPr>
        <w:t>skumu</w:t>
      </w:r>
      <w:r w:rsidR="00DC3832">
        <w:rPr>
          <w:rFonts w:cs="Arial"/>
          <w:sz w:val="20"/>
          <w:szCs w:val="20"/>
        </w:rPr>
        <w:t>.</w:t>
      </w:r>
      <w:r w:rsidRPr="00DC3832" w:rsidR="00DC3832">
        <w:rPr>
          <w:rFonts w:cs="Arial"/>
          <w:sz w:val="20"/>
          <w:szCs w:val="20"/>
        </w:rPr>
        <w:t xml:space="preserve"> </w:t>
      </w:r>
    </w:p>
    <w:p w:rsidRPr="003C1A6C" w:rsidR="0099496B" w:rsidP="00730E51" w:rsidRDefault="0099496B" w14:paraId="3D2FC513" w14:textId="7B38E501">
      <w:pPr>
        <w:spacing w:after="0"/>
        <w:jc w:val="both"/>
        <w:rPr>
          <w:rFonts w:cs="Arial"/>
          <w:sz w:val="20"/>
          <w:szCs w:val="20"/>
        </w:rPr>
      </w:pPr>
    </w:p>
    <w:p w:rsidR="0099496B" w:rsidP="0099496B" w:rsidRDefault="0099496B" w14:paraId="6CA83055" w14:textId="77777777">
      <w:pPr>
        <w:spacing w:after="0"/>
        <w:jc w:val="both"/>
        <w:rPr>
          <w:rFonts w:cs="Arial"/>
          <w:sz w:val="20"/>
          <w:szCs w:val="20"/>
        </w:rPr>
      </w:pPr>
      <w:r w:rsidRPr="003C1A6C">
        <w:rPr>
          <w:rFonts w:cs="Arial"/>
          <w:sz w:val="20"/>
          <w:szCs w:val="20"/>
        </w:rPr>
        <w:t>Forma prijímacej skúšky:</w:t>
      </w:r>
    </w:p>
    <w:p w:rsidRPr="003C1A6C" w:rsidR="0099496B" w:rsidP="0099496B" w:rsidRDefault="0099496B" w14:paraId="0B532332" w14:textId="77777777">
      <w:pPr>
        <w:spacing w:after="0"/>
        <w:jc w:val="both"/>
        <w:rPr>
          <w:rFonts w:cs="Arial"/>
          <w:sz w:val="20"/>
          <w:szCs w:val="20"/>
        </w:rPr>
      </w:pPr>
      <w:r>
        <w:rPr>
          <w:rFonts w:cs="Arial"/>
          <w:sz w:val="20"/>
          <w:szCs w:val="20"/>
        </w:rPr>
        <w:t>P</w:t>
      </w:r>
      <w:r w:rsidRPr="003C1A6C">
        <w:rPr>
          <w:rFonts w:cs="Arial"/>
          <w:sz w:val="20"/>
          <w:szCs w:val="20"/>
        </w:rPr>
        <w:t>rezentácia projektu dizertačnej práce a</w:t>
      </w:r>
      <w:r>
        <w:rPr>
          <w:rFonts w:cs="Arial"/>
          <w:sz w:val="20"/>
          <w:szCs w:val="20"/>
        </w:rPr>
        <w:t> </w:t>
      </w:r>
      <w:r w:rsidRPr="003C1A6C">
        <w:rPr>
          <w:rFonts w:cs="Arial"/>
          <w:sz w:val="20"/>
          <w:szCs w:val="20"/>
        </w:rPr>
        <w:t>diskusia</w:t>
      </w:r>
      <w:r>
        <w:rPr>
          <w:rFonts w:cs="Arial"/>
          <w:sz w:val="20"/>
          <w:szCs w:val="20"/>
        </w:rPr>
        <w:t>. K</w:t>
      </w:r>
      <w:r w:rsidRPr="003C1A6C">
        <w:rPr>
          <w:rFonts w:cs="Arial"/>
          <w:sz w:val="20"/>
          <w:szCs w:val="20"/>
        </w:rPr>
        <w:t>omisia hodnotí hlavne obsahovú stránku projektu, úroveň jeho prezentácie a schopnosť v diskusii reagovať na položené otázky</w:t>
      </w:r>
      <w:r>
        <w:rPr>
          <w:rFonts w:cs="Arial"/>
          <w:sz w:val="20"/>
          <w:szCs w:val="20"/>
        </w:rPr>
        <w:t>.</w:t>
      </w:r>
    </w:p>
    <w:p w:rsidRPr="00172E8E" w:rsidR="00894A81" w:rsidP="00894A81" w:rsidRDefault="00894A81" w14:paraId="51CAB9AA" w14:textId="77777777">
      <w:pPr>
        <w:autoSpaceDE w:val="0"/>
        <w:autoSpaceDN w:val="0"/>
        <w:adjustRightInd w:val="0"/>
        <w:spacing w:after="0" w:line="240" w:lineRule="auto"/>
        <w:rPr>
          <w:rFonts w:cstheme="minorHAnsi"/>
          <w:color w:val="808080" w:themeColor="background1" w:themeShade="80"/>
          <w:sz w:val="16"/>
          <w:szCs w:val="16"/>
        </w:rPr>
      </w:pPr>
    </w:p>
    <w:p w:rsidRPr="00E0058D" w:rsidR="00894A81" w:rsidP="00894A81" w:rsidRDefault="00894A81" w14:paraId="69419422" w14:textId="77777777">
      <w:pPr>
        <w:pStyle w:val="Odsekzoznamu"/>
        <w:numPr>
          <w:ilvl w:val="0"/>
          <w:numId w:val="21"/>
        </w:numPr>
        <w:autoSpaceDE w:val="0"/>
        <w:autoSpaceDN w:val="0"/>
        <w:adjustRightInd w:val="0"/>
        <w:spacing w:after="0" w:line="240" w:lineRule="auto"/>
        <w:rPr>
          <w:rFonts w:cstheme="minorHAnsi"/>
          <w:color w:val="808080" w:themeColor="background1" w:themeShade="80"/>
          <w:sz w:val="16"/>
          <w:szCs w:val="16"/>
        </w:rPr>
      </w:pPr>
      <w:r w:rsidRPr="00E0058D">
        <w:rPr>
          <w:rFonts w:cstheme="minorHAnsi"/>
          <w:color w:val="808080" w:themeColor="background1" w:themeShade="80"/>
          <w:sz w:val="16"/>
          <w:szCs w:val="16"/>
        </w:rPr>
        <w:t xml:space="preserve">Výsledky prijímacieho konania za posledné obdobie. </w:t>
      </w:r>
      <w:r w:rsidRPr="00E0058D">
        <w:rPr>
          <w:rFonts w:cstheme="minorHAnsi"/>
          <w:sz w:val="16"/>
          <w:szCs w:val="16"/>
        </w:rPr>
        <w:t xml:space="preserve"> </w:t>
      </w:r>
    </w:p>
    <w:p w:rsidRPr="002C17AF" w:rsidR="00894A81" w:rsidP="00894A81" w:rsidRDefault="00894A81" w14:paraId="13DCD357" w14:textId="79C6AE4E">
      <w:pPr>
        <w:pStyle w:val="Odsekzoznamu"/>
        <w:autoSpaceDE w:val="0"/>
        <w:autoSpaceDN w:val="0"/>
        <w:adjustRightInd w:val="0"/>
        <w:spacing w:after="0" w:line="240" w:lineRule="auto"/>
        <w:ind w:left="0"/>
        <w:jc w:val="both"/>
        <w:rPr>
          <w:rStyle w:val="Hypertextovprepojenie"/>
          <w:bCs/>
          <w:sz w:val="20"/>
          <w:szCs w:val="20"/>
        </w:rPr>
      </w:pPr>
      <w:r w:rsidRPr="002C17AF">
        <w:rPr>
          <w:rFonts w:cstheme="minorHAnsi"/>
          <w:sz w:val="20"/>
          <w:szCs w:val="20"/>
        </w:rPr>
        <w:t>Informácie o výsledkoch prijímacieho konania za posledné tri akademické roky sú uvedené na webstránke:</w:t>
      </w:r>
      <w:r w:rsidRPr="002C17AF">
        <w:rPr>
          <w:sz w:val="20"/>
          <w:szCs w:val="20"/>
        </w:rPr>
        <w:t xml:space="preserve"> </w:t>
      </w:r>
      <w:hyperlink w:history="1" r:id="rId81">
        <w:r w:rsidR="00730E51">
          <w:rPr>
            <w:rStyle w:val="Hypertextovprepojenie"/>
            <w:bCs/>
            <w:sz w:val="20"/>
            <w:szCs w:val="20"/>
          </w:rPr>
          <w:t>https://www.ku.sk/fakulty-katolickej-univerzity/filozoficka-fakulta/uchadzac/vysledky-prijimacieho-konania-19839.html</w:t>
        </w:r>
      </w:hyperlink>
    </w:p>
    <w:p w:rsidRPr="00297725" w:rsidR="00894A81" w:rsidP="00894A81" w:rsidRDefault="00894A81" w14:paraId="7A6CE9DB" w14:textId="36E1B3A4">
      <w:pPr>
        <w:pStyle w:val="Odsekzoznamu"/>
        <w:autoSpaceDE w:val="0"/>
        <w:autoSpaceDN w:val="0"/>
        <w:adjustRightInd w:val="0"/>
        <w:spacing w:after="0" w:line="240" w:lineRule="auto"/>
        <w:ind w:left="0"/>
        <w:rPr>
          <w:b/>
          <w:bCs/>
          <w:sz w:val="16"/>
          <w:szCs w:val="16"/>
        </w:rPr>
      </w:pPr>
    </w:p>
    <w:p w:rsidRPr="00172E8E" w:rsidR="0099496B" w:rsidP="0099496B" w:rsidRDefault="0099496B" w14:paraId="29C871F3" w14:textId="072CCE9F">
      <w:pPr>
        <w:autoSpaceDE w:val="0"/>
        <w:autoSpaceDN w:val="0"/>
        <w:adjustRightInd w:val="0"/>
        <w:spacing w:after="0" w:line="240" w:lineRule="auto"/>
        <w:rPr>
          <w:rFonts w:cstheme="minorHAnsi"/>
          <w:sz w:val="16"/>
          <w:szCs w:val="16"/>
        </w:rPr>
      </w:pPr>
    </w:p>
    <w:p w:rsidRPr="00172E8E" w:rsidR="0099496B" w:rsidP="0099496B" w:rsidRDefault="0099496B" w14:paraId="09C8473B" w14:textId="77777777">
      <w:pPr>
        <w:pStyle w:val="Odsekzoznamu"/>
        <w:numPr>
          <w:ilvl w:val="0"/>
          <w:numId w:val="6"/>
        </w:numPr>
        <w:shd w:val="clear" w:color="auto" w:fill="5B9BD5" w:themeFill="accent5"/>
        <w:autoSpaceDE w:val="0"/>
        <w:autoSpaceDN w:val="0"/>
        <w:adjustRightInd w:val="0"/>
        <w:spacing w:after="0" w:line="240" w:lineRule="auto"/>
        <w:rPr>
          <w:rFonts w:cstheme="minorHAnsi"/>
          <w:b/>
          <w:bCs/>
          <w:sz w:val="20"/>
          <w:szCs w:val="20"/>
        </w:rPr>
      </w:pPr>
      <w:r w:rsidRPr="00172E8E">
        <w:rPr>
          <w:rFonts w:cstheme="minorHAnsi"/>
          <w:b/>
          <w:bCs/>
          <w:sz w:val="20"/>
          <w:szCs w:val="20"/>
        </w:rPr>
        <w:t xml:space="preserve">Spätná väzba na kvalitu poskytovaného vzdelávania </w:t>
      </w:r>
    </w:p>
    <w:p w:rsidRPr="00172E8E" w:rsidR="0099496B" w:rsidP="0099496B" w:rsidRDefault="0099496B" w14:paraId="63614EA4" w14:textId="77777777">
      <w:pPr>
        <w:pStyle w:val="Odsekzoznamu"/>
        <w:numPr>
          <w:ilvl w:val="0"/>
          <w:numId w:val="23"/>
        </w:numPr>
        <w:autoSpaceDE w:val="0"/>
        <w:autoSpaceDN w:val="0"/>
        <w:adjustRightInd w:val="0"/>
        <w:spacing w:after="0" w:line="240" w:lineRule="auto"/>
        <w:rPr>
          <w:rFonts w:cstheme="minorHAnsi"/>
          <w:color w:val="808080" w:themeColor="background1" w:themeShade="80"/>
          <w:sz w:val="16"/>
          <w:szCs w:val="16"/>
        </w:rPr>
      </w:pPr>
      <w:r w:rsidRPr="00172E8E">
        <w:rPr>
          <w:rFonts w:cstheme="minorHAnsi"/>
          <w:color w:val="808080" w:themeColor="background1" w:themeShade="80"/>
          <w:sz w:val="16"/>
          <w:szCs w:val="16"/>
        </w:rPr>
        <w:t xml:space="preserve">Postupy monitorovania a hodnotenia názorov študentov na kvalitu študijného programu. </w:t>
      </w:r>
    </w:p>
    <w:p w:rsidRPr="00172E8E" w:rsidR="0099496B" w:rsidP="0099496B" w:rsidRDefault="0099496B" w14:paraId="2712C9DD" w14:textId="77777777">
      <w:pPr>
        <w:autoSpaceDE w:val="0"/>
        <w:autoSpaceDN w:val="0"/>
        <w:adjustRightInd w:val="0"/>
        <w:spacing w:after="0" w:line="240" w:lineRule="auto"/>
        <w:jc w:val="both"/>
        <w:rPr>
          <w:rFonts w:cstheme="minorHAnsi"/>
          <w:sz w:val="20"/>
          <w:szCs w:val="20"/>
        </w:rPr>
      </w:pPr>
      <w:r w:rsidRPr="00172E8E">
        <w:rPr>
          <w:rFonts w:cstheme="minorHAnsi"/>
          <w:sz w:val="20"/>
          <w:szCs w:val="20"/>
        </w:rPr>
        <w:t xml:space="preserve">Postupy monitorovania a hodnotenia kvality poskytovaného vzdelávania upravuje vnútorný predpis </w:t>
      </w:r>
      <w:hyperlink w:history="1" r:id="rId82">
        <w:r w:rsidRPr="00172E8E">
          <w:rPr>
            <w:rStyle w:val="Hypertextovprepojenie"/>
            <w:rFonts w:cstheme="minorHAnsi"/>
            <w:sz w:val="20"/>
            <w:szCs w:val="20"/>
          </w:rPr>
          <w:t>Vnútorný systém zabezpečovania kvality vysokoškolského vzdelávania na Katolíckej univerzite v Ružomberku</w:t>
        </w:r>
      </w:hyperlink>
      <w:r w:rsidRPr="00172E8E">
        <w:rPr>
          <w:rFonts w:cstheme="minorHAnsi"/>
          <w:sz w:val="20"/>
          <w:szCs w:val="20"/>
        </w:rPr>
        <w:t xml:space="preserve"> – najmä časť 10_Priebežné monitorovanie, periodické hodnotenie a periodické schvaľovanie ŠP.  </w:t>
      </w:r>
    </w:p>
    <w:p w:rsidRPr="00172E8E" w:rsidR="0099496B" w:rsidP="0099496B" w:rsidRDefault="0099496B" w14:paraId="16D6E66C" w14:textId="77777777">
      <w:pPr>
        <w:pStyle w:val="Odsekzoznamu"/>
        <w:autoSpaceDE w:val="0"/>
        <w:autoSpaceDN w:val="0"/>
        <w:adjustRightInd w:val="0"/>
        <w:spacing w:after="0" w:line="240" w:lineRule="auto"/>
        <w:ind w:left="0"/>
        <w:jc w:val="both"/>
        <w:rPr>
          <w:rFonts w:cstheme="minorHAnsi"/>
          <w:sz w:val="20"/>
          <w:szCs w:val="20"/>
        </w:rPr>
      </w:pPr>
      <w:r w:rsidRPr="00172E8E">
        <w:rPr>
          <w:rFonts w:cstheme="minorHAnsi"/>
          <w:sz w:val="20"/>
          <w:szCs w:val="20"/>
        </w:rPr>
        <w:t xml:space="preserve"> </w:t>
      </w:r>
    </w:p>
    <w:p w:rsidRPr="00172E8E" w:rsidR="0099496B" w:rsidP="0099496B" w:rsidRDefault="0099496B" w14:paraId="4D528D7B" w14:textId="5164F969">
      <w:pPr>
        <w:pStyle w:val="Odsekzoznamu"/>
        <w:autoSpaceDE w:val="0"/>
        <w:autoSpaceDN w:val="0"/>
        <w:adjustRightInd w:val="0"/>
        <w:spacing w:after="0" w:line="240" w:lineRule="auto"/>
        <w:ind w:left="0"/>
        <w:jc w:val="both"/>
        <w:rPr>
          <w:rFonts w:cstheme="minorHAnsi"/>
          <w:sz w:val="20"/>
          <w:szCs w:val="20"/>
        </w:rPr>
      </w:pPr>
      <w:r w:rsidRPr="00172E8E">
        <w:rPr>
          <w:rFonts w:cstheme="minorHAnsi"/>
          <w:sz w:val="20"/>
          <w:szCs w:val="20"/>
        </w:rPr>
        <w:t xml:space="preserve">V zmysle </w:t>
      </w:r>
      <w:hyperlink w:history="1" r:id="rId83">
        <w:r w:rsidR="00B23634">
          <w:rPr>
            <w:rStyle w:val="Hypertextovprepojenie"/>
            <w:rFonts w:cstheme="minorHAnsi"/>
            <w:sz w:val="20"/>
            <w:szCs w:val="20"/>
          </w:rPr>
          <w:t>Smernice dekana FF KU o</w:t>
        </w:r>
        <w:r w:rsidRPr="00172E8E">
          <w:rPr>
            <w:rStyle w:val="Hypertextovprepojenie"/>
            <w:rFonts w:cstheme="minorHAnsi"/>
            <w:sz w:val="20"/>
            <w:szCs w:val="20"/>
          </w:rPr>
          <w:t xml:space="preserve"> hodnotení </w:t>
        </w:r>
        <w:r w:rsidR="00B23634">
          <w:rPr>
            <w:rStyle w:val="Hypertextovprepojenie"/>
            <w:rFonts w:cstheme="minorHAnsi"/>
            <w:sz w:val="20"/>
            <w:szCs w:val="20"/>
          </w:rPr>
          <w:t>kvality výučby a predmetu</w:t>
        </w:r>
        <w:r w:rsidRPr="00172E8E">
          <w:rPr>
            <w:rStyle w:val="Hypertextovprepojenie"/>
            <w:rFonts w:cstheme="minorHAnsi"/>
            <w:sz w:val="20"/>
            <w:szCs w:val="20"/>
          </w:rPr>
          <w:t xml:space="preserve"> študentmi</w:t>
        </w:r>
      </w:hyperlink>
      <w:r w:rsidRPr="00172E8E">
        <w:rPr>
          <w:rFonts w:cstheme="minorHAnsi"/>
          <w:sz w:val="20"/>
          <w:szCs w:val="20"/>
        </w:rPr>
        <w:t xml:space="preserve"> majú študenti</w:t>
      </w:r>
      <w:r>
        <w:rPr>
          <w:rFonts w:cstheme="minorHAnsi"/>
          <w:sz w:val="20"/>
          <w:szCs w:val="20"/>
        </w:rPr>
        <w:t>,</w:t>
      </w:r>
      <w:r w:rsidRPr="00172E8E">
        <w:rPr>
          <w:rFonts w:cstheme="minorHAnsi"/>
          <w:sz w:val="20"/>
          <w:szCs w:val="20"/>
        </w:rPr>
        <w:t xml:space="preserve"> študujúci študijné programy na FF KU</w:t>
      </w:r>
      <w:r>
        <w:rPr>
          <w:rFonts w:cstheme="minorHAnsi"/>
          <w:sz w:val="20"/>
          <w:szCs w:val="20"/>
        </w:rPr>
        <w:t>, možnosť dva</w:t>
      </w:r>
      <w:r w:rsidRPr="00172E8E">
        <w:rPr>
          <w:rFonts w:cstheme="minorHAnsi"/>
          <w:sz w:val="20"/>
          <w:szCs w:val="20"/>
        </w:rPr>
        <w:t xml:space="preserve">krát za akademický rok (na konci výučbovej časti semestra) vyjadriť sa ku kvalite poskytovaného vzdelávania. Právo vyjadriť sa ku kvalite výučby môžu študenti využiť prostredníctvom anonymných elektronických dotazníkov, v ktorých sa sleduje spokojnosť študentov s kvalitou výučby jednotlivých predmetov samostatne. Hodnotenie môžu vypracovať všetci študenti, ktorí daný predmet študovali v danom semestri; účasť na hodnotení je dobrovoľná. Dotazníky sa vyhodnocujú vždy na konci skúškovej časti semestra. </w:t>
      </w:r>
    </w:p>
    <w:p w:rsidRPr="00172E8E" w:rsidR="0099496B" w:rsidP="0099496B" w:rsidRDefault="0099496B" w14:paraId="730A9620" w14:textId="77777777">
      <w:pPr>
        <w:pStyle w:val="Odsekzoznamu"/>
        <w:autoSpaceDE w:val="0"/>
        <w:autoSpaceDN w:val="0"/>
        <w:adjustRightInd w:val="0"/>
        <w:spacing w:after="0" w:line="240" w:lineRule="auto"/>
        <w:ind w:left="0"/>
        <w:jc w:val="both"/>
        <w:rPr>
          <w:rFonts w:cstheme="minorHAnsi"/>
          <w:sz w:val="20"/>
          <w:szCs w:val="20"/>
        </w:rPr>
      </w:pPr>
    </w:p>
    <w:p w:rsidRPr="00172E8E" w:rsidR="0099496B" w:rsidP="0099496B" w:rsidRDefault="0099496B" w14:paraId="782E3FC9" w14:textId="77777777">
      <w:pPr>
        <w:pStyle w:val="Odsekzoznamu"/>
        <w:autoSpaceDE w:val="0"/>
        <w:autoSpaceDN w:val="0"/>
        <w:adjustRightInd w:val="0"/>
        <w:spacing w:after="0" w:line="240" w:lineRule="auto"/>
        <w:ind w:left="0"/>
        <w:jc w:val="both"/>
        <w:rPr>
          <w:rFonts w:cstheme="minorHAnsi"/>
          <w:sz w:val="20"/>
          <w:szCs w:val="20"/>
        </w:rPr>
      </w:pPr>
      <w:r w:rsidRPr="00172E8E">
        <w:rPr>
          <w:rFonts w:cstheme="minorHAnsi"/>
          <w:sz w:val="20"/>
          <w:szCs w:val="20"/>
        </w:rPr>
        <w:t xml:space="preserve">Okrem pravidelného dotazníkového hodnotenia sa študenti môžu vyjadriť ku </w:t>
      </w:r>
      <w:r>
        <w:rPr>
          <w:rFonts w:cstheme="minorHAnsi"/>
          <w:sz w:val="20"/>
          <w:szCs w:val="20"/>
        </w:rPr>
        <w:t>kvalite</w:t>
      </w:r>
      <w:r w:rsidRPr="00172E8E">
        <w:rPr>
          <w:rFonts w:cstheme="minorHAnsi"/>
          <w:sz w:val="20"/>
          <w:szCs w:val="20"/>
        </w:rPr>
        <w:t xml:space="preserve"> poskytovaného vzdelávania nasledujúcim spôsobmi:</w:t>
      </w:r>
    </w:p>
    <w:p w:rsidRPr="00172E8E" w:rsidR="0099496B" w:rsidP="0099496B" w:rsidRDefault="0099496B" w14:paraId="2151ED18" w14:textId="77777777">
      <w:pPr>
        <w:pStyle w:val="Odsekzoznamu"/>
        <w:numPr>
          <w:ilvl w:val="0"/>
          <w:numId w:val="31"/>
        </w:numPr>
        <w:autoSpaceDE w:val="0"/>
        <w:autoSpaceDN w:val="0"/>
        <w:adjustRightInd w:val="0"/>
        <w:spacing w:after="0" w:line="240" w:lineRule="auto"/>
        <w:jc w:val="both"/>
        <w:rPr>
          <w:rFonts w:cstheme="minorHAnsi"/>
          <w:sz w:val="20"/>
          <w:szCs w:val="20"/>
        </w:rPr>
      </w:pPr>
      <w:r w:rsidRPr="00172E8E">
        <w:rPr>
          <w:rFonts w:cstheme="minorHAnsi"/>
          <w:sz w:val="20"/>
          <w:szCs w:val="20"/>
        </w:rPr>
        <w:t xml:space="preserve">vyjadrením svojich názorov a podnetov prostredníctvom schránky odkazov, </w:t>
      </w:r>
    </w:p>
    <w:p w:rsidRPr="00172E8E" w:rsidR="0099496B" w:rsidP="0099496B" w:rsidRDefault="0099496B" w14:paraId="5F017AEC" w14:textId="77777777">
      <w:pPr>
        <w:pStyle w:val="Odsekzoznamu"/>
        <w:numPr>
          <w:ilvl w:val="0"/>
          <w:numId w:val="31"/>
        </w:numPr>
        <w:autoSpaceDE w:val="0"/>
        <w:autoSpaceDN w:val="0"/>
        <w:adjustRightInd w:val="0"/>
        <w:spacing w:after="0" w:line="240" w:lineRule="auto"/>
        <w:jc w:val="both"/>
        <w:rPr>
          <w:rFonts w:cstheme="minorHAnsi"/>
          <w:sz w:val="20"/>
          <w:szCs w:val="20"/>
        </w:rPr>
      </w:pPr>
      <w:r w:rsidRPr="00172E8E">
        <w:rPr>
          <w:rFonts w:cstheme="minorHAnsi"/>
          <w:sz w:val="20"/>
          <w:szCs w:val="20"/>
        </w:rPr>
        <w:t>podávaním sťažností,</w:t>
      </w:r>
    </w:p>
    <w:p w:rsidRPr="00172E8E" w:rsidR="0099496B" w:rsidP="0099496B" w:rsidRDefault="0099496B" w14:paraId="56D59B55" w14:textId="77777777">
      <w:pPr>
        <w:pStyle w:val="Odsekzoznamu"/>
        <w:numPr>
          <w:ilvl w:val="0"/>
          <w:numId w:val="31"/>
        </w:numPr>
        <w:autoSpaceDE w:val="0"/>
        <w:autoSpaceDN w:val="0"/>
        <w:adjustRightInd w:val="0"/>
        <w:spacing w:after="0" w:line="240" w:lineRule="auto"/>
        <w:jc w:val="both"/>
        <w:rPr>
          <w:rFonts w:cstheme="minorHAnsi"/>
          <w:sz w:val="20"/>
          <w:szCs w:val="20"/>
        </w:rPr>
      </w:pPr>
      <w:r w:rsidRPr="00172E8E">
        <w:rPr>
          <w:rFonts w:cstheme="minorHAnsi"/>
          <w:sz w:val="20"/>
          <w:szCs w:val="20"/>
        </w:rPr>
        <w:t>pravidelnými stretnutiami vedenia fakulty so zástupcami študentov v študentskom kolégiu dekana FF KU,</w:t>
      </w:r>
    </w:p>
    <w:p w:rsidRPr="00172E8E" w:rsidR="0099496B" w:rsidP="0099496B" w:rsidRDefault="0099496B" w14:paraId="5BB4DF6C" w14:textId="77777777">
      <w:pPr>
        <w:pStyle w:val="Odsekzoznamu"/>
        <w:numPr>
          <w:ilvl w:val="0"/>
          <w:numId w:val="31"/>
        </w:numPr>
        <w:autoSpaceDE w:val="0"/>
        <w:autoSpaceDN w:val="0"/>
        <w:adjustRightInd w:val="0"/>
        <w:spacing w:after="0" w:line="240" w:lineRule="auto"/>
        <w:jc w:val="both"/>
        <w:rPr>
          <w:rFonts w:cstheme="minorHAnsi"/>
          <w:sz w:val="20"/>
          <w:szCs w:val="20"/>
        </w:rPr>
      </w:pPr>
      <w:r w:rsidRPr="00172E8E">
        <w:rPr>
          <w:rFonts w:cstheme="minorHAnsi"/>
          <w:sz w:val="20"/>
          <w:szCs w:val="20"/>
        </w:rPr>
        <w:t>zastúpením študentov v orgánoch akademickej samosprávy, a to v akademickom senáte fakulty, disciplinárnej komisii fakulty a účasťou na rokovaniach kolégia dekana,</w:t>
      </w:r>
    </w:p>
    <w:p w:rsidRPr="00172E8E" w:rsidR="0099496B" w:rsidP="0099496B" w:rsidRDefault="0099496B" w14:paraId="44EC2061" w14:textId="77777777">
      <w:pPr>
        <w:pStyle w:val="Odsekzoznamu"/>
        <w:numPr>
          <w:ilvl w:val="0"/>
          <w:numId w:val="31"/>
        </w:numPr>
        <w:autoSpaceDE w:val="0"/>
        <w:autoSpaceDN w:val="0"/>
        <w:adjustRightInd w:val="0"/>
        <w:spacing w:after="0" w:line="240" w:lineRule="auto"/>
        <w:jc w:val="both"/>
        <w:rPr>
          <w:rFonts w:cstheme="minorHAnsi"/>
          <w:sz w:val="20"/>
          <w:szCs w:val="20"/>
        </w:rPr>
      </w:pPr>
      <w:r w:rsidRPr="00172E8E">
        <w:rPr>
          <w:rFonts w:cstheme="minorHAnsi"/>
          <w:sz w:val="20"/>
          <w:szCs w:val="20"/>
        </w:rPr>
        <w:t>podieľaním sa na príprave, prerokúvaní a schvaľovaní materiálov a vnútorných predpisov v oblasti vzdelávania</w:t>
      </w:r>
      <w:r>
        <w:rPr>
          <w:rFonts w:cstheme="minorHAnsi"/>
          <w:sz w:val="20"/>
          <w:szCs w:val="20"/>
        </w:rPr>
        <w:t>.</w:t>
      </w:r>
    </w:p>
    <w:p w:rsidRPr="00172E8E" w:rsidR="0099496B" w:rsidP="0099496B" w:rsidRDefault="0099496B" w14:paraId="31A30387" w14:textId="77777777">
      <w:pPr>
        <w:autoSpaceDE w:val="0"/>
        <w:autoSpaceDN w:val="0"/>
        <w:adjustRightInd w:val="0"/>
        <w:spacing w:after="0" w:line="240" w:lineRule="auto"/>
        <w:rPr>
          <w:rFonts w:cstheme="minorHAnsi"/>
          <w:color w:val="808080" w:themeColor="background1" w:themeShade="80"/>
          <w:sz w:val="16"/>
          <w:szCs w:val="16"/>
        </w:rPr>
      </w:pPr>
    </w:p>
    <w:p w:rsidRPr="00172E8E" w:rsidR="0099496B" w:rsidP="0099496B" w:rsidRDefault="0099496B" w14:paraId="55CB2729" w14:textId="77777777">
      <w:pPr>
        <w:pStyle w:val="Odsekzoznamu"/>
        <w:numPr>
          <w:ilvl w:val="0"/>
          <w:numId w:val="23"/>
        </w:numPr>
        <w:autoSpaceDE w:val="0"/>
        <w:autoSpaceDN w:val="0"/>
        <w:adjustRightInd w:val="0"/>
        <w:spacing w:after="0" w:line="240" w:lineRule="auto"/>
        <w:rPr>
          <w:rFonts w:cstheme="minorHAnsi"/>
          <w:color w:val="808080" w:themeColor="background1" w:themeShade="80"/>
          <w:sz w:val="16"/>
          <w:szCs w:val="16"/>
        </w:rPr>
      </w:pPr>
      <w:r w:rsidRPr="00172E8E">
        <w:rPr>
          <w:rFonts w:cstheme="minorHAnsi"/>
          <w:color w:val="808080" w:themeColor="background1" w:themeShade="80"/>
          <w:sz w:val="16"/>
          <w:szCs w:val="16"/>
        </w:rPr>
        <w:t xml:space="preserve">Výsledky spätnej väzby študentov a súvisiace opatrenia na zvyšovania kvality študijného programu. </w:t>
      </w:r>
    </w:p>
    <w:p w:rsidRPr="00172E8E" w:rsidR="0099496B" w:rsidP="0099496B" w:rsidRDefault="0099496B" w14:paraId="6DAA36EB" w14:textId="12D569F5">
      <w:pPr>
        <w:autoSpaceDE w:val="0"/>
        <w:autoSpaceDN w:val="0"/>
        <w:adjustRightInd w:val="0"/>
        <w:spacing w:after="0" w:line="240" w:lineRule="auto"/>
        <w:jc w:val="both"/>
        <w:rPr>
          <w:rFonts w:cstheme="minorHAnsi"/>
          <w:color w:val="000000" w:themeColor="text1"/>
          <w:sz w:val="20"/>
          <w:szCs w:val="20"/>
        </w:rPr>
      </w:pPr>
      <w:r w:rsidRPr="00B53987">
        <w:rPr>
          <w:rFonts w:cs="Arial"/>
          <w:sz w:val="20"/>
          <w:szCs w:val="20"/>
        </w:rPr>
        <w:t>Vyhodnotenie študentských dotazníkov ohľadom kvality výučby o ohľadom učiteľov sa spracúva aspoň raz ročne v </w:t>
      </w:r>
      <w:r w:rsidR="00B23634">
        <w:rPr>
          <w:rFonts w:cs="Arial"/>
          <w:i/>
          <w:iCs/>
          <w:sz w:val="20"/>
          <w:szCs w:val="20"/>
        </w:rPr>
        <w:t>Správe o</w:t>
      </w:r>
      <w:r w:rsidRPr="00B53987">
        <w:rPr>
          <w:rFonts w:cs="Arial"/>
          <w:i/>
          <w:iCs/>
          <w:sz w:val="20"/>
          <w:szCs w:val="20"/>
        </w:rPr>
        <w:t xml:space="preserve"> hodnotení </w:t>
      </w:r>
      <w:r w:rsidR="00B23634">
        <w:rPr>
          <w:rFonts w:cs="Arial"/>
          <w:i/>
          <w:iCs/>
          <w:sz w:val="20"/>
          <w:szCs w:val="20"/>
        </w:rPr>
        <w:t>kvality výučby a predmetu</w:t>
      </w:r>
      <w:r w:rsidRPr="00B53987">
        <w:rPr>
          <w:rFonts w:cs="Arial"/>
          <w:i/>
          <w:iCs/>
          <w:sz w:val="20"/>
          <w:szCs w:val="20"/>
        </w:rPr>
        <w:t xml:space="preserve"> študentmi</w:t>
      </w:r>
      <w:r w:rsidRPr="00B53987">
        <w:rPr>
          <w:rFonts w:cs="Arial"/>
          <w:sz w:val="20"/>
          <w:szCs w:val="20"/>
        </w:rPr>
        <w:t xml:space="preserve">. Správa je následne prerokovaná v Kolégiu dekana FF KU a v Študentskom kolégiu dekana FF. Osoby nesúce hlavnú zodpovednosť za uskutočňovanie rozvoj a zabezpečenie kvality ŠP na základe tejto správy a ďalších sledovaných indikátorov ŠP prijímajú súvisiace opatrenia na zvyšovanie kvality ŠP. Jednotlivé </w:t>
      </w:r>
      <w:r w:rsidRPr="00B53987">
        <w:rPr>
          <w:rFonts w:cs="Arial"/>
          <w:i/>
          <w:iCs/>
          <w:sz w:val="20"/>
          <w:szCs w:val="20"/>
        </w:rPr>
        <w:t xml:space="preserve">Správy o  hodnotení </w:t>
      </w:r>
      <w:r w:rsidR="00B23634">
        <w:rPr>
          <w:rFonts w:cs="Arial"/>
          <w:i/>
          <w:iCs/>
          <w:sz w:val="20"/>
          <w:szCs w:val="20"/>
        </w:rPr>
        <w:t xml:space="preserve">kvality výučby a predmetu </w:t>
      </w:r>
      <w:r w:rsidRPr="00B53987">
        <w:rPr>
          <w:rFonts w:cs="Arial"/>
          <w:i/>
          <w:iCs/>
          <w:sz w:val="20"/>
          <w:szCs w:val="20"/>
        </w:rPr>
        <w:t>študentmi</w:t>
      </w:r>
      <w:r w:rsidRPr="00B53987">
        <w:rPr>
          <w:rFonts w:cs="Arial"/>
          <w:sz w:val="20"/>
          <w:szCs w:val="20"/>
        </w:rPr>
        <w:t xml:space="preserve"> sa nachádzajú na oddelení pre vedu a doktorandské štúdium FF KU</w:t>
      </w:r>
      <w:r w:rsidRPr="00172E8E">
        <w:rPr>
          <w:rFonts w:cstheme="minorHAnsi"/>
          <w:color w:val="000000" w:themeColor="text1"/>
          <w:sz w:val="20"/>
          <w:szCs w:val="20"/>
        </w:rPr>
        <w:t>.</w:t>
      </w:r>
    </w:p>
    <w:p w:rsidRPr="00172E8E" w:rsidR="0099496B" w:rsidP="0099496B" w:rsidRDefault="0099496B" w14:paraId="3609CC35" w14:textId="77777777">
      <w:pPr>
        <w:autoSpaceDE w:val="0"/>
        <w:autoSpaceDN w:val="0"/>
        <w:adjustRightInd w:val="0"/>
        <w:spacing w:after="0" w:line="240" w:lineRule="auto"/>
        <w:rPr>
          <w:rFonts w:cstheme="minorHAnsi"/>
          <w:color w:val="808080" w:themeColor="background1" w:themeShade="80"/>
          <w:sz w:val="16"/>
          <w:szCs w:val="16"/>
        </w:rPr>
      </w:pPr>
    </w:p>
    <w:p w:rsidRPr="00172E8E" w:rsidR="0099496B" w:rsidP="0099496B" w:rsidRDefault="0099496B" w14:paraId="30EBEA64" w14:textId="77777777">
      <w:pPr>
        <w:pStyle w:val="Odsekzoznamu"/>
        <w:numPr>
          <w:ilvl w:val="0"/>
          <w:numId w:val="23"/>
        </w:numPr>
        <w:autoSpaceDE w:val="0"/>
        <w:autoSpaceDN w:val="0"/>
        <w:adjustRightInd w:val="0"/>
        <w:spacing w:after="0" w:line="240" w:lineRule="auto"/>
        <w:rPr>
          <w:rFonts w:cstheme="minorHAnsi"/>
          <w:color w:val="808080" w:themeColor="background1" w:themeShade="80"/>
          <w:sz w:val="16"/>
          <w:szCs w:val="16"/>
        </w:rPr>
      </w:pPr>
      <w:r w:rsidRPr="00172E8E">
        <w:rPr>
          <w:rFonts w:cstheme="minorHAnsi"/>
          <w:color w:val="808080" w:themeColor="background1" w:themeShade="80"/>
          <w:sz w:val="16"/>
          <w:szCs w:val="16"/>
        </w:rPr>
        <w:t xml:space="preserve">Výsledky spätnej väzby absolventov a súvisiace opatrenia na zvyšovania kvality študijného programu. </w:t>
      </w:r>
    </w:p>
    <w:p w:rsidR="0099496B" w:rsidP="0099496B" w:rsidRDefault="0099496B" w14:paraId="658BCFB3" w14:textId="77777777">
      <w:pPr>
        <w:spacing w:after="0" w:line="240" w:lineRule="auto"/>
        <w:jc w:val="both"/>
        <w:rPr>
          <w:rStyle w:val="Hypertextovprepojenie"/>
          <w:rFonts w:cs="Arial"/>
          <w:bCs/>
          <w:sz w:val="20"/>
          <w:szCs w:val="20"/>
        </w:rPr>
      </w:pPr>
      <w:r w:rsidRPr="003E4865">
        <w:rPr>
          <w:rFonts w:cs="Arial"/>
          <w:sz w:val="20"/>
          <w:szCs w:val="20"/>
        </w:rPr>
        <w:t>Absolventi štúdia majú možnosť po ukončení štúdia vyjadriť sa ku kvalite absolvovaného študijného programu prostredníctvom anonymného dotazníka</w:t>
      </w:r>
      <w:r w:rsidRPr="00B53987">
        <w:rPr>
          <w:rFonts w:cs="Arial"/>
          <w:sz w:val="20"/>
          <w:szCs w:val="20"/>
        </w:rPr>
        <w:t xml:space="preserve">. Dotazníky spracúva a vyhodnocuje prodekan pre vedu a doktorandské štúdium FF KU v </w:t>
      </w:r>
      <w:r w:rsidRPr="00B53987">
        <w:rPr>
          <w:rFonts w:cs="Arial"/>
          <w:i/>
          <w:iCs/>
          <w:sz w:val="20"/>
          <w:szCs w:val="20"/>
        </w:rPr>
        <w:t>Správe o hodnotení študijných programov absolventmi</w:t>
      </w:r>
      <w:r w:rsidRPr="00B53987">
        <w:rPr>
          <w:rFonts w:cs="Arial"/>
          <w:sz w:val="20"/>
          <w:szCs w:val="20"/>
        </w:rPr>
        <w:t>. V</w:t>
      </w:r>
      <w:r w:rsidRPr="003E4865">
        <w:rPr>
          <w:rFonts w:cs="Arial"/>
          <w:sz w:val="20"/>
          <w:szCs w:val="20"/>
        </w:rPr>
        <w:t xml:space="preserve"> súhrnnej správe formuluje závery a odporúčania, ako aj návrhy opatrení na odstránenie nedostatkov alebo na zvýšenie kvality vzdelávania na úrovni fakulty. Garant študijného programu navrhuje opatrenia na odstránenie nedostatkov alebo na zvýšenie kvality na úrovni študijného programu. </w:t>
      </w:r>
      <w:r w:rsidRPr="00B752B1">
        <w:rPr>
          <w:rFonts w:cs="Arial"/>
          <w:sz w:val="20"/>
          <w:szCs w:val="20"/>
        </w:rPr>
        <w:t>Súhrnná správa je prerokovaná v Kolégiu dekana FF KU a v Študentskom kolégiu dekana FF KU a zverejnená na webstránke</w:t>
      </w:r>
      <w:r w:rsidRPr="00B752B1">
        <w:rPr>
          <w:rFonts w:cs="Arial"/>
          <w:bCs/>
          <w:sz w:val="20"/>
          <w:szCs w:val="20"/>
        </w:rPr>
        <w:t xml:space="preserve">: </w:t>
      </w:r>
      <w:hyperlink w:history="1" r:id="rId84">
        <w:r w:rsidRPr="00B752B1">
          <w:rPr>
            <w:rStyle w:val="Hypertextovprepojenie"/>
            <w:rFonts w:cs="Arial"/>
            <w:bCs/>
            <w:sz w:val="20"/>
            <w:szCs w:val="20"/>
          </w:rPr>
          <w:t>https://www.ku.sk/fakulty-katolickej-univerzity/filozoficka-fakulta/uchadzac/nasi-uspesni-absolventi/</w:t>
        </w:r>
      </w:hyperlink>
    </w:p>
    <w:p w:rsidRPr="00AD2896" w:rsidR="0099496B" w:rsidP="0099496B" w:rsidRDefault="0099496B" w14:paraId="3FABE9E8" w14:textId="77777777">
      <w:pPr>
        <w:spacing w:after="0" w:line="240" w:lineRule="auto"/>
        <w:jc w:val="both"/>
        <w:rPr>
          <w:rFonts w:ascii="Calibri" w:hAnsi="Calibri" w:eastAsia="Times New Roman" w:cs="Calibri"/>
          <w:b/>
          <w:bCs/>
          <w:color w:val="000000"/>
          <w:sz w:val="16"/>
          <w:szCs w:val="16"/>
          <w:lang w:eastAsia="sk-SK"/>
        </w:rPr>
      </w:pPr>
    </w:p>
    <w:p w:rsidRPr="002917EB" w:rsidR="0099496B" w:rsidP="0099496B" w:rsidRDefault="0099496B" w14:paraId="413947FE" w14:textId="77777777">
      <w:pPr>
        <w:spacing w:after="0" w:line="240" w:lineRule="auto"/>
        <w:jc w:val="both"/>
        <w:rPr>
          <w:rFonts w:ascii="Calibri" w:hAnsi="Calibri" w:eastAsia="Times New Roman" w:cs="Calibri"/>
          <w:color w:val="000000"/>
          <w:sz w:val="20"/>
          <w:szCs w:val="20"/>
          <w:lang w:eastAsia="sk-SK"/>
        </w:rPr>
      </w:pPr>
      <w:r>
        <w:rPr>
          <w:rFonts w:ascii="Calibri" w:hAnsi="Calibri" w:eastAsia="Times New Roman" w:cs="Calibri"/>
          <w:color w:val="000000"/>
          <w:sz w:val="20"/>
          <w:szCs w:val="20"/>
          <w:lang w:eastAsia="sk-SK"/>
        </w:rPr>
        <w:lastRenderedPageBreak/>
        <w:t xml:space="preserve"> </w:t>
      </w:r>
    </w:p>
    <w:p w:rsidRPr="00172E8E" w:rsidR="0099496B" w:rsidP="0099496B" w:rsidRDefault="0099496B" w14:paraId="4D8BA587" w14:textId="77777777">
      <w:pPr>
        <w:pStyle w:val="Odsekzoznamu"/>
        <w:numPr>
          <w:ilvl w:val="0"/>
          <w:numId w:val="6"/>
        </w:numPr>
        <w:shd w:val="clear" w:color="auto" w:fill="5B9BD5" w:themeFill="accent5"/>
        <w:spacing w:after="0" w:line="240" w:lineRule="auto"/>
        <w:rPr>
          <w:rFonts w:cstheme="minorHAnsi"/>
          <w:b/>
          <w:sz w:val="20"/>
          <w:szCs w:val="20"/>
        </w:rPr>
      </w:pPr>
      <w:r w:rsidRPr="00172E8E">
        <w:rPr>
          <w:rFonts w:cstheme="minorHAnsi"/>
          <w:b/>
          <w:sz w:val="20"/>
          <w:szCs w:val="20"/>
        </w:rPr>
        <w:t xml:space="preserve">Odkazy na ďalšie relevantné vnútorné predpisy a informácie týkajúce sa štúdia alebo študenta študijného programu </w:t>
      </w:r>
    </w:p>
    <w:p w:rsidRPr="00172E8E" w:rsidR="0099496B" w:rsidP="0099496B" w:rsidRDefault="0099496B" w14:paraId="015A061C" w14:textId="77777777">
      <w:pPr>
        <w:pStyle w:val="Odsekzoznamu"/>
        <w:spacing w:after="0" w:line="240" w:lineRule="auto"/>
        <w:ind w:left="360"/>
        <w:rPr>
          <w:rFonts w:cstheme="minorHAnsi"/>
          <w:bCs/>
          <w:sz w:val="16"/>
          <w:szCs w:val="16"/>
        </w:rPr>
      </w:pPr>
      <w:r w:rsidRPr="00172E8E">
        <w:rPr>
          <w:rFonts w:cstheme="minorHAnsi"/>
          <w:bCs/>
          <w:sz w:val="16"/>
          <w:szCs w:val="16"/>
        </w:rPr>
        <w:t xml:space="preserve">(napr. sprievodca štúdiom, ubytovacie poriadky, smernica o poplatkoch, usmernenia pre študentské pôžičky a podobne). </w:t>
      </w:r>
    </w:p>
    <w:p w:rsidRPr="00172E8E" w:rsidR="0099496B" w:rsidP="0099496B" w:rsidRDefault="0099496B" w14:paraId="75A92062" w14:textId="77777777">
      <w:pPr>
        <w:pStyle w:val="Odsekzoznamu"/>
        <w:spacing w:after="0" w:line="240" w:lineRule="auto"/>
        <w:ind w:left="360"/>
        <w:rPr>
          <w:rStyle w:val="Hypertextovprepojenie"/>
          <w:rFonts w:cstheme="minorHAnsi"/>
          <w:b/>
          <w:color w:val="auto"/>
          <w:sz w:val="16"/>
          <w:szCs w:val="16"/>
          <w:u w:val="none"/>
        </w:rPr>
      </w:pPr>
    </w:p>
    <w:p w:rsidRPr="00D002B6" w:rsidR="0099496B" w:rsidP="0099496B" w:rsidRDefault="0099496B" w14:paraId="744C42FD" w14:textId="77777777">
      <w:pPr>
        <w:spacing w:after="0"/>
        <w:rPr>
          <w:rStyle w:val="Hypertextovprepojenie"/>
          <w:bCs/>
          <w:color w:val="000000" w:themeColor="text1"/>
          <w:sz w:val="20"/>
          <w:szCs w:val="20"/>
          <w:u w:val="none"/>
        </w:rPr>
      </w:pPr>
      <w:r w:rsidRPr="00172E8E">
        <w:rPr>
          <w:rStyle w:val="Hypertextovprepojenie"/>
          <w:bCs/>
          <w:color w:val="000000" w:themeColor="text1"/>
          <w:sz w:val="20"/>
          <w:szCs w:val="20"/>
          <w:u w:val="none"/>
        </w:rPr>
        <w:t xml:space="preserve">Ďalšie relevantné vnútorné predpisy týkajúce sa štúdia alebo študenta študijného programu sa nachádzajú na webstránke Katolíckej univerzity v Ružomberku v časti </w:t>
      </w:r>
      <w:hyperlink w:history="1" r:id="rId85">
        <w:r w:rsidRPr="00172E8E">
          <w:rPr>
            <w:rStyle w:val="Hypertextovprepojenie"/>
            <w:bCs/>
            <w:sz w:val="20"/>
            <w:szCs w:val="20"/>
          </w:rPr>
          <w:t>Úradná výveska</w:t>
        </w:r>
      </w:hyperlink>
      <w:r w:rsidRPr="00172E8E">
        <w:rPr>
          <w:rStyle w:val="Hypertextovprepojenie"/>
          <w:bCs/>
          <w:color w:val="000000" w:themeColor="text1"/>
          <w:sz w:val="20"/>
          <w:szCs w:val="20"/>
          <w:u w:val="none"/>
        </w:rPr>
        <w:t> a na webstránke Filozofickej fakulty KU</w:t>
      </w:r>
      <w:r>
        <w:rPr>
          <w:rStyle w:val="Hypertextovprepojenie"/>
          <w:bCs/>
          <w:color w:val="000000" w:themeColor="text1"/>
          <w:sz w:val="20"/>
          <w:szCs w:val="20"/>
          <w:u w:val="none"/>
        </w:rPr>
        <w:t xml:space="preserve"> v </w:t>
      </w:r>
      <w:r w:rsidRPr="00172E8E">
        <w:rPr>
          <w:rStyle w:val="Hypertextovprepojenie"/>
          <w:bCs/>
          <w:color w:val="000000" w:themeColor="text1"/>
          <w:sz w:val="20"/>
          <w:szCs w:val="20"/>
          <w:u w:val="none"/>
        </w:rPr>
        <w:t xml:space="preserve">Ružomberku v časti Úradná výveska </w:t>
      </w:r>
      <w:hyperlink w:history="1" r:id="rId86">
        <w:r w:rsidRPr="00172E8E">
          <w:rPr>
            <w:rStyle w:val="Hypertextovprepojenie"/>
            <w:bCs/>
            <w:sz w:val="20"/>
            <w:szCs w:val="20"/>
          </w:rPr>
          <w:t>Vnútorné predpisy</w:t>
        </w:r>
      </w:hyperlink>
      <w:r w:rsidRPr="00172E8E">
        <w:rPr>
          <w:rStyle w:val="Hypertextovprepojenie"/>
          <w:bCs/>
          <w:color w:val="000000" w:themeColor="text1"/>
          <w:sz w:val="20"/>
          <w:szCs w:val="20"/>
          <w:u w:val="none"/>
        </w:rPr>
        <w:t>.</w:t>
      </w:r>
    </w:p>
    <w:p w:rsidR="00E47E12" w:rsidRDefault="00E47E12" w14:paraId="2CB2E52A" w14:textId="77777777"/>
    <w:sectPr w:rsidR="00E47E12" w:rsidSect="00DD155D">
      <w:footerReference w:type="default" r:id="rId87"/>
      <w:pgSz w:w="11906" w:h="16838" w:orient="portrait"/>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19D" w:rsidRDefault="0038619D" w14:paraId="4AE36CD9" w14:textId="77777777">
      <w:pPr>
        <w:spacing w:after="0" w:line="240" w:lineRule="auto"/>
      </w:pPr>
      <w:r>
        <w:separator/>
      </w:r>
    </w:p>
  </w:endnote>
  <w:endnote w:type="continuationSeparator" w:id="0">
    <w:p w:rsidR="0038619D" w:rsidRDefault="0038619D" w14:paraId="7E7CC3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D0E18" w:rsidR="00311346" w:rsidRDefault="00311346" w14:paraId="2C8BB207" w14:textId="6EE09EBF">
    <w:pPr>
      <w:pStyle w:val="Pta"/>
      <w:rPr>
        <w:rFonts w:cstheme="minorHAnsi"/>
        <w:i/>
        <w:sz w:val="16"/>
        <w:szCs w:val="16"/>
      </w:rPr>
    </w:pPr>
    <w:r w:rsidRPr="00A14B95">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End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sidR="005D375D">
          <w:rPr>
            <w:rFonts w:cstheme="minorHAnsi"/>
            <w:i/>
            <w:noProof/>
            <w:sz w:val="16"/>
            <w:szCs w:val="16"/>
          </w:rPr>
          <w:t>3</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sidR="005D375D">
      <w:rPr>
        <w:rFonts w:cstheme="minorHAnsi"/>
        <w:i/>
        <w:noProof/>
        <w:sz w:val="16"/>
        <w:szCs w:val="16"/>
      </w:rPr>
      <w:t>11</w:t>
    </w:r>
    <w:r w:rsidRPr="00D73F5F">
      <w:rPr>
        <w:rFonts w:cstheme="minorHAns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19D" w:rsidRDefault="0038619D" w14:paraId="1C3E5A7E" w14:textId="77777777">
      <w:pPr>
        <w:spacing w:after="0" w:line="240" w:lineRule="auto"/>
      </w:pPr>
      <w:r>
        <w:separator/>
      </w:r>
    </w:p>
  </w:footnote>
  <w:footnote w:type="continuationSeparator" w:id="0">
    <w:p w:rsidR="0038619D" w:rsidRDefault="0038619D" w14:paraId="02AF416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D0A"/>
    <w:multiLevelType w:val="hybridMultilevel"/>
    <w:tmpl w:val="932A2A7A"/>
    <w:lvl w:ilvl="0" w:tplc="93E2EDBA">
      <w:start w:val="2"/>
      <w:numFmt w:val="bullet"/>
      <w:lvlText w:val="-"/>
      <w:lvlJc w:val="left"/>
      <w:pPr>
        <w:ind w:left="862" w:hanging="360"/>
      </w:pPr>
      <w:rPr>
        <w:rFonts w:hint="default" w:ascii="Calibri" w:hAnsi="Calibri" w:cs="Calibri" w:eastAsiaTheme="minorHAnsi"/>
      </w:rPr>
    </w:lvl>
    <w:lvl w:ilvl="1" w:tplc="041B0003" w:tentative="1">
      <w:start w:val="1"/>
      <w:numFmt w:val="bullet"/>
      <w:lvlText w:val="o"/>
      <w:lvlJc w:val="left"/>
      <w:pPr>
        <w:ind w:left="1582" w:hanging="360"/>
      </w:pPr>
      <w:rPr>
        <w:rFonts w:hint="default" w:ascii="Courier New" w:hAnsi="Courier New" w:cs="Courier New"/>
      </w:rPr>
    </w:lvl>
    <w:lvl w:ilvl="2" w:tplc="041B0005" w:tentative="1">
      <w:start w:val="1"/>
      <w:numFmt w:val="bullet"/>
      <w:lvlText w:val=""/>
      <w:lvlJc w:val="left"/>
      <w:pPr>
        <w:ind w:left="2302" w:hanging="360"/>
      </w:pPr>
      <w:rPr>
        <w:rFonts w:hint="default" w:ascii="Wingdings" w:hAnsi="Wingdings"/>
      </w:rPr>
    </w:lvl>
    <w:lvl w:ilvl="3" w:tplc="041B0001" w:tentative="1">
      <w:start w:val="1"/>
      <w:numFmt w:val="bullet"/>
      <w:lvlText w:val=""/>
      <w:lvlJc w:val="left"/>
      <w:pPr>
        <w:ind w:left="3022" w:hanging="360"/>
      </w:pPr>
      <w:rPr>
        <w:rFonts w:hint="default" w:ascii="Symbol" w:hAnsi="Symbol"/>
      </w:rPr>
    </w:lvl>
    <w:lvl w:ilvl="4" w:tplc="041B0003" w:tentative="1">
      <w:start w:val="1"/>
      <w:numFmt w:val="bullet"/>
      <w:lvlText w:val="o"/>
      <w:lvlJc w:val="left"/>
      <w:pPr>
        <w:ind w:left="3742" w:hanging="360"/>
      </w:pPr>
      <w:rPr>
        <w:rFonts w:hint="default" w:ascii="Courier New" w:hAnsi="Courier New" w:cs="Courier New"/>
      </w:rPr>
    </w:lvl>
    <w:lvl w:ilvl="5" w:tplc="041B0005" w:tentative="1">
      <w:start w:val="1"/>
      <w:numFmt w:val="bullet"/>
      <w:lvlText w:val=""/>
      <w:lvlJc w:val="left"/>
      <w:pPr>
        <w:ind w:left="4462" w:hanging="360"/>
      </w:pPr>
      <w:rPr>
        <w:rFonts w:hint="default" w:ascii="Wingdings" w:hAnsi="Wingdings"/>
      </w:rPr>
    </w:lvl>
    <w:lvl w:ilvl="6" w:tplc="041B0001" w:tentative="1">
      <w:start w:val="1"/>
      <w:numFmt w:val="bullet"/>
      <w:lvlText w:val=""/>
      <w:lvlJc w:val="left"/>
      <w:pPr>
        <w:ind w:left="5182" w:hanging="360"/>
      </w:pPr>
      <w:rPr>
        <w:rFonts w:hint="default" w:ascii="Symbol" w:hAnsi="Symbol"/>
      </w:rPr>
    </w:lvl>
    <w:lvl w:ilvl="7" w:tplc="041B0003" w:tentative="1">
      <w:start w:val="1"/>
      <w:numFmt w:val="bullet"/>
      <w:lvlText w:val="o"/>
      <w:lvlJc w:val="left"/>
      <w:pPr>
        <w:ind w:left="5902" w:hanging="360"/>
      </w:pPr>
      <w:rPr>
        <w:rFonts w:hint="default" w:ascii="Courier New" w:hAnsi="Courier New" w:cs="Courier New"/>
      </w:rPr>
    </w:lvl>
    <w:lvl w:ilvl="8" w:tplc="041B0005" w:tentative="1">
      <w:start w:val="1"/>
      <w:numFmt w:val="bullet"/>
      <w:lvlText w:val=""/>
      <w:lvlJc w:val="left"/>
      <w:pPr>
        <w:ind w:left="6622" w:hanging="360"/>
      </w:pPr>
      <w:rPr>
        <w:rFonts w:hint="default" w:ascii="Wingdings" w:hAnsi="Wingdings"/>
      </w:r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hint="default" w:ascii="Arial" w:hAnsi="Arial" w:cs="Arial" w:eastAsiaTheme="minorHAnsi"/>
      </w:rPr>
    </w:lvl>
    <w:lvl w:ilvl="1" w:tplc="041B0003">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 w15:restartNumberingAfterBreak="0">
    <w:nsid w:val="0B712787"/>
    <w:multiLevelType w:val="hybridMultilevel"/>
    <w:tmpl w:val="22602B74"/>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3" w15:restartNumberingAfterBreak="0">
    <w:nsid w:val="0E394F8D"/>
    <w:multiLevelType w:val="hybridMultilevel"/>
    <w:tmpl w:val="58529EA4"/>
    <w:lvl w:ilvl="0" w:tplc="D6E82D30">
      <w:numFmt w:val="bullet"/>
      <w:lvlText w:val="-"/>
      <w:lvlJc w:val="left"/>
      <w:pPr>
        <w:ind w:left="720" w:hanging="360"/>
      </w:pPr>
      <w:rPr>
        <w:rFonts w:hint="default" w:ascii="Arial" w:hAnsi="Arial" w:cs="Arial" w:eastAsiaTheme="minorHAnsi"/>
      </w:rPr>
    </w:lvl>
    <w:lvl w:ilvl="1" w:tplc="041B0003">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4" w15:restartNumberingAfterBreak="0">
    <w:nsid w:val="16C12F9D"/>
    <w:multiLevelType w:val="hybridMultilevel"/>
    <w:tmpl w:val="0E9A9A06"/>
    <w:lvl w:ilvl="0" w:tplc="A45E3D10">
      <w:numFmt w:val="bullet"/>
      <w:lvlText w:val="-"/>
      <w:lvlJc w:val="left"/>
      <w:pPr>
        <w:ind w:left="360" w:hanging="360"/>
      </w:pPr>
      <w:rPr>
        <w:rFonts w:hint="default" w:ascii="Calibri" w:hAnsi="Calibri" w:cs="Calibri" w:eastAsiaTheme="minorHAnsi"/>
      </w:rPr>
    </w:lvl>
    <w:lvl w:ilvl="1" w:tplc="041B0003" w:tentative="1">
      <w:start w:val="1"/>
      <w:numFmt w:val="bullet"/>
      <w:lvlText w:val="o"/>
      <w:lvlJc w:val="left"/>
      <w:pPr>
        <w:ind w:left="1080" w:hanging="360"/>
      </w:pPr>
      <w:rPr>
        <w:rFonts w:hint="default" w:ascii="Courier New" w:hAnsi="Courier New" w:cs="Courier New"/>
      </w:rPr>
    </w:lvl>
    <w:lvl w:ilvl="2" w:tplc="041B0005" w:tentative="1">
      <w:start w:val="1"/>
      <w:numFmt w:val="bullet"/>
      <w:lvlText w:val=""/>
      <w:lvlJc w:val="left"/>
      <w:pPr>
        <w:ind w:left="1800" w:hanging="360"/>
      </w:pPr>
      <w:rPr>
        <w:rFonts w:hint="default" w:ascii="Wingdings" w:hAnsi="Wingdings"/>
      </w:rPr>
    </w:lvl>
    <w:lvl w:ilvl="3" w:tplc="041B0001" w:tentative="1">
      <w:start w:val="1"/>
      <w:numFmt w:val="bullet"/>
      <w:lvlText w:val=""/>
      <w:lvlJc w:val="left"/>
      <w:pPr>
        <w:ind w:left="2520" w:hanging="360"/>
      </w:pPr>
      <w:rPr>
        <w:rFonts w:hint="default" w:ascii="Symbol" w:hAnsi="Symbol"/>
      </w:rPr>
    </w:lvl>
    <w:lvl w:ilvl="4" w:tplc="041B0003" w:tentative="1">
      <w:start w:val="1"/>
      <w:numFmt w:val="bullet"/>
      <w:lvlText w:val="o"/>
      <w:lvlJc w:val="left"/>
      <w:pPr>
        <w:ind w:left="3240" w:hanging="360"/>
      </w:pPr>
      <w:rPr>
        <w:rFonts w:hint="default" w:ascii="Courier New" w:hAnsi="Courier New" w:cs="Courier New"/>
      </w:rPr>
    </w:lvl>
    <w:lvl w:ilvl="5" w:tplc="041B0005" w:tentative="1">
      <w:start w:val="1"/>
      <w:numFmt w:val="bullet"/>
      <w:lvlText w:val=""/>
      <w:lvlJc w:val="left"/>
      <w:pPr>
        <w:ind w:left="3960" w:hanging="360"/>
      </w:pPr>
      <w:rPr>
        <w:rFonts w:hint="default" w:ascii="Wingdings" w:hAnsi="Wingdings"/>
      </w:rPr>
    </w:lvl>
    <w:lvl w:ilvl="6" w:tplc="041B0001" w:tentative="1">
      <w:start w:val="1"/>
      <w:numFmt w:val="bullet"/>
      <w:lvlText w:val=""/>
      <w:lvlJc w:val="left"/>
      <w:pPr>
        <w:ind w:left="4680" w:hanging="360"/>
      </w:pPr>
      <w:rPr>
        <w:rFonts w:hint="default" w:ascii="Symbol" w:hAnsi="Symbol"/>
      </w:rPr>
    </w:lvl>
    <w:lvl w:ilvl="7" w:tplc="041B0003" w:tentative="1">
      <w:start w:val="1"/>
      <w:numFmt w:val="bullet"/>
      <w:lvlText w:val="o"/>
      <w:lvlJc w:val="left"/>
      <w:pPr>
        <w:ind w:left="5400" w:hanging="360"/>
      </w:pPr>
      <w:rPr>
        <w:rFonts w:hint="default" w:ascii="Courier New" w:hAnsi="Courier New" w:cs="Courier New"/>
      </w:rPr>
    </w:lvl>
    <w:lvl w:ilvl="8" w:tplc="041B0005" w:tentative="1">
      <w:start w:val="1"/>
      <w:numFmt w:val="bullet"/>
      <w:lvlText w:val=""/>
      <w:lvlJc w:val="left"/>
      <w:pPr>
        <w:ind w:left="6120" w:hanging="360"/>
      </w:pPr>
      <w:rPr>
        <w:rFonts w:hint="default" w:ascii="Wingdings" w:hAnsi="Wingdings"/>
      </w:rPr>
    </w:lvl>
  </w:abstractNum>
  <w:abstractNum w:abstractNumId="5" w15:restartNumberingAfterBreak="0">
    <w:nsid w:val="18A100BD"/>
    <w:multiLevelType w:val="hybridMultilevel"/>
    <w:tmpl w:val="F8C2E488"/>
    <w:lvl w:ilvl="0" w:tplc="7472CA08">
      <w:start w:val="1"/>
      <w:numFmt w:val="decimal"/>
      <w:lvlText w:val="%1."/>
      <w:lvlJc w:val="left"/>
      <w:pPr>
        <w:ind w:left="360" w:hanging="360"/>
      </w:pPr>
      <w:rPr>
        <w:rFonts w:hint="default"/>
        <w:b/>
        <w:bCs/>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FC1F31"/>
    <w:multiLevelType w:val="hybridMultilevel"/>
    <w:tmpl w:val="C1F215D2"/>
    <w:lvl w:ilvl="0" w:tplc="A45E3D10">
      <w:numFmt w:val="bullet"/>
      <w:lvlText w:val="-"/>
      <w:lvlJc w:val="left"/>
      <w:pPr>
        <w:ind w:left="360" w:hanging="360"/>
      </w:pPr>
      <w:rPr>
        <w:rFonts w:hint="default" w:ascii="Calibri" w:hAnsi="Calibri" w:cs="Calibri" w:eastAsia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7" w15:restartNumberingAfterBreak="0">
    <w:nsid w:val="1B6471FD"/>
    <w:multiLevelType w:val="hybridMultilevel"/>
    <w:tmpl w:val="834C8B8E"/>
    <w:lvl w:ilvl="0" w:tplc="E6B8D6A8">
      <w:start w:val="1"/>
      <w:numFmt w:val="lowerLetter"/>
      <w:lvlText w:val="%1)"/>
      <w:lvlJc w:val="left"/>
      <w:pPr>
        <w:ind w:left="360" w:hanging="360"/>
      </w:pPr>
      <w:rPr>
        <w:rFonts w:hint="default" w:ascii="Calibri" w:hAnsi="Calibri"/>
        <w:b w:val="0"/>
        <w:i w:val="0"/>
        <w:caps w:val="0"/>
        <w:strike w:val="0"/>
        <w:dstrike w:val="0"/>
        <w:vanish w:val="0"/>
        <w:sz w:val="22"/>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048117F"/>
    <w:multiLevelType w:val="hybridMultilevel"/>
    <w:tmpl w:val="A4946B3C"/>
    <w:lvl w:ilvl="0" w:tplc="041B0017">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1D9411B"/>
    <w:multiLevelType w:val="hybridMultilevel"/>
    <w:tmpl w:val="9246EE20"/>
    <w:lvl w:ilvl="0" w:tplc="D65624C8">
      <w:start w:val="23"/>
      <w:numFmt w:val="bullet"/>
      <w:lvlText w:val="-"/>
      <w:lvlJc w:val="left"/>
      <w:pPr>
        <w:ind w:left="720" w:hanging="360"/>
      </w:pPr>
      <w:rPr>
        <w:rFonts w:hint="default" w:ascii="Calibri" w:hAnsi="Calibri" w:cs="Calibri" w:eastAsia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1" w15:restartNumberingAfterBreak="0">
    <w:nsid w:val="27D41C85"/>
    <w:multiLevelType w:val="hybridMultilevel"/>
    <w:tmpl w:val="90A467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5D5C5D"/>
    <w:multiLevelType w:val="multilevel"/>
    <w:tmpl w:val="6B528B6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FF3157"/>
    <w:multiLevelType w:val="hybridMultilevel"/>
    <w:tmpl w:val="03DC486E"/>
    <w:lvl w:ilvl="0" w:tplc="4E8253F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B2305E"/>
    <w:multiLevelType w:val="hybridMultilevel"/>
    <w:tmpl w:val="780AB4C0"/>
    <w:lvl w:ilvl="0" w:tplc="D6E82D30">
      <w:numFmt w:val="bullet"/>
      <w:lvlText w:val="-"/>
      <w:lvlJc w:val="left"/>
      <w:pPr>
        <w:ind w:left="720" w:hanging="360"/>
      </w:pPr>
      <w:rPr>
        <w:rFonts w:hint="default" w:ascii="Arial" w:hAnsi="Arial" w:cs="Arial" w:eastAsia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5" w15:restartNumberingAfterBreak="0">
    <w:nsid w:val="2EB756B3"/>
    <w:multiLevelType w:val="hybridMultilevel"/>
    <w:tmpl w:val="AB68600A"/>
    <w:lvl w:ilvl="0" w:tplc="93E2EDBA">
      <w:start w:val="2"/>
      <w:numFmt w:val="bullet"/>
      <w:lvlText w:val="-"/>
      <w:lvlJc w:val="left"/>
      <w:pPr>
        <w:ind w:left="720" w:hanging="360"/>
      </w:pPr>
      <w:rPr>
        <w:rFonts w:hint="default" w:ascii="Calibri" w:hAnsi="Calibri" w:cs="Calibri" w:eastAsia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6" w15:restartNumberingAfterBreak="0">
    <w:nsid w:val="2F8C45B5"/>
    <w:multiLevelType w:val="multilevel"/>
    <w:tmpl w:val="D772AA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FD115ED"/>
    <w:multiLevelType w:val="hybridMultilevel"/>
    <w:tmpl w:val="F94C6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AF4D01"/>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EB855FD"/>
    <w:multiLevelType w:val="hybridMultilevel"/>
    <w:tmpl w:val="2DD8478C"/>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1"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50B0BB8"/>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7DD377E"/>
    <w:multiLevelType w:val="hybridMultilevel"/>
    <w:tmpl w:val="BFEEBB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A6B268A"/>
    <w:multiLevelType w:val="hybridMultilevel"/>
    <w:tmpl w:val="F6A49974"/>
    <w:lvl w:ilvl="0" w:tplc="041B0001">
      <w:start w:val="1"/>
      <w:numFmt w:val="bullet"/>
      <w:lvlText w:val=""/>
      <w:lvlJc w:val="left"/>
      <w:pPr>
        <w:ind w:left="360" w:hanging="360"/>
      </w:pPr>
      <w:rPr>
        <w:rFonts w:hint="default" w:ascii="Symbol" w:hAnsi="Symbol" w:cs="Symbol"/>
      </w:rPr>
    </w:lvl>
    <w:lvl w:ilvl="1" w:tplc="041B0003" w:tentative="1">
      <w:start w:val="1"/>
      <w:numFmt w:val="bullet"/>
      <w:lvlText w:val="o"/>
      <w:lvlJc w:val="left"/>
      <w:pPr>
        <w:ind w:left="1080" w:hanging="360"/>
      </w:pPr>
      <w:rPr>
        <w:rFonts w:hint="default" w:ascii="Courier New" w:hAnsi="Courier New" w:cs="Courier New"/>
      </w:rPr>
    </w:lvl>
    <w:lvl w:ilvl="2" w:tplc="041B0005" w:tentative="1">
      <w:start w:val="1"/>
      <w:numFmt w:val="bullet"/>
      <w:lvlText w:val=""/>
      <w:lvlJc w:val="left"/>
      <w:pPr>
        <w:ind w:left="1800" w:hanging="360"/>
      </w:pPr>
      <w:rPr>
        <w:rFonts w:hint="default" w:ascii="Wingdings" w:hAnsi="Wingdings" w:cs="Wingdings"/>
      </w:rPr>
    </w:lvl>
    <w:lvl w:ilvl="3" w:tplc="041B0001" w:tentative="1">
      <w:start w:val="1"/>
      <w:numFmt w:val="bullet"/>
      <w:lvlText w:val=""/>
      <w:lvlJc w:val="left"/>
      <w:pPr>
        <w:ind w:left="2520" w:hanging="360"/>
      </w:pPr>
      <w:rPr>
        <w:rFonts w:hint="default" w:ascii="Symbol" w:hAnsi="Symbol" w:cs="Symbol"/>
      </w:rPr>
    </w:lvl>
    <w:lvl w:ilvl="4" w:tplc="041B0003" w:tentative="1">
      <w:start w:val="1"/>
      <w:numFmt w:val="bullet"/>
      <w:lvlText w:val="o"/>
      <w:lvlJc w:val="left"/>
      <w:pPr>
        <w:ind w:left="3240" w:hanging="360"/>
      </w:pPr>
      <w:rPr>
        <w:rFonts w:hint="default" w:ascii="Courier New" w:hAnsi="Courier New" w:cs="Courier New"/>
      </w:rPr>
    </w:lvl>
    <w:lvl w:ilvl="5" w:tplc="041B0005" w:tentative="1">
      <w:start w:val="1"/>
      <w:numFmt w:val="bullet"/>
      <w:lvlText w:val=""/>
      <w:lvlJc w:val="left"/>
      <w:pPr>
        <w:ind w:left="3960" w:hanging="360"/>
      </w:pPr>
      <w:rPr>
        <w:rFonts w:hint="default" w:ascii="Wingdings" w:hAnsi="Wingdings" w:cs="Wingdings"/>
      </w:rPr>
    </w:lvl>
    <w:lvl w:ilvl="6" w:tplc="041B0001" w:tentative="1">
      <w:start w:val="1"/>
      <w:numFmt w:val="bullet"/>
      <w:lvlText w:val=""/>
      <w:lvlJc w:val="left"/>
      <w:pPr>
        <w:ind w:left="4680" w:hanging="360"/>
      </w:pPr>
      <w:rPr>
        <w:rFonts w:hint="default" w:ascii="Symbol" w:hAnsi="Symbol" w:cs="Symbol"/>
      </w:rPr>
    </w:lvl>
    <w:lvl w:ilvl="7" w:tplc="041B0003" w:tentative="1">
      <w:start w:val="1"/>
      <w:numFmt w:val="bullet"/>
      <w:lvlText w:val="o"/>
      <w:lvlJc w:val="left"/>
      <w:pPr>
        <w:ind w:left="5400" w:hanging="360"/>
      </w:pPr>
      <w:rPr>
        <w:rFonts w:hint="default" w:ascii="Courier New" w:hAnsi="Courier New" w:cs="Courier New"/>
      </w:rPr>
    </w:lvl>
    <w:lvl w:ilvl="8" w:tplc="041B0005" w:tentative="1">
      <w:start w:val="1"/>
      <w:numFmt w:val="bullet"/>
      <w:lvlText w:val=""/>
      <w:lvlJc w:val="left"/>
      <w:pPr>
        <w:ind w:left="6120" w:hanging="360"/>
      </w:pPr>
      <w:rPr>
        <w:rFonts w:hint="default" w:ascii="Wingdings" w:hAnsi="Wingdings" w:cs="Wingdings"/>
      </w:rPr>
    </w:lvl>
  </w:abstractNum>
  <w:abstractNum w:abstractNumId="26"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B875135"/>
    <w:multiLevelType w:val="hybridMultilevel"/>
    <w:tmpl w:val="BA0AB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BAB2445"/>
    <w:multiLevelType w:val="hybridMultilevel"/>
    <w:tmpl w:val="510817CC"/>
    <w:lvl w:ilvl="0" w:tplc="69BE2DDA">
      <w:start w:val="1"/>
      <w:numFmt w:val="lowerLetter"/>
      <w:lvlText w:val="%1)"/>
      <w:lvlJc w:val="left"/>
      <w:pPr>
        <w:ind w:left="360" w:hanging="360"/>
      </w:pPr>
      <w:rPr>
        <w:rFonts w:hint="default"/>
        <w:b w:val="0"/>
        <w:bCs w:val="0"/>
        <w:sz w:val="16"/>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341360E"/>
    <w:multiLevelType w:val="hybridMultilevel"/>
    <w:tmpl w:val="095C5DD8"/>
    <w:lvl w:ilvl="0" w:tplc="041B0001">
      <w:start w:val="1"/>
      <w:numFmt w:val="bullet"/>
      <w:lvlText w:val=""/>
      <w:lvlJc w:val="left"/>
      <w:pPr>
        <w:ind w:left="360" w:hanging="360"/>
      </w:pPr>
      <w:rPr>
        <w:rFonts w:hint="default" w:ascii="Symbol" w:hAnsi="Symbol"/>
      </w:rPr>
    </w:lvl>
    <w:lvl w:ilvl="1" w:tplc="041B0003" w:tentative="1">
      <w:start w:val="1"/>
      <w:numFmt w:val="bullet"/>
      <w:lvlText w:val="o"/>
      <w:lvlJc w:val="left"/>
      <w:pPr>
        <w:ind w:left="1080" w:hanging="360"/>
      </w:pPr>
      <w:rPr>
        <w:rFonts w:hint="default" w:ascii="Courier New" w:hAnsi="Courier New" w:cs="Courier New"/>
      </w:rPr>
    </w:lvl>
    <w:lvl w:ilvl="2" w:tplc="041B0005" w:tentative="1">
      <w:start w:val="1"/>
      <w:numFmt w:val="bullet"/>
      <w:lvlText w:val=""/>
      <w:lvlJc w:val="left"/>
      <w:pPr>
        <w:ind w:left="1800" w:hanging="360"/>
      </w:pPr>
      <w:rPr>
        <w:rFonts w:hint="default" w:ascii="Wingdings" w:hAnsi="Wingdings"/>
      </w:rPr>
    </w:lvl>
    <w:lvl w:ilvl="3" w:tplc="041B0001" w:tentative="1">
      <w:start w:val="1"/>
      <w:numFmt w:val="bullet"/>
      <w:lvlText w:val=""/>
      <w:lvlJc w:val="left"/>
      <w:pPr>
        <w:ind w:left="2520" w:hanging="360"/>
      </w:pPr>
      <w:rPr>
        <w:rFonts w:hint="default" w:ascii="Symbol" w:hAnsi="Symbol"/>
      </w:rPr>
    </w:lvl>
    <w:lvl w:ilvl="4" w:tplc="041B0003" w:tentative="1">
      <w:start w:val="1"/>
      <w:numFmt w:val="bullet"/>
      <w:lvlText w:val="o"/>
      <w:lvlJc w:val="left"/>
      <w:pPr>
        <w:ind w:left="3240" w:hanging="360"/>
      </w:pPr>
      <w:rPr>
        <w:rFonts w:hint="default" w:ascii="Courier New" w:hAnsi="Courier New" w:cs="Courier New"/>
      </w:rPr>
    </w:lvl>
    <w:lvl w:ilvl="5" w:tplc="041B0005" w:tentative="1">
      <w:start w:val="1"/>
      <w:numFmt w:val="bullet"/>
      <w:lvlText w:val=""/>
      <w:lvlJc w:val="left"/>
      <w:pPr>
        <w:ind w:left="3960" w:hanging="360"/>
      </w:pPr>
      <w:rPr>
        <w:rFonts w:hint="default" w:ascii="Wingdings" w:hAnsi="Wingdings"/>
      </w:rPr>
    </w:lvl>
    <w:lvl w:ilvl="6" w:tplc="041B0001" w:tentative="1">
      <w:start w:val="1"/>
      <w:numFmt w:val="bullet"/>
      <w:lvlText w:val=""/>
      <w:lvlJc w:val="left"/>
      <w:pPr>
        <w:ind w:left="4680" w:hanging="360"/>
      </w:pPr>
      <w:rPr>
        <w:rFonts w:hint="default" w:ascii="Symbol" w:hAnsi="Symbol"/>
      </w:rPr>
    </w:lvl>
    <w:lvl w:ilvl="7" w:tplc="041B0003" w:tentative="1">
      <w:start w:val="1"/>
      <w:numFmt w:val="bullet"/>
      <w:lvlText w:val="o"/>
      <w:lvlJc w:val="left"/>
      <w:pPr>
        <w:ind w:left="5400" w:hanging="360"/>
      </w:pPr>
      <w:rPr>
        <w:rFonts w:hint="default" w:ascii="Courier New" w:hAnsi="Courier New" w:cs="Courier New"/>
      </w:rPr>
    </w:lvl>
    <w:lvl w:ilvl="8" w:tplc="041B0005" w:tentative="1">
      <w:start w:val="1"/>
      <w:numFmt w:val="bullet"/>
      <w:lvlText w:val=""/>
      <w:lvlJc w:val="left"/>
      <w:pPr>
        <w:ind w:left="6120" w:hanging="360"/>
      </w:pPr>
      <w:rPr>
        <w:rFonts w:hint="default" w:ascii="Wingdings" w:hAnsi="Wingdings"/>
      </w:rPr>
    </w:lvl>
  </w:abstractNum>
  <w:abstractNum w:abstractNumId="30" w15:restartNumberingAfterBreak="0">
    <w:nsid w:val="59D053C5"/>
    <w:multiLevelType w:val="hybridMultilevel"/>
    <w:tmpl w:val="D01A27D2"/>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31" w15:restartNumberingAfterBreak="0">
    <w:nsid w:val="5B9235B6"/>
    <w:multiLevelType w:val="hybridMultilevel"/>
    <w:tmpl w:val="613A6F6C"/>
    <w:lvl w:ilvl="0" w:tplc="6B84458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0586BCE"/>
    <w:multiLevelType w:val="hybridMultilevel"/>
    <w:tmpl w:val="3C32AB12"/>
    <w:lvl w:ilvl="0" w:tplc="855A719E">
      <w:start w:val="1"/>
      <w:numFmt w:val="decimal"/>
      <w:lvlText w:val="%1."/>
      <w:lvlJc w:val="left"/>
      <w:pPr>
        <w:ind w:left="360" w:hanging="360"/>
      </w:pPr>
      <w:rPr>
        <w:rFonts w:asciiTheme="minorHAnsi" w:hAnsiTheme="minorHAnsi" w:eastAsiaTheme="minorHAnsi" w:cstheme="minorHAnsi"/>
      </w:rPr>
    </w:lvl>
    <w:lvl w:ilvl="1" w:tplc="041B0003">
      <w:start w:val="1"/>
      <w:numFmt w:val="bullet"/>
      <w:lvlText w:val="o"/>
      <w:lvlJc w:val="left"/>
      <w:pPr>
        <w:ind w:left="1080" w:hanging="360"/>
      </w:pPr>
      <w:rPr>
        <w:rFonts w:hint="default" w:ascii="Courier New" w:hAnsi="Courier New" w:cs="Courier New"/>
      </w:rPr>
    </w:lvl>
    <w:lvl w:ilvl="2" w:tplc="041B0005" w:tentative="1">
      <w:start w:val="1"/>
      <w:numFmt w:val="bullet"/>
      <w:lvlText w:val=""/>
      <w:lvlJc w:val="left"/>
      <w:pPr>
        <w:ind w:left="1800" w:hanging="360"/>
      </w:pPr>
      <w:rPr>
        <w:rFonts w:hint="default" w:ascii="Wingdings" w:hAnsi="Wingdings"/>
      </w:rPr>
    </w:lvl>
    <w:lvl w:ilvl="3" w:tplc="041B0001" w:tentative="1">
      <w:start w:val="1"/>
      <w:numFmt w:val="bullet"/>
      <w:lvlText w:val=""/>
      <w:lvlJc w:val="left"/>
      <w:pPr>
        <w:ind w:left="2520" w:hanging="360"/>
      </w:pPr>
      <w:rPr>
        <w:rFonts w:hint="default" w:ascii="Symbol" w:hAnsi="Symbol"/>
      </w:rPr>
    </w:lvl>
    <w:lvl w:ilvl="4" w:tplc="041B0003" w:tentative="1">
      <w:start w:val="1"/>
      <w:numFmt w:val="bullet"/>
      <w:lvlText w:val="o"/>
      <w:lvlJc w:val="left"/>
      <w:pPr>
        <w:ind w:left="3240" w:hanging="360"/>
      </w:pPr>
      <w:rPr>
        <w:rFonts w:hint="default" w:ascii="Courier New" w:hAnsi="Courier New" w:cs="Courier New"/>
      </w:rPr>
    </w:lvl>
    <w:lvl w:ilvl="5" w:tplc="041B0005" w:tentative="1">
      <w:start w:val="1"/>
      <w:numFmt w:val="bullet"/>
      <w:lvlText w:val=""/>
      <w:lvlJc w:val="left"/>
      <w:pPr>
        <w:ind w:left="3960" w:hanging="360"/>
      </w:pPr>
      <w:rPr>
        <w:rFonts w:hint="default" w:ascii="Wingdings" w:hAnsi="Wingdings"/>
      </w:rPr>
    </w:lvl>
    <w:lvl w:ilvl="6" w:tplc="041B0001" w:tentative="1">
      <w:start w:val="1"/>
      <w:numFmt w:val="bullet"/>
      <w:lvlText w:val=""/>
      <w:lvlJc w:val="left"/>
      <w:pPr>
        <w:ind w:left="4680" w:hanging="360"/>
      </w:pPr>
      <w:rPr>
        <w:rFonts w:hint="default" w:ascii="Symbol" w:hAnsi="Symbol"/>
      </w:rPr>
    </w:lvl>
    <w:lvl w:ilvl="7" w:tplc="041B0003" w:tentative="1">
      <w:start w:val="1"/>
      <w:numFmt w:val="bullet"/>
      <w:lvlText w:val="o"/>
      <w:lvlJc w:val="left"/>
      <w:pPr>
        <w:ind w:left="5400" w:hanging="360"/>
      </w:pPr>
      <w:rPr>
        <w:rFonts w:hint="default" w:ascii="Courier New" w:hAnsi="Courier New" w:cs="Courier New"/>
      </w:rPr>
    </w:lvl>
    <w:lvl w:ilvl="8" w:tplc="041B0005" w:tentative="1">
      <w:start w:val="1"/>
      <w:numFmt w:val="bullet"/>
      <w:lvlText w:val=""/>
      <w:lvlJc w:val="left"/>
      <w:pPr>
        <w:ind w:left="6120" w:hanging="360"/>
      </w:pPr>
      <w:rPr>
        <w:rFonts w:hint="default" w:ascii="Wingdings" w:hAnsi="Wingdings"/>
      </w:rPr>
    </w:lvl>
  </w:abstractNum>
  <w:abstractNum w:abstractNumId="33"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56D63FB"/>
    <w:multiLevelType w:val="hybridMultilevel"/>
    <w:tmpl w:val="46A8171C"/>
    <w:lvl w:ilvl="0" w:tplc="041B0015">
      <w:start w:val="1"/>
      <w:numFmt w:val="upperLetter"/>
      <w:lvlText w:val="%1."/>
      <w:lvlJc w:val="left"/>
      <w:pPr>
        <w:ind w:left="360" w:hanging="360"/>
      </w:pPr>
      <w:rPr>
        <w:rFonts w:hint="default"/>
        <w:b/>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758634C"/>
    <w:multiLevelType w:val="hybridMultilevel"/>
    <w:tmpl w:val="564E4EE4"/>
    <w:lvl w:ilvl="0" w:tplc="7C8CAC24">
      <w:numFmt w:val="bullet"/>
      <w:lvlText w:val="-"/>
      <w:lvlJc w:val="left"/>
      <w:pPr>
        <w:ind w:left="720" w:hanging="360"/>
      </w:pPr>
      <w:rPr>
        <w:rFonts w:hint="default" w:ascii="Calibri" w:hAnsi="Calibri" w:eastAsiaTheme="minorHAnsi" w:cstheme="minorHAnsi"/>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36"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6F0D2523"/>
    <w:multiLevelType w:val="hybridMultilevel"/>
    <w:tmpl w:val="BF6664FC"/>
    <w:lvl w:ilvl="0" w:tplc="AFC6D538">
      <w:start w:val="1"/>
      <w:numFmt w:val="bullet"/>
      <w:lvlText w:val="-"/>
      <w:lvlJc w:val="left"/>
      <w:pPr>
        <w:ind w:left="360" w:hanging="360"/>
      </w:pPr>
      <w:rPr>
        <w:rFonts w:hint="default" w:ascii="Times New Roman" w:hAnsi="Times New Roman" w:eastAsia="Times New Roman" w:cs="Times New Roman"/>
      </w:rPr>
    </w:lvl>
    <w:lvl w:ilvl="1" w:tplc="041B0003" w:tentative="1">
      <w:start w:val="1"/>
      <w:numFmt w:val="bullet"/>
      <w:lvlText w:val="o"/>
      <w:lvlJc w:val="left"/>
      <w:pPr>
        <w:ind w:left="1080" w:hanging="360"/>
      </w:pPr>
      <w:rPr>
        <w:rFonts w:hint="default" w:ascii="Courier New" w:hAnsi="Courier New" w:cs="Courier New"/>
      </w:rPr>
    </w:lvl>
    <w:lvl w:ilvl="2" w:tplc="041B0005" w:tentative="1">
      <w:start w:val="1"/>
      <w:numFmt w:val="bullet"/>
      <w:lvlText w:val=""/>
      <w:lvlJc w:val="left"/>
      <w:pPr>
        <w:ind w:left="1800" w:hanging="360"/>
      </w:pPr>
      <w:rPr>
        <w:rFonts w:hint="default" w:ascii="Wingdings" w:hAnsi="Wingdings"/>
      </w:rPr>
    </w:lvl>
    <w:lvl w:ilvl="3" w:tplc="041B0001" w:tentative="1">
      <w:start w:val="1"/>
      <w:numFmt w:val="bullet"/>
      <w:lvlText w:val=""/>
      <w:lvlJc w:val="left"/>
      <w:pPr>
        <w:ind w:left="2520" w:hanging="360"/>
      </w:pPr>
      <w:rPr>
        <w:rFonts w:hint="default" w:ascii="Symbol" w:hAnsi="Symbol"/>
      </w:rPr>
    </w:lvl>
    <w:lvl w:ilvl="4" w:tplc="041B0003" w:tentative="1">
      <w:start w:val="1"/>
      <w:numFmt w:val="bullet"/>
      <w:lvlText w:val="o"/>
      <w:lvlJc w:val="left"/>
      <w:pPr>
        <w:ind w:left="3240" w:hanging="360"/>
      </w:pPr>
      <w:rPr>
        <w:rFonts w:hint="default" w:ascii="Courier New" w:hAnsi="Courier New" w:cs="Courier New"/>
      </w:rPr>
    </w:lvl>
    <w:lvl w:ilvl="5" w:tplc="041B0005" w:tentative="1">
      <w:start w:val="1"/>
      <w:numFmt w:val="bullet"/>
      <w:lvlText w:val=""/>
      <w:lvlJc w:val="left"/>
      <w:pPr>
        <w:ind w:left="3960" w:hanging="360"/>
      </w:pPr>
      <w:rPr>
        <w:rFonts w:hint="default" w:ascii="Wingdings" w:hAnsi="Wingdings"/>
      </w:rPr>
    </w:lvl>
    <w:lvl w:ilvl="6" w:tplc="041B0001" w:tentative="1">
      <w:start w:val="1"/>
      <w:numFmt w:val="bullet"/>
      <w:lvlText w:val=""/>
      <w:lvlJc w:val="left"/>
      <w:pPr>
        <w:ind w:left="4680" w:hanging="360"/>
      </w:pPr>
      <w:rPr>
        <w:rFonts w:hint="default" w:ascii="Symbol" w:hAnsi="Symbol"/>
      </w:rPr>
    </w:lvl>
    <w:lvl w:ilvl="7" w:tplc="041B0003" w:tentative="1">
      <w:start w:val="1"/>
      <w:numFmt w:val="bullet"/>
      <w:lvlText w:val="o"/>
      <w:lvlJc w:val="left"/>
      <w:pPr>
        <w:ind w:left="5400" w:hanging="360"/>
      </w:pPr>
      <w:rPr>
        <w:rFonts w:hint="default" w:ascii="Courier New" w:hAnsi="Courier New" w:cs="Courier New"/>
      </w:rPr>
    </w:lvl>
    <w:lvl w:ilvl="8" w:tplc="041B0005" w:tentative="1">
      <w:start w:val="1"/>
      <w:numFmt w:val="bullet"/>
      <w:lvlText w:val=""/>
      <w:lvlJc w:val="left"/>
      <w:pPr>
        <w:ind w:left="6120" w:hanging="360"/>
      </w:pPr>
      <w:rPr>
        <w:rFonts w:hint="default" w:ascii="Wingdings" w:hAnsi="Wingdings"/>
      </w:rPr>
    </w:lvl>
  </w:abstractNum>
  <w:abstractNum w:abstractNumId="38" w15:restartNumberingAfterBreak="0">
    <w:nsid w:val="72171BD5"/>
    <w:multiLevelType w:val="hybridMultilevel"/>
    <w:tmpl w:val="67FE11B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7A0A3065"/>
    <w:multiLevelType w:val="hybridMultilevel"/>
    <w:tmpl w:val="A7E2F81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7ACB1FF0"/>
    <w:multiLevelType w:val="multilevel"/>
    <w:tmpl w:val="DC984B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DA595B"/>
    <w:multiLevelType w:val="hybridMultilevel"/>
    <w:tmpl w:val="CB5886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42" w15:restartNumberingAfterBreak="0">
    <w:nsid w:val="7CA1782D"/>
    <w:multiLevelType w:val="hybridMultilevel"/>
    <w:tmpl w:val="FF8AE5A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7F4017AC"/>
    <w:multiLevelType w:val="hybridMultilevel"/>
    <w:tmpl w:val="91AE3D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41"/>
  </w:num>
  <w:num w:numId="2">
    <w:abstractNumId w:val="25"/>
  </w:num>
  <w:num w:numId="3">
    <w:abstractNumId w:val="8"/>
  </w:num>
  <w:num w:numId="4">
    <w:abstractNumId w:val="39"/>
  </w:num>
  <w:num w:numId="5">
    <w:abstractNumId w:val="17"/>
  </w:num>
  <w:num w:numId="6">
    <w:abstractNumId w:val="5"/>
  </w:num>
  <w:num w:numId="7">
    <w:abstractNumId w:val="33"/>
  </w:num>
  <w:num w:numId="8">
    <w:abstractNumId w:val="27"/>
  </w:num>
  <w:num w:numId="9">
    <w:abstractNumId w:val="42"/>
  </w:num>
  <w:num w:numId="10">
    <w:abstractNumId w:val="24"/>
  </w:num>
  <w:num w:numId="11">
    <w:abstractNumId w:val="31"/>
  </w:num>
  <w:num w:numId="12">
    <w:abstractNumId w:val="18"/>
  </w:num>
  <w:num w:numId="13">
    <w:abstractNumId w:val="19"/>
  </w:num>
  <w:num w:numId="14">
    <w:abstractNumId w:val="0"/>
  </w:num>
  <w:num w:numId="15">
    <w:abstractNumId w:val="22"/>
  </w:num>
  <w:num w:numId="16">
    <w:abstractNumId w:val="21"/>
  </w:num>
  <w:num w:numId="17">
    <w:abstractNumId w:val="37"/>
  </w:num>
  <w:num w:numId="18">
    <w:abstractNumId w:val="36"/>
  </w:num>
  <w:num w:numId="19">
    <w:abstractNumId w:val="2"/>
  </w:num>
  <w:num w:numId="20">
    <w:abstractNumId w:val="15"/>
  </w:num>
  <w:num w:numId="21">
    <w:abstractNumId w:val="9"/>
  </w:num>
  <w:num w:numId="22">
    <w:abstractNumId w:val="38"/>
  </w:num>
  <w:num w:numId="23">
    <w:abstractNumId w:val="26"/>
  </w:num>
  <w:num w:numId="24">
    <w:abstractNumId w:val="32"/>
  </w:num>
  <w:num w:numId="25">
    <w:abstractNumId w:val="23"/>
  </w:num>
  <w:num w:numId="26">
    <w:abstractNumId w:val="29"/>
  </w:num>
  <w:num w:numId="27">
    <w:abstractNumId w:val="4"/>
  </w:num>
  <w:num w:numId="28">
    <w:abstractNumId w:val="6"/>
  </w:num>
  <w:num w:numId="29">
    <w:abstractNumId w:val="30"/>
  </w:num>
  <w:num w:numId="30">
    <w:abstractNumId w:val="20"/>
  </w:num>
  <w:num w:numId="31">
    <w:abstractNumId w:val="14"/>
  </w:num>
  <w:num w:numId="32">
    <w:abstractNumId w:val="3"/>
  </w:num>
  <w:num w:numId="33">
    <w:abstractNumId w:val="11"/>
  </w:num>
  <w:num w:numId="34">
    <w:abstractNumId w:val="7"/>
  </w:num>
  <w:num w:numId="35">
    <w:abstractNumId w:val="44"/>
  </w:num>
  <w:num w:numId="36">
    <w:abstractNumId w:val="1"/>
  </w:num>
  <w:num w:numId="37">
    <w:abstractNumId w:val="40"/>
  </w:num>
  <w:num w:numId="38">
    <w:abstractNumId w:val="12"/>
  </w:num>
  <w:num w:numId="39">
    <w:abstractNumId w:val="43"/>
  </w:num>
  <w:num w:numId="40">
    <w:abstractNumId w:val="34"/>
  </w:num>
  <w:num w:numId="41">
    <w:abstractNumId w:val="28"/>
  </w:num>
  <w:num w:numId="42">
    <w:abstractNumId w:val="35"/>
  </w:num>
  <w:num w:numId="43">
    <w:abstractNumId w:val="16"/>
  </w:num>
  <w:num w:numId="44">
    <w:abstractNumId w:val="10"/>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6B"/>
    <w:rsid w:val="0003018F"/>
    <w:rsid w:val="000555D1"/>
    <w:rsid w:val="00093F34"/>
    <w:rsid w:val="00116922"/>
    <w:rsid w:val="00126B2A"/>
    <w:rsid w:val="00135D90"/>
    <w:rsid w:val="00137F7D"/>
    <w:rsid w:val="001420AB"/>
    <w:rsid w:val="002361CC"/>
    <w:rsid w:val="002466C3"/>
    <w:rsid w:val="00294EC1"/>
    <w:rsid w:val="002A3EDE"/>
    <w:rsid w:val="002F4683"/>
    <w:rsid w:val="00311346"/>
    <w:rsid w:val="0038619D"/>
    <w:rsid w:val="00397933"/>
    <w:rsid w:val="003B5262"/>
    <w:rsid w:val="003C219C"/>
    <w:rsid w:val="004303A9"/>
    <w:rsid w:val="004A2F73"/>
    <w:rsid w:val="004B12F3"/>
    <w:rsid w:val="004B2AC3"/>
    <w:rsid w:val="00542D37"/>
    <w:rsid w:val="005A64CB"/>
    <w:rsid w:val="005D375D"/>
    <w:rsid w:val="005E2AD1"/>
    <w:rsid w:val="005E6C33"/>
    <w:rsid w:val="00605207"/>
    <w:rsid w:val="00623C24"/>
    <w:rsid w:val="006245D2"/>
    <w:rsid w:val="0065081E"/>
    <w:rsid w:val="00694E4D"/>
    <w:rsid w:val="006B083F"/>
    <w:rsid w:val="006B17BE"/>
    <w:rsid w:val="006D5C2E"/>
    <w:rsid w:val="00730E51"/>
    <w:rsid w:val="007626FB"/>
    <w:rsid w:val="007852E5"/>
    <w:rsid w:val="007C71B2"/>
    <w:rsid w:val="007D2876"/>
    <w:rsid w:val="007F02B5"/>
    <w:rsid w:val="007F709F"/>
    <w:rsid w:val="00800C58"/>
    <w:rsid w:val="008062CE"/>
    <w:rsid w:val="008169EF"/>
    <w:rsid w:val="008333D0"/>
    <w:rsid w:val="00854305"/>
    <w:rsid w:val="00883A94"/>
    <w:rsid w:val="00894A81"/>
    <w:rsid w:val="0093221C"/>
    <w:rsid w:val="009808F6"/>
    <w:rsid w:val="009848AE"/>
    <w:rsid w:val="0099496B"/>
    <w:rsid w:val="009C2811"/>
    <w:rsid w:val="009E338B"/>
    <w:rsid w:val="00A1742B"/>
    <w:rsid w:val="00A87D49"/>
    <w:rsid w:val="00AA3F2B"/>
    <w:rsid w:val="00B23634"/>
    <w:rsid w:val="00C476D5"/>
    <w:rsid w:val="00C52E04"/>
    <w:rsid w:val="00C77AE2"/>
    <w:rsid w:val="00C95B6C"/>
    <w:rsid w:val="00CD5F2C"/>
    <w:rsid w:val="00CF4BE2"/>
    <w:rsid w:val="00D10553"/>
    <w:rsid w:val="00D42E24"/>
    <w:rsid w:val="00D676E3"/>
    <w:rsid w:val="00DB6647"/>
    <w:rsid w:val="00DC268D"/>
    <w:rsid w:val="00DC3832"/>
    <w:rsid w:val="00DD155D"/>
    <w:rsid w:val="00E21AFE"/>
    <w:rsid w:val="00E47E12"/>
    <w:rsid w:val="00E5326B"/>
    <w:rsid w:val="00E5500E"/>
    <w:rsid w:val="00E9525D"/>
    <w:rsid w:val="00EA3B30"/>
    <w:rsid w:val="00EB1147"/>
    <w:rsid w:val="00EC42DA"/>
    <w:rsid w:val="00EE23A5"/>
    <w:rsid w:val="00F472DF"/>
    <w:rsid w:val="00FB4B23"/>
    <w:rsid w:val="00FD12E2"/>
    <w:rsid w:val="01255023"/>
    <w:rsid w:val="03DFA393"/>
    <w:rsid w:val="0F339372"/>
    <w:rsid w:val="183F4390"/>
    <w:rsid w:val="1ACDB584"/>
    <w:rsid w:val="1BE4C86B"/>
    <w:rsid w:val="1C5663BD"/>
    <w:rsid w:val="2A283C05"/>
    <w:rsid w:val="2BE832FB"/>
    <w:rsid w:val="2CED76B2"/>
    <w:rsid w:val="2E4D3944"/>
    <w:rsid w:val="3CACF4DD"/>
    <w:rsid w:val="3DBF506E"/>
    <w:rsid w:val="3FDAFC26"/>
    <w:rsid w:val="3FE02A91"/>
    <w:rsid w:val="4026DC85"/>
    <w:rsid w:val="42C5689D"/>
    <w:rsid w:val="455D68F3"/>
    <w:rsid w:val="4597C8BE"/>
    <w:rsid w:val="48119DFA"/>
    <w:rsid w:val="509838FA"/>
    <w:rsid w:val="5260F685"/>
    <w:rsid w:val="54903DE5"/>
    <w:rsid w:val="55EBBD24"/>
    <w:rsid w:val="567C4F14"/>
    <w:rsid w:val="578C86CB"/>
    <w:rsid w:val="5870AB6E"/>
    <w:rsid w:val="5E24F8B1"/>
    <w:rsid w:val="61D60A45"/>
    <w:rsid w:val="66DAF7F0"/>
    <w:rsid w:val="692CF0BF"/>
    <w:rsid w:val="69505423"/>
    <w:rsid w:val="6C1FC840"/>
    <w:rsid w:val="74FE685D"/>
    <w:rsid w:val="7642BD3D"/>
    <w:rsid w:val="783F4D7B"/>
    <w:rsid w:val="7BB8B2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2261"/>
  <w15:chartTrackingRefBased/>
  <w15:docId w15:val="{75037AF4-F24E-E040-8230-785BDCD6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y" w:default="1">
    <w:name w:val="Normal"/>
    <w:qFormat/>
    <w:rsid w:val="0099496B"/>
    <w:pPr>
      <w:spacing w:after="160" w:line="259" w:lineRule="auto"/>
    </w:pPr>
    <w:rPr>
      <w:sz w:val="22"/>
      <w:szCs w:val="22"/>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Odsekzoznamu">
    <w:name w:val="List Paragraph"/>
    <w:aliases w:val="ODRAZKY PRVA UROVEN,zoznam1,bold"/>
    <w:basedOn w:val="Normlny"/>
    <w:link w:val="OdsekzoznamuChar"/>
    <w:uiPriority w:val="34"/>
    <w:qFormat/>
    <w:rsid w:val="0099496B"/>
    <w:pPr>
      <w:ind w:left="720"/>
      <w:contextualSpacing/>
    </w:pPr>
  </w:style>
  <w:style w:type="character" w:styleId="OdsekzoznamuChar" w:customStyle="1">
    <w:name w:val="Odsek zoznamu Char"/>
    <w:aliases w:val="ODRAZKY PRVA UROVEN Char,zoznam1 Char,bold Char"/>
    <w:link w:val="Odsekzoznamu"/>
    <w:uiPriority w:val="34"/>
    <w:locked/>
    <w:rsid w:val="0099496B"/>
    <w:rPr>
      <w:sz w:val="22"/>
      <w:szCs w:val="22"/>
    </w:rPr>
  </w:style>
  <w:style w:type="paragraph" w:styleId="Hlavika">
    <w:name w:val="header"/>
    <w:basedOn w:val="Normlny"/>
    <w:link w:val="HlavikaChar"/>
    <w:uiPriority w:val="99"/>
    <w:unhideWhenUsed/>
    <w:rsid w:val="0099496B"/>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99496B"/>
    <w:rPr>
      <w:sz w:val="22"/>
      <w:szCs w:val="22"/>
    </w:rPr>
  </w:style>
  <w:style w:type="paragraph" w:styleId="Pta">
    <w:name w:val="footer"/>
    <w:basedOn w:val="Normlny"/>
    <w:link w:val="PtaChar"/>
    <w:uiPriority w:val="99"/>
    <w:unhideWhenUsed/>
    <w:rsid w:val="0099496B"/>
    <w:pPr>
      <w:tabs>
        <w:tab w:val="center" w:pos="4536"/>
        <w:tab w:val="right" w:pos="9072"/>
      </w:tabs>
      <w:spacing w:after="0" w:line="240" w:lineRule="auto"/>
    </w:pPr>
  </w:style>
  <w:style w:type="character" w:styleId="PtaChar" w:customStyle="1">
    <w:name w:val="Päta Char"/>
    <w:basedOn w:val="Predvolenpsmoodseku"/>
    <w:link w:val="Pta"/>
    <w:uiPriority w:val="99"/>
    <w:rsid w:val="0099496B"/>
    <w:rPr>
      <w:sz w:val="22"/>
      <w:szCs w:val="22"/>
    </w:rPr>
  </w:style>
  <w:style w:type="character" w:styleId="TextbublinyChar" w:customStyle="1">
    <w:name w:val="Text bubliny Char"/>
    <w:basedOn w:val="Predvolenpsmoodseku"/>
    <w:link w:val="Textbubliny"/>
    <w:uiPriority w:val="99"/>
    <w:semiHidden/>
    <w:rsid w:val="0099496B"/>
    <w:rPr>
      <w:rFonts w:ascii="Segoe UI" w:hAnsi="Segoe UI" w:cs="Segoe UI"/>
      <w:sz w:val="18"/>
      <w:szCs w:val="18"/>
    </w:rPr>
  </w:style>
  <w:style w:type="paragraph" w:styleId="Textbubliny">
    <w:name w:val="Balloon Text"/>
    <w:basedOn w:val="Normlny"/>
    <w:link w:val="TextbublinyChar"/>
    <w:uiPriority w:val="99"/>
    <w:semiHidden/>
    <w:unhideWhenUsed/>
    <w:rsid w:val="0099496B"/>
    <w:pPr>
      <w:spacing w:after="0" w:line="240" w:lineRule="auto"/>
    </w:pPr>
    <w:rPr>
      <w:rFonts w:ascii="Segoe UI" w:hAnsi="Segoe UI" w:cs="Segoe UI"/>
      <w:sz w:val="18"/>
      <w:szCs w:val="18"/>
    </w:rPr>
  </w:style>
  <w:style w:type="paragraph" w:styleId="Textpoznmkypodiarou">
    <w:name w:val="footnote text"/>
    <w:basedOn w:val="Normlny"/>
    <w:link w:val="TextpoznmkypodiarouChar"/>
    <w:uiPriority w:val="99"/>
    <w:unhideWhenUsed/>
    <w:rsid w:val="0099496B"/>
    <w:pPr>
      <w:spacing w:after="0" w:line="240" w:lineRule="auto"/>
    </w:pPr>
    <w:rPr>
      <w:i/>
      <w:sz w:val="16"/>
      <w:szCs w:val="20"/>
    </w:rPr>
  </w:style>
  <w:style w:type="character" w:styleId="TextpoznmkypodiarouChar" w:customStyle="1">
    <w:name w:val="Text poznámky pod čiarou Char"/>
    <w:basedOn w:val="Predvolenpsmoodseku"/>
    <w:link w:val="Textpoznmkypodiarou"/>
    <w:uiPriority w:val="99"/>
    <w:rsid w:val="0099496B"/>
    <w:rPr>
      <w:i/>
      <w:sz w:val="16"/>
      <w:szCs w:val="20"/>
    </w:rPr>
  </w:style>
  <w:style w:type="character" w:styleId="Hypertextovprepojenie">
    <w:name w:val="Hyperlink"/>
    <w:basedOn w:val="Predvolenpsmoodseku"/>
    <w:uiPriority w:val="99"/>
    <w:unhideWhenUsed/>
    <w:rsid w:val="0099496B"/>
    <w:rPr>
      <w:color w:val="0563C1" w:themeColor="hyperlink"/>
      <w:u w:val="single"/>
    </w:rPr>
  </w:style>
  <w:style w:type="paragraph" w:styleId="Textkomentra">
    <w:name w:val="annotation text"/>
    <w:basedOn w:val="Normlny"/>
    <w:link w:val="TextkomentraChar"/>
    <w:unhideWhenUsed/>
    <w:rsid w:val="0099496B"/>
    <w:pPr>
      <w:spacing w:line="240" w:lineRule="auto"/>
    </w:pPr>
    <w:rPr>
      <w:sz w:val="20"/>
      <w:szCs w:val="20"/>
    </w:rPr>
  </w:style>
  <w:style w:type="character" w:styleId="TextkomentraChar" w:customStyle="1">
    <w:name w:val="Text komentára Char"/>
    <w:basedOn w:val="Predvolenpsmoodseku"/>
    <w:link w:val="Textkomentra"/>
    <w:rsid w:val="0099496B"/>
    <w:rPr>
      <w:sz w:val="20"/>
      <w:szCs w:val="20"/>
    </w:rPr>
  </w:style>
  <w:style w:type="character" w:styleId="PredmetkomentraChar" w:customStyle="1">
    <w:name w:val="Predmet komentára Char"/>
    <w:basedOn w:val="TextkomentraChar"/>
    <w:link w:val="Predmetkomentra"/>
    <w:uiPriority w:val="99"/>
    <w:semiHidden/>
    <w:rsid w:val="0099496B"/>
    <w:rPr>
      <w:b/>
      <w:bCs/>
      <w:sz w:val="20"/>
      <w:szCs w:val="20"/>
    </w:rPr>
  </w:style>
  <w:style w:type="paragraph" w:styleId="Predmetkomentra">
    <w:name w:val="annotation subject"/>
    <w:basedOn w:val="Textkomentra"/>
    <w:next w:val="Textkomentra"/>
    <w:link w:val="PredmetkomentraChar"/>
    <w:uiPriority w:val="99"/>
    <w:semiHidden/>
    <w:unhideWhenUsed/>
    <w:rsid w:val="0099496B"/>
    <w:rPr>
      <w:b/>
      <w:bCs/>
    </w:rPr>
  </w:style>
  <w:style w:type="paragraph" w:styleId="Citcia">
    <w:name w:val="Quote"/>
    <w:basedOn w:val="Normlny"/>
    <w:next w:val="Normlny"/>
    <w:link w:val="CitciaChar"/>
    <w:uiPriority w:val="29"/>
    <w:qFormat/>
    <w:rsid w:val="0099496B"/>
    <w:rPr>
      <w:i/>
      <w:iCs/>
      <w:color w:val="000000" w:themeColor="text1"/>
    </w:rPr>
  </w:style>
  <w:style w:type="character" w:styleId="CitciaChar" w:customStyle="1">
    <w:name w:val="Citácia Char"/>
    <w:basedOn w:val="Predvolenpsmoodseku"/>
    <w:link w:val="Citcia"/>
    <w:uiPriority w:val="29"/>
    <w:rsid w:val="0099496B"/>
    <w:rPr>
      <w:i/>
      <w:iCs/>
      <w:color w:val="000000" w:themeColor="text1"/>
      <w:sz w:val="22"/>
      <w:szCs w:val="22"/>
    </w:rPr>
  </w:style>
  <w:style w:type="paragraph" w:styleId="Bezriadkovania">
    <w:name w:val="No Spacing"/>
    <w:uiPriority w:val="1"/>
    <w:qFormat/>
    <w:rsid w:val="0099496B"/>
    <w:rPr>
      <w:sz w:val="22"/>
      <w:szCs w:val="22"/>
    </w:rPr>
  </w:style>
  <w:style w:type="table" w:styleId="Mriekatabuky">
    <w:name w:val="Table Grid"/>
    <w:basedOn w:val="Normlnatabuka"/>
    <w:uiPriority w:val="39"/>
    <w:rsid w:val="009949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VTELE" w:customStyle="1">
    <w:name w:val="TEXT V TELE"/>
    <w:basedOn w:val="Normlny"/>
    <w:link w:val="TEXTVTELEChar"/>
    <w:qFormat/>
    <w:rsid w:val="0099496B"/>
    <w:pPr>
      <w:spacing w:after="120"/>
      <w:jc w:val="both"/>
    </w:pPr>
    <w:rPr>
      <w:rFonts w:ascii="Palatino Linotype" w:hAnsi="Palatino Linotype" w:cstheme="minorHAnsi"/>
      <w:lang w:eastAsia="sk-SK"/>
    </w:rPr>
  </w:style>
  <w:style w:type="character" w:styleId="TEXTVTELEChar" w:customStyle="1">
    <w:name w:val="TEXT V TELE Char"/>
    <w:basedOn w:val="Predvolenpsmoodseku"/>
    <w:link w:val="TEXTVTELE"/>
    <w:rsid w:val="0099496B"/>
    <w:rPr>
      <w:rFonts w:ascii="Palatino Linotype" w:hAnsi="Palatino Linotype" w:cstheme="minorHAnsi"/>
      <w:sz w:val="22"/>
      <w:szCs w:val="22"/>
      <w:lang w:eastAsia="sk-SK"/>
    </w:rPr>
  </w:style>
  <w:style w:type="character" w:styleId="UnresolvedMention" w:customStyle="1">
    <w:name w:val="Unresolved Mention"/>
    <w:basedOn w:val="Predvolenpsmoodseku"/>
    <w:uiPriority w:val="99"/>
    <w:semiHidden/>
    <w:unhideWhenUsed/>
    <w:rsid w:val="00397933"/>
    <w:rPr>
      <w:color w:val="605E5C"/>
      <w:shd w:val="clear" w:color="auto" w:fill="E1DFDD"/>
    </w:rPr>
  </w:style>
  <w:style w:type="character" w:styleId="PouitHypertextovPrepojenie">
    <w:name w:val="FollowedHyperlink"/>
    <w:basedOn w:val="Predvolenpsmoodseku"/>
    <w:uiPriority w:val="99"/>
    <w:semiHidden/>
    <w:unhideWhenUsed/>
    <w:rsid w:val="007C71B2"/>
    <w:rPr>
      <w:color w:val="954F72" w:themeColor="followedHyperlink"/>
      <w:u w:val="single"/>
    </w:rPr>
  </w:style>
  <w:style w:type="paragraph" w:styleId="Normlnywebov">
    <w:name w:val="Normal (Web)"/>
    <w:basedOn w:val="Normlny"/>
    <w:uiPriority w:val="99"/>
    <w:semiHidden/>
    <w:unhideWhenUsed/>
    <w:rsid w:val="00DC38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816883">
      <w:bodyDiv w:val="1"/>
      <w:marLeft w:val="0"/>
      <w:marRight w:val="0"/>
      <w:marTop w:val="0"/>
      <w:marBottom w:val="0"/>
      <w:divBdr>
        <w:top w:val="none" w:sz="0" w:space="0" w:color="auto"/>
        <w:left w:val="none" w:sz="0" w:space="0" w:color="auto"/>
        <w:bottom w:val="none" w:sz="0" w:space="0" w:color="auto"/>
        <w:right w:val="none" w:sz="0" w:space="0" w:color="auto"/>
      </w:divBdr>
      <w:divsChild>
        <w:div w:id="1386878246">
          <w:marLeft w:val="0"/>
          <w:marRight w:val="0"/>
          <w:marTop w:val="0"/>
          <w:marBottom w:val="0"/>
          <w:divBdr>
            <w:top w:val="none" w:sz="0" w:space="0" w:color="auto"/>
            <w:left w:val="none" w:sz="0" w:space="0" w:color="auto"/>
            <w:bottom w:val="none" w:sz="0" w:space="0" w:color="auto"/>
            <w:right w:val="none" w:sz="0" w:space="0" w:color="auto"/>
          </w:divBdr>
          <w:divsChild>
            <w:div w:id="1265066870">
              <w:marLeft w:val="0"/>
              <w:marRight w:val="0"/>
              <w:marTop w:val="0"/>
              <w:marBottom w:val="0"/>
              <w:divBdr>
                <w:top w:val="none" w:sz="0" w:space="0" w:color="auto"/>
                <w:left w:val="none" w:sz="0" w:space="0" w:color="auto"/>
                <w:bottom w:val="none" w:sz="0" w:space="0" w:color="auto"/>
                <w:right w:val="none" w:sz="0" w:space="0" w:color="auto"/>
              </w:divBdr>
              <w:divsChild>
                <w:div w:id="11711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47694">
      <w:bodyDiv w:val="1"/>
      <w:marLeft w:val="0"/>
      <w:marRight w:val="0"/>
      <w:marTop w:val="0"/>
      <w:marBottom w:val="0"/>
      <w:divBdr>
        <w:top w:val="none" w:sz="0" w:space="0" w:color="auto"/>
        <w:left w:val="none" w:sz="0" w:space="0" w:color="auto"/>
        <w:bottom w:val="none" w:sz="0" w:space="0" w:color="auto"/>
        <w:right w:val="none" w:sz="0" w:space="0" w:color="auto"/>
      </w:divBdr>
      <w:divsChild>
        <w:div w:id="475682251">
          <w:marLeft w:val="0"/>
          <w:marRight w:val="0"/>
          <w:marTop w:val="0"/>
          <w:marBottom w:val="0"/>
          <w:divBdr>
            <w:top w:val="none" w:sz="0" w:space="0" w:color="auto"/>
            <w:left w:val="none" w:sz="0" w:space="0" w:color="auto"/>
            <w:bottom w:val="none" w:sz="0" w:space="0" w:color="auto"/>
            <w:right w:val="none" w:sz="0" w:space="0" w:color="auto"/>
          </w:divBdr>
          <w:divsChild>
            <w:div w:id="579212523">
              <w:marLeft w:val="0"/>
              <w:marRight w:val="0"/>
              <w:marTop w:val="0"/>
              <w:marBottom w:val="0"/>
              <w:divBdr>
                <w:top w:val="none" w:sz="0" w:space="0" w:color="auto"/>
                <w:left w:val="none" w:sz="0" w:space="0" w:color="auto"/>
                <w:bottom w:val="none" w:sz="0" w:space="0" w:color="auto"/>
                <w:right w:val="none" w:sz="0" w:space="0" w:color="auto"/>
              </w:divBdr>
              <w:divsChild>
                <w:div w:id="15274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avel.izrael@ku.sk" TargetMode="External" Id="rId42" /><Relationship Type="http://schemas.openxmlformats.org/officeDocument/2006/relationships/hyperlink" Target="https://www.portalvs.sk/regzam/detail/23579" TargetMode="External" Id="rId47" /><Relationship Type="http://schemas.openxmlformats.org/officeDocument/2006/relationships/hyperlink" Target="https://www.ku.sk/studium-na-katolickej-univerzite/student/ubytovanie/" TargetMode="External" Id="rId63" /><Relationship Type="http://schemas.openxmlformats.org/officeDocument/2006/relationships/hyperlink" Target="mailto:janka.hofmanova@ku.sk" TargetMode="External" Id="rId68" /><Relationship Type="http://schemas.openxmlformats.org/officeDocument/2006/relationships/hyperlink" Target="https://www.ku.sk/fakulty-katolickej-univerzity/filozoficka-fakulta/uchadzac/nasi-uspesni-absolventi/" TargetMode="External" Id="rId84" /><Relationship Type="http://schemas.openxmlformats.org/officeDocument/2006/relationships/theme" Target="theme/theme1.xml" Id="rId89" /><Relationship Type="http://schemas.openxmlformats.org/officeDocument/2006/relationships/hyperlink" Target="mailto:terezia.roncakova@ku.sk" TargetMode="External" Id="rId37" /><Relationship Type="http://schemas.openxmlformats.org/officeDocument/2006/relationships/hyperlink" Target="mailto:pavel.izrael@ku.sk" TargetMode="External" Id="rId53" /><Relationship Type="http://schemas.openxmlformats.org/officeDocument/2006/relationships/hyperlink" Target="https://www.portalvs.sk/regzam/detail/23579" TargetMode="External" Id="rId58" /><Relationship Type="http://schemas.openxmlformats.org/officeDocument/2006/relationships/hyperlink" Target="https://www.ku.sk/medzinarodne-vztahy/" TargetMode="External" Id="rId74" /><Relationship Type="http://schemas.openxmlformats.org/officeDocument/2006/relationships/footnotes" Target="footnotes.xml" Id="rId5" /><Relationship Type="http://schemas.openxmlformats.org/officeDocument/2006/relationships/hyperlink" Target="https://www.portalvs.sk/regzam/detail/8039" TargetMode="External" Id="rId43" /><Relationship Type="http://schemas.openxmlformats.org/officeDocument/2006/relationships/hyperlink" Target="https://www.ku.sk/fakulty-katolickej-univerzity/filozoficka-fakulta/katedry/katedra-zurnalistiky/vupch.html" TargetMode="External" Id="rId48" /><Relationship Type="http://schemas.openxmlformats.org/officeDocument/2006/relationships/hyperlink" Target="https://www.portalvs.sk/regzam/detail/16183" TargetMode="External" Id="rId56" /><Relationship Type="http://schemas.openxmlformats.org/officeDocument/2006/relationships/hyperlink" Target="https://www.ku.sk/studium-na-katolickej-univerzite/student/stravovanie/" TargetMode="External" Id="rId64" /><Relationship Type="http://schemas.openxmlformats.org/officeDocument/2006/relationships/hyperlink" Target="mailto:zuzana.dererova@ku.sk" TargetMode="External" Id="rId69" /><Relationship Type="http://schemas.openxmlformats.org/officeDocument/2006/relationships/hyperlink" Target="mailto:lucia.kravcakova@ku.sk" TargetMode="External" Id="rId77" /><Relationship Type="http://schemas.openxmlformats.org/officeDocument/2006/relationships/hyperlink" Target="https://uplatnenie.sk" TargetMode="External" Id="rId8" /><Relationship Type="http://schemas.openxmlformats.org/officeDocument/2006/relationships/hyperlink" Target="mailto:marian.gavenda@ku.sk" TargetMode="External" Id="rId51" /><Relationship Type="http://schemas.openxmlformats.org/officeDocument/2006/relationships/hyperlink" Target="https://www.ku.sk/studium-na-katolickej-univerzite/studentsky-zivot/" TargetMode="External" Id="rId72" /><Relationship Type="http://schemas.openxmlformats.org/officeDocument/2006/relationships/hyperlink" Target="https://www.ku.sk/katolicka-univerzita-v-ruzomberku/uradna-vyveska.html" TargetMode="External" Id="rId85" /><Relationship Type="http://schemas.openxmlformats.org/officeDocument/2006/relationships/settings" Target="settings.xml" Id="rId3" /><Relationship Type="http://schemas.openxmlformats.org/officeDocument/2006/relationships/hyperlink" Target="mailto:terezia.roncakova@ku.sk" TargetMode="External" Id="rId38" /><Relationship Type="http://schemas.openxmlformats.org/officeDocument/2006/relationships/hyperlink" Target="mailto:hedviga.tkacova@ku.sk" TargetMode="External" Id="rId46" /><Relationship Type="http://schemas.openxmlformats.org/officeDocument/2006/relationships/hyperlink" Target="https://www.ku.sk/fakulty-katolickej-univerzity/filozoficka-fakulta/katedry/katedra-zurnalistiky/vupch.html" TargetMode="External" Id="rId59" /><Relationship Type="http://schemas.openxmlformats.org/officeDocument/2006/relationships/hyperlink" Target="https://www.ku.sk/studium-na-katolickej-univerzite/student/poradenske-centrum/?preview=1" TargetMode="External" Id="rId67" /><Relationship Type="http://schemas.openxmlformats.org/officeDocument/2006/relationships/hyperlink" Target="https://www.portalvs.sk/regzam/detail/8172" TargetMode="External" Id="rId41" /><Relationship Type="http://schemas.openxmlformats.org/officeDocument/2006/relationships/hyperlink" Target="https://www.portalvs.sk/regzam/detail/8039" TargetMode="External" Id="rId54" /><Relationship Type="http://schemas.openxmlformats.org/officeDocument/2006/relationships/hyperlink" Target="https://www.ku.sk/studium-na-katolickej-univerzite/student/poradenske-centrum/?preview=1" TargetMode="External" Id="rId62" /><Relationship Type="http://schemas.openxmlformats.org/officeDocument/2006/relationships/hyperlink" Target="https://moodle.ff.ku.sk" TargetMode="External" Id="rId70" /><Relationship Type="http://schemas.openxmlformats.org/officeDocument/2006/relationships/hyperlink" Target="https://www.ku.sk/app/cmsFile.php?disposition=i&amp;ID=2628" TargetMode="External" Id="rId83" /><Relationship Type="http://schemas.openxmlformats.org/officeDocument/2006/relationships/fontTable" Target="fontTable.xml" Id="rId88"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terezia.roncakova@ku.sk" TargetMode="External" Id="rId49" /><Relationship Type="http://schemas.openxmlformats.org/officeDocument/2006/relationships/hyperlink" Target="mailto:hedviga.tkacova@ku.sk" TargetMode="External" Id="rId57" /><Relationship Type="http://schemas.openxmlformats.org/officeDocument/2006/relationships/hyperlink" Target="https://firma.profesia.sk" TargetMode="External" Id="rId10" /><Relationship Type="http://schemas.openxmlformats.org/officeDocument/2006/relationships/hyperlink" Target="mailto:petra.polievkova@ku.sk" TargetMode="External" Id="rId44" /><Relationship Type="http://schemas.openxmlformats.org/officeDocument/2006/relationships/hyperlink" Target="https://www.portalvs.sk/regzam/detail/8172" TargetMode="External" Id="rId52" /><Relationship Type="http://schemas.openxmlformats.org/officeDocument/2006/relationships/hyperlink" Target="mailto:renata.sramekova@ku.sk" TargetMode="External" Id="rId65" /><Relationship Type="http://schemas.openxmlformats.org/officeDocument/2006/relationships/hyperlink" Target="https://www.ku.sk/fakulty-katolickej-univerzity/filozoficka-fakulta/studium/informacie-pre-studentov.html" TargetMode="External" Id="rId73" /><Relationship Type="http://schemas.openxmlformats.org/officeDocument/2006/relationships/hyperlink" Target="mailto:janka.cervenova@ku.sk" TargetMode="External" Id="rId78" /><Relationship Type="http://schemas.openxmlformats.org/officeDocument/2006/relationships/hyperlink" Target="https://www.ku.sk/fakulty-katolickej-univerzity/filozoficka-fakulta/uchadzac/vysledky-prijimacieho-konania-19839.html" TargetMode="External" Id="rId81" /><Relationship Type="http://schemas.openxmlformats.org/officeDocument/2006/relationships/hyperlink" Target="https://www.ku.sk/fakulty-katolickej-univerzity/filozoficka-fakulta/filozoficka-fakulta-ku/uradna-vyveska/vnutorne-predpisy.html" TargetMode="External" Id="rId86" /><Relationship Type="http://schemas.openxmlformats.org/officeDocument/2006/relationships/webSettings" Target="webSettings.xml" Id="rId4" /><Relationship Type="http://schemas.openxmlformats.org/officeDocument/2006/relationships/hyperlink" Target="https://www.trendyprace.sk/sk" TargetMode="External" Id="rId9" /><Relationship Type="http://schemas.openxmlformats.org/officeDocument/2006/relationships/hyperlink" Target="https://www.portalvs.sk/regzam/detail/7844" TargetMode="External" Id="rId39" /><Relationship Type="http://schemas.openxmlformats.org/officeDocument/2006/relationships/hyperlink" Target="https://www.portalvs.sk/regzam/detail/7844" TargetMode="External" Id="rId50" /><Relationship Type="http://schemas.openxmlformats.org/officeDocument/2006/relationships/hyperlink" Target="mailto:petra.polievkova@ku.sk" TargetMode="External" Id="rId55" /><Relationship Type="http://schemas.openxmlformats.org/officeDocument/2006/relationships/hyperlink" Target="mailto:michaela.moldova.chovancova@ku.sk" TargetMode="External" Id="rId76" /><Relationship Type="http://schemas.openxmlformats.org/officeDocument/2006/relationships/hyperlink" Target="https://www.ku.sk/studium-na-katolickej-univerzite/absolvent/alumni-klub/" TargetMode="External" Id="rId7" /><Relationship Type="http://schemas.openxmlformats.org/officeDocument/2006/relationships/hyperlink" Target="https://www.ku.sk/app/cmsFile.php?disposition=i&amp;ID=729" TargetMode="External" Id="rId71" /><Relationship Type="http://schemas.openxmlformats.org/officeDocument/2006/relationships/styles" Target="styles.xml" Id="rId2" /><Relationship Type="http://schemas.openxmlformats.org/officeDocument/2006/relationships/hyperlink" Target="mailto:marian.gavenda@ku.sk" TargetMode="External" Id="rId40" /><Relationship Type="http://schemas.openxmlformats.org/officeDocument/2006/relationships/hyperlink" Target="https://www.portalvs.sk/regzam/detail/16183" TargetMode="External" Id="rId45" /><Relationship Type="http://schemas.openxmlformats.org/officeDocument/2006/relationships/hyperlink" Target="mailto:martin.piatko@lu.sk" TargetMode="External" Id="rId66" /><Relationship Type="http://schemas.openxmlformats.org/officeDocument/2006/relationships/footer" Target="footer1.xml" Id="rId87" /><Relationship Type="http://schemas.openxmlformats.org/officeDocument/2006/relationships/hyperlink" Target="mailto:alena.chylova@ku.sk" TargetMode="External" Id="rId61" /><Relationship Type="http://schemas.openxmlformats.org/officeDocument/2006/relationships/hyperlink" Target="https://www.ku.sk/app/cmsFile.php?ID=1195&amp;disposition=i" TargetMode="External" Id="rId82" /><Relationship Type="http://schemas.openxmlformats.org/officeDocument/2006/relationships/hyperlink" Target="mailto:pavel.izrael@ku.sk" TargetMode="External" Id="R9e62dd5214e44438" /><Relationship Type="http://schemas.openxmlformats.org/officeDocument/2006/relationships/hyperlink" Target="https://www.ku.sk/app/cmsFile.php?ID=5340&amp;disposition=i" TargetMode="External" Id="R0c1a3bb4bd26403f" /><Relationship Type="http://schemas.openxmlformats.org/officeDocument/2006/relationships/hyperlink" Target="https://www.ku.sk/app/cmsFile.php?ID=1195&amp;disposition=i" TargetMode="External" Id="R27ccac95c41c4e31" /><Relationship Type="http://schemas.openxmlformats.org/officeDocument/2006/relationships/hyperlink" Target="https://www.ku.sk/app/cmsFile.php?ID=5340&amp;disposition=i" TargetMode="External" Id="R8f16434624734ed8" /><Relationship Type="http://schemas.openxmlformats.org/officeDocument/2006/relationships/hyperlink" Target="https://www.ku.sk/app/cmsFile.php?ID=1195&amp;disposition=i" TargetMode="External" Id="Rd7f810c5dda04999" /><Relationship Type="http://schemas.openxmlformats.org/officeDocument/2006/relationships/hyperlink" Target="https://www.ku.sk/app/cmsFile.php?ID=3047&amp;disposition=i" TargetMode="External" Id="R2ba2c372808c4373" /><Relationship Type="http://schemas.openxmlformats.org/officeDocument/2006/relationships/hyperlink" Target="https://www.ku.sk/app/cmsFile.php?disposition=i&amp;ID=2706" TargetMode="External" Id="R58da06867c57485c" /><Relationship Type="http://schemas.openxmlformats.org/officeDocument/2006/relationships/hyperlink" Target="https://www.ku.sk/app/cmsFile.php?ID=3047&amp;disposition=i" TargetMode="External" Id="Rc7e72f8e21a34e67" /><Relationship Type="http://schemas.openxmlformats.org/officeDocument/2006/relationships/hyperlink" Target="https://www.ku.sk/app/cmsFile.php?disposition=i&amp;ID=2706" TargetMode="External" Id="R2753b5daeb854c59" /><Relationship Type="http://schemas.openxmlformats.org/officeDocument/2006/relationships/hyperlink" Target="https://www.ku.sk/app/cmsFile.php?ID=3047&amp;disposition=i" TargetMode="External" Id="Rb2465f4ce9034dcc" /><Relationship Type="http://schemas.openxmlformats.org/officeDocument/2006/relationships/hyperlink" Target="https://www.ku.sk/app/cmsFile.php?ID=5340&amp;disposition=i" TargetMode="External" Id="Rc799cf3624f44413" /><Relationship Type="http://schemas.openxmlformats.org/officeDocument/2006/relationships/hyperlink" Target="https://www.ku.sk/app/cmsFile.php?ID=3047&amp;disposition=i" TargetMode="External" Id="R24affce4f11c4a39" /><Relationship Type="http://schemas.openxmlformats.org/officeDocument/2006/relationships/hyperlink" Target="https://www.ku.sk/app/cmsFile.php?ID=3047&amp;disposition=i" TargetMode="External" Id="R2dc86b3dc0f749ce" /><Relationship Type="http://schemas.openxmlformats.org/officeDocument/2006/relationships/hyperlink" Target="https://www.ku.sk/app/cmsFile.php?disposition=i&amp;ID=2706" TargetMode="External" Id="R592bfbd4215b4ecd" /><Relationship Type="http://schemas.openxmlformats.org/officeDocument/2006/relationships/hyperlink" Target="https://www.ku.sk/app/cmsFile.php?ID=3047&amp;disposition=i" TargetMode="External" Id="Ra473f699253641c8" /><Relationship Type="http://schemas.openxmlformats.org/officeDocument/2006/relationships/hyperlink" Target="https://www.ku.sk/app/cmsFile.php?ID=124&amp;disposition=i" TargetMode="External" Id="R47e264a3b8eb4235" /><Relationship Type="http://schemas.openxmlformats.org/officeDocument/2006/relationships/hyperlink" Target="https://www.ku.sk/app/cmsFile.php?disposition=i&amp;ID=2706" TargetMode="External" Id="R77f8fbd1dc6f4117" /><Relationship Type="http://schemas.openxmlformats.org/officeDocument/2006/relationships/hyperlink" Target="https://www.ku.sk/app/cmsFile.php?ID=3167&amp;disposition=i" TargetMode="External" Id="R4837a26d8b9b43e9" /><Relationship Type="http://schemas.openxmlformats.org/officeDocument/2006/relationships/hyperlink" Target="https://www.ku.sk/medzinarodne-vztahy/erasmus-student-ka-131/" TargetMode="External" Id="Rff47eda5495c4578" /><Relationship Type="http://schemas.openxmlformats.org/officeDocument/2006/relationships/hyperlink" Target="https://www.ku.sk/app/cmsFile.php?ID=3305&amp;disposition=i" TargetMode="External" Id="R76b3dcd67a52441b" /><Relationship Type="http://schemas.openxmlformats.org/officeDocument/2006/relationships/hyperlink" Target="https://www.ku.sk/app/cmsFile.php?ID=3046&amp;disposition=i" TargetMode="External" Id="R54898286d1c84be1" /><Relationship Type="http://schemas.openxmlformats.org/officeDocument/2006/relationships/hyperlink" Target="https://www.ku.sk/app/cmsFile.php?ID=134&amp;disposition=i" TargetMode="External" Id="R1340cc3786ba4287" /><Relationship Type="http://schemas.openxmlformats.org/officeDocument/2006/relationships/hyperlink" Target="https://www.ku.sk/studium-na-katolickej-univerzite/student/poradenske-centrum/?preview=1" TargetMode="External" Id="Rfa42c43f3c32429b" /><Relationship Type="http://schemas.openxmlformats.org/officeDocument/2006/relationships/hyperlink" Target="https://www.ku.sk/app/cmsFile.php?ID=3047&amp;disposition=i" TargetMode="External" Id="Re9e84b23a97f4fc2" /><Relationship Type="http://schemas.openxmlformats.org/officeDocument/2006/relationships/hyperlink" Target="https://kusk0-my.sharepoint.com/:f:/g/personal/peter_kravcak_ku_sk/Eh1gYy05YfVHittw3NbsroMB0s9Nq6ZYd2RcThPQZ_76xw?e=sQgldr" TargetMode="External" Id="Ra61ab5c70a7d4d22" /><Relationship Type="http://schemas.openxmlformats.org/officeDocument/2006/relationships/hyperlink" Target="https://www.ku.sk/app/cmsFile.php?ID=4963" TargetMode="External" Id="Ra9564acf2a464c13" /><Relationship Type="http://schemas.openxmlformats.org/officeDocument/2006/relationships/hyperlink" Target="https://www.ku.sk/app/cmsFile.php?ID=4109&amp;disposition=i" TargetMode="External" Id="R407cb20121974199" /><Relationship Type="http://schemas.openxmlformats.org/officeDocument/2006/relationships/hyperlink" Target="https://www.ku.sk/app/cmsFile.php?ID=3278&amp;disposition=i" TargetMode="External" Id="Rfb1827bc83054037" /><Relationship Type="http://schemas.openxmlformats.org/officeDocument/2006/relationships/hyperlink" Target="https://www.ku.sk/app/cmsFile.php?ID=3047&amp;disposition=i" TargetMode="External" Id="Rea027e56ad7545fd" /><Relationship Type="http://schemas.openxmlformats.org/officeDocument/2006/relationships/hyperlink" Target="https://www.ku.sk/app/cmsFile.php?disposition=i&amp;ID=2706" TargetMode="External" Id="R043dc3046bad47b4" /><Relationship Type="http://schemas.openxmlformats.org/officeDocument/2006/relationships/hyperlink" Target="https://www.ku.sk/fakulty-katolickej-univerzity/filozoficka-fakulta/uchadzac/prijimacie-konanie/prijimacie-konanie-2025-2026.html" TargetMode="External" Id="R147a867186ac4912"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Michal Marťák</dc:creator>
  <keywords/>
  <dc:description/>
  <lastModifiedBy>Peter Kravčák</lastModifiedBy>
  <revision>10</revision>
  <lastPrinted>2023-06-05T14:14:00.0000000Z</lastPrinted>
  <dcterms:created xsi:type="dcterms:W3CDTF">2023-06-05T12:15:00.0000000Z</dcterms:created>
  <dcterms:modified xsi:type="dcterms:W3CDTF">2025-01-10T00:45:15.1622841Z</dcterms:modified>
</coreProperties>
</file>