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2516C" w14:textId="77777777" w:rsidR="002F3FC4" w:rsidRDefault="002F3FC4" w:rsidP="002F3FC4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Open Sans"/>
          <w:caps/>
          <w:color w:val="555555"/>
          <w:kern w:val="36"/>
          <w:lang w:eastAsia="sk-SK"/>
          <w14:ligatures w14:val="none"/>
        </w:rPr>
      </w:pPr>
    </w:p>
    <w:p w14:paraId="1EFECB30" w14:textId="77777777" w:rsidR="00BF774B" w:rsidRDefault="00BF774B" w:rsidP="002F3FC4">
      <w:pPr>
        <w:shd w:val="clear" w:color="auto" w:fill="FFFFFF"/>
        <w:spacing w:after="0" w:line="240" w:lineRule="auto"/>
        <w:jc w:val="center"/>
        <w:outlineLvl w:val="0"/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</w:pPr>
    </w:p>
    <w:p w14:paraId="31997DC0" w14:textId="77777777" w:rsidR="00153B74" w:rsidRPr="00153B74" w:rsidRDefault="002F3FC4" w:rsidP="002F3FC4">
      <w:pPr>
        <w:shd w:val="clear" w:color="auto" w:fill="FFFFFF"/>
        <w:spacing w:after="0" w:line="240" w:lineRule="auto"/>
        <w:jc w:val="center"/>
        <w:outlineLvl w:val="0"/>
        <w:rPr>
          <w:rFonts w:ascii="Palatino Linotype" w:eastAsia="Times New Roman" w:hAnsi="Palatino Linotype" w:cs="Open Sans"/>
          <w:b/>
          <w:bCs/>
          <w:caps/>
          <w:kern w:val="36"/>
          <w:sz w:val="28"/>
          <w:szCs w:val="28"/>
          <w:lang w:eastAsia="sk-SK"/>
          <w14:ligatures w14:val="none"/>
        </w:rPr>
      </w:pPr>
      <w:r w:rsidRPr="00153B74">
        <w:rPr>
          <w:rFonts w:ascii="Palatino Linotype" w:eastAsia="Times New Roman" w:hAnsi="Palatino Linotype" w:cs="Open Sans"/>
          <w:b/>
          <w:bCs/>
          <w:caps/>
          <w:kern w:val="36"/>
          <w:sz w:val="28"/>
          <w:szCs w:val="28"/>
          <w:lang w:eastAsia="sk-SK"/>
          <w14:ligatures w14:val="none"/>
        </w:rPr>
        <w:t xml:space="preserve">PONUKA štipendií pre zamestnancov ku s platnosťou </w:t>
      </w:r>
    </w:p>
    <w:p w14:paraId="5425EBE8" w14:textId="511BC676" w:rsidR="002F3FC4" w:rsidRPr="00153B74" w:rsidRDefault="00153B74" w:rsidP="002F3FC4">
      <w:pPr>
        <w:shd w:val="clear" w:color="auto" w:fill="FFFFFF"/>
        <w:spacing w:after="0" w:line="240" w:lineRule="auto"/>
        <w:jc w:val="center"/>
        <w:outlineLvl w:val="0"/>
        <w:rPr>
          <w:rFonts w:ascii="Palatino Linotype" w:eastAsia="Times New Roman" w:hAnsi="Palatino Linotype" w:cs="Open Sans"/>
          <w:b/>
          <w:bCs/>
          <w:caps/>
          <w:kern w:val="36"/>
          <w:sz w:val="28"/>
          <w:szCs w:val="28"/>
          <w:lang w:eastAsia="sk-SK"/>
          <w14:ligatures w14:val="none"/>
        </w:rPr>
      </w:pPr>
      <w:r w:rsidRPr="00153B74">
        <w:rPr>
          <w:rFonts w:ascii="Palatino Linotype" w:eastAsia="Times New Roman" w:hAnsi="Palatino Linotype" w:cs="Open Sans"/>
          <w:b/>
          <w:bCs/>
          <w:kern w:val="36"/>
          <w:sz w:val="28"/>
          <w:szCs w:val="28"/>
          <w:lang w:eastAsia="sk-SK"/>
          <w14:ligatures w14:val="none"/>
        </w:rPr>
        <w:t>uzávierok žiadostí</w:t>
      </w:r>
      <w:r w:rsidRPr="00153B74">
        <w:rPr>
          <w:rFonts w:ascii="Palatino Linotype" w:eastAsia="Times New Roman" w:hAnsi="Palatino Linotype" w:cs="Open Sans"/>
          <w:b/>
          <w:bCs/>
          <w:caps/>
          <w:kern w:val="36"/>
          <w:sz w:val="28"/>
          <w:szCs w:val="28"/>
          <w:lang w:eastAsia="sk-SK"/>
          <w14:ligatures w14:val="none"/>
        </w:rPr>
        <w:t xml:space="preserve"> –</w:t>
      </w:r>
      <w:r w:rsidRPr="00153B74">
        <w:rPr>
          <w:rFonts w:ascii="Palatino Linotype" w:eastAsia="Times New Roman" w:hAnsi="Palatino Linotype" w:cs="Open Sans"/>
          <w:b/>
          <w:bCs/>
          <w:kern w:val="36"/>
          <w:sz w:val="28"/>
          <w:szCs w:val="28"/>
          <w:lang w:eastAsia="sk-SK"/>
          <w14:ligatures w14:val="none"/>
        </w:rPr>
        <w:t xml:space="preserve"> žiadosti sa podávajú priebežne</w:t>
      </w:r>
    </w:p>
    <w:p w14:paraId="72895AC2" w14:textId="77777777" w:rsidR="002F3FC4" w:rsidRDefault="002F3FC4" w:rsidP="006D1878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caps/>
          <w:color w:val="555555"/>
          <w:kern w:val="36"/>
          <w:lang w:eastAsia="sk-SK"/>
          <w14:ligatures w14:val="none"/>
        </w:rPr>
      </w:pPr>
    </w:p>
    <w:p w14:paraId="319EED64" w14:textId="77777777" w:rsidR="002F3FC4" w:rsidRDefault="002F3FC4" w:rsidP="006D1878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caps/>
          <w:color w:val="555555"/>
          <w:kern w:val="36"/>
          <w:lang w:eastAsia="sk-SK"/>
          <w14:ligatures w14:val="none"/>
        </w:rPr>
      </w:pPr>
    </w:p>
    <w:p w14:paraId="3486ECDA" w14:textId="77777777" w:rsidR="002F3FC4" w:rsidRDefault="002F3FC4" w:rsidP="006D1878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caps/>
          <w:color w:val="555555"/>
          <w:kern w:val="36"/>
          <w:lang w:eastAsia="sk-SK"/>
          <w14:ligatures w14:val="none"/>
        </w:rPr>
      </w:pPr>
    </w:p>
    <w:p w14:paraId="13F4BBD4" w14:textId="3905F4A3" w:rsidR="00584499" w:rsidRPr="00606EAE" w:rsidRDefault="006D1878" w:rsidP="006D1878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  <w:t>ČESKO - ŠTIPENDIUM NA PREDNÁŠKOVÉ A VÝSKUMNÉ POBYTY AKADEMICKÝCH, VEDECKÝCH A VÝSKUMNÝCH PRACOVNÍKOV NA ZÁKLADE BILATERÁLNEJ DOHODY</w:t>
      </w:r>
    </w:p>
    <w:p w14:paraId="16DF2D5B" w14:textId="77777777" w:rsidR="006D1878" w:rsidRPr="00606EAE" w:rsidRDefault="006D1878" w:rsidP="006D1878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caps/>
          <w:kern w:val="36"/>
          <w:lang w:eastAsia="sk-SK"/>
          <w14:ligatures w14:val="none"/>
        </w:rPr>
      </w:pPr>
    </w:p>
    <w:p w14:paraId="6D2CAF04" w14:textId="523D5B2A" w:rsidR="006D1878" w:rsidRPr="00606EAE" w:rsidRDefault="006D1878" w:rsidP="002F3FC4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  <w:t>K</w:t>
      </w:r>
      <w:r w:rsidRPr="00606EAE">
        <w:rPr>
          <w:rFonts w:ascii="Palatino Linotype" w:eastAsia="Times New Roman" w:hAnsi="Palatino Linotype" w:cs="Open Sans"/>
          <w:b/>
          <w:bCs/>
          <w:kern w:val="36"/>
          <w:lang w:eastAsia="sk-SK"/>
          <w14:ligatures w14:val="none"/>
        </w:rPr>
        <w:t>rajina:</w:t>
      </w:r>
      <w:r w:rsidRPr="00606EAE">
        <w:rPr>
          <w:rFonts w:ascii="Palatino Linotype" w:eastAsia="Times New Roman" w:hAnsi="Palatino Linotype" w:cs="Open Sans"/>
          <w:kern w:val="36"/>
          <w:lang w:eastAsia="sk-SK"/>
          <w14:ligatures w14:val="none"/>
        </w:rPr>
        <w:t xml:space="preserve"> Česko</w:t>
      </w:r>
    </w:p>
    <w:p w14:paraId="529C12A9" w14:textId="77777777" w:rsidR="00606EAE" w:rsidRDefault="006D1878" w:rsidP="002F3FC4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kern w:val="36"/>
          <w:lang w:eastAsia="sk-SK"/>
          <w14:ligatures w14:val="none"/>
        </w:rPr>
        <w:t>Študijný/vedný odbor:</w:t>
      </w:r>
      <w:r w:rsidRPr="00606EAE">
        <w:rPr>
          <w:rFonts w:ascii="Palatino Linotype" w:eastAsia="Times New Roman" w:hAnsi="Palatino Linotype" w:cs="Open Sans"/>
          <w:kern w:val="36"/>
          <w:lang w:eastAsia="sk-SK"/>
          <w14:ligatures w14:val="none"/>
        </w:rPr>
        <w:t xml:space="preserve"> </w:t>
      </w:r>
      <w:r w:rsidR="002F3FC4" w:rsidRPr="00606EAE">
        <w:rPr>
          <w:rFonts w:ascii="Palatino Linotype" w:eastAsia="Times New Roman" w:hAnsi="Palatino Linotype" w:cs="Open Sans"/>
          <w:kern w:val="36"/>
          <w:lang w:eastAsia="sk-SK"/>
          <w14:ligatures w14:val="none"/>
        </w:rPr>
        <w:t xml:space="preserve"> </w:t>
      </w:r>
    </w:p>
    <w:p w14:paraId="7B4F07C4" w14:textId="77777777" w:rsidR="00606EAE" w:rsidRPr="00606EAE" w:rsidRDefault="006D1878" w:rsidP="00606E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PRÍRODNÉ VEDY</w:t>
      </w:r>
    </w:p>
    <w:p w14:paraId="31C98331" w14:textId="77777777" w:rsidR="00606EAE" w:rsidRPr="00606EAE" w:rsidRDefault="006D1878" w:rsidP="00606E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TECHNICKÉ VEDY</w:t>
      </w:r>
    </w:p>
    <w:p w14:paraId="1906433D" w14:textId="77777777" w:rsidR="00606EAE" w:rsidRPr="00606EAE" w:rsidRDefault="006D1878" w:rsidP="00606E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LEKÁRSKE VEDY</w:t>
      </w:r>
    </w:p>
    <w:p w14:paraId="03E1E4C7" w14:textId="77777777" w:rsidR="00606EAE" w:rsidRPr="00606EAE" w:rsidRDefault="006D1878" w:rsidP="00606E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PÔDOHOSPODÁRSKE VEDY</w:t>
      </w:r>
    </w:p>
    <w:p w14:paraId="0BCD131F" w14:textId="77777777" w:rsidR="00606EAE" w:rsidRPr="00606EAE" w:rsidRDefault="006D1878" w:rsidP="00606E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SPOLOČENSKÉ VEDY</w:t>
      </w:r>
    </w:p>
    <w:p w14:paraId="61E63C08" w14:textId="77777777" w:rsidR="00606EAE" w:rsidRPr="00606EAE" w:rsidRDefault="006D1878" w:rsidP="00606E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HUMANITNÉ VEDY</w:t>
      </w:r>
    </w:p>
    <w:p w14:paraId="2C36F151" w14:textId="5B7CE83C" w:rsidR="006D1878" w:rsidRPr="00606EAE" w:rsidRDefault="006D1878" w:rsidP="00606E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UMENIE</w:t>
      </w:r>
    </w:p>
    <w:p w14:paraId="43E54C24" w14:textId="74AD1E12" w:rsidR="002F3FC4" w:rsidRPr="00606EAE" w:rsidRDefault="002F3FC4" w:rsidP="002F3FC4">
      <w:pPr>
        <w:spacing w:after="0" w:line="240" w:lineRule="auto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 w:rsidRPr="00606EAE">
        <w:rPr>
          <w:rFonts w:ascii="Palatino Linotype" w:hAnsi="Palatino Linotype" w:cs="Helvetica"/>
          <w:b/>
          <w:bCs/>
          <w:sz w:val="23"/>
          <w:szCs w:val="23"/>
          <w:shd w:val="clear" w:color="auto" w:fill="FFFFFF"/>
        </w:rPr>
        <w:t>Cieľová skupina v čase realizácie pobytu:</w:t>
      </w: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 xml:space="preserve"> </w:t>
      </w:r>
      <w:r w:rsidRPr="00606EAE"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t>učiteľ vysokej školy, výskumný pracovník</w:t>
      </w:r>
    </w:p>
    <w:p w14:paraId="49046A47" w14:textId="4AE03FD9" w:rsidR="002F3FC4" w:rsidRPr="00606EAE" w:rsidRDefault="002F3FC4" w:rsidP="002F3FC4">
      <w:pPr>
        <w:spacing w:after="0" w:line="240" w:lineRule="auto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 w:rsidRPr="00606EAE"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>Trvanie:</w:t>
      </w:r>
      <w:r w:rsidRPr="00606EAE"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t xml:space="preserve"> 1-14 dní</w:t>
      </w:r>
    </w:p>
    <w:p w14:paraId="130CF3EC" w14:textId="6C0F13B6" w:rsidR="002F3FC4" w:rsidRPr="00606EAE" w:rsidRDefault="002F3FC4" w:rsidP="002F3FC4">
      <w:pPr>
        <w:spacing w:after="0" w:line="240" w:lineRule="auto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 w:rsidRPr="00606EAE"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>Bližšie informácie dostupné na:</w:t>
      </w:r>
      <w:r w:rsidRPr="00606EAE"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t xml:space="preserve"> </w:t>
      </w:r>
      <w:hyperlink r:id="rId8" w:history="1">
        <w:r w:rsidRPr="00606EAE">
          <w:rPr>
            <w:rStyle w:val="Hypertextovprepojenie"/>
            <w:rFonts w:ascii="Palatino Linotype" w:eastAsia="Times New Roman" w:hAnsi="Palatino Linotype" w:cs="Helvetica"/>
            <w:color w:val="auto"/>
            <w:kern w:val="0"/>
            <w:sz w:val="23"/>
            <w:szCs w:val="23"/>
            <w:lang w:eastAsia="sk-SK"/>
            <w14:ligatures w14:val="none"/>
          </w:rPr>
          <w:t>https://granty.saia.sk/Pages/ProgramDetail.aspx?Program=380</w:t>
        </w:r>
      </w:hyperlink>
    </w:p>
    <w:p w14:paraId="34B5AE3D" w14:textId="77777777" w:rsidR="002F3FC4" w:rsidRDefault="002F3FC4" w:rsidP="002F3FC4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3"/>
          <w:szCs w:val="23"/>
          <w:lang w:eastAsia="sk-SK"/>
          <w14:ligatures w14:val="none"/>
        </w:rPr>
      </w:pPr>
    </w:p>
    <w:p w14:paraId="153E3FAE" w14:textId="77777777" w:rsidR="002F3FC4" w:rsidRPr="002F3FC4" w:rsidRDefault="002F3FC4" w:rsidP="002F3FC4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3"/>
          <w:szCs w:val="23"/>
          <w:lang w:eastAsia="sk-SK"/>
          <w14:ligatures w14:val="none"/>
        </w:rPr>
      </w:pPr>
    </w:p>
    <w:p w14:paraId="7C1BDF9B" w14:textId="77777777" w:rsidR="00606EAE" w:rsidRDefault="00606EAE" w:rsidP="00606EAE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  <w:t>RAKÚSKO - AKCIA RAKÚSKO - SLOVENSKO: ŠTIPENDIUM AKCIE NA KRÁTKODOBÉ POBYTY (1 - 3 DNI)</w:t>
      </w:r>
    </w:p>
    <w:p w14:paraId="72951059" w14:textId="77777777" w:rsidR="00606EAE" w:rsidRDefault="00606EAE" w:rsidP="00606EAE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</w:pPr>
    </w:p>
    <w:p w14:paraId="2451A11B" w14:textId="75C1C0F1" w:rsidR="006D1878" w:rsidRDefault="00606EAE" w:rsidP="00606EAE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  <w:t>K</w:t>
      </w:r>
      <w:r w:rsidRPr="00606EAE">
        <w:rPr>
          <w:rFonts w:ascii="Palatino Linotype" w:eastAsia="Times New Roman" w:hAnsi="Palatino Linotype" w:cs="Open Sans"/>
          <w:b/>
          <w:bCs/>
          <w:kern w:val="36"/>
          <w:lang w:eastAsia="sk-SK"/>
          <w14:ligatures w14:val="none"/>
        </w:rPr>
        <w:t>rajina:</w:t>
      </w:r>
      <w:r w:rsidR="00BF774B">
        <w:rPr>
          <w:rFonts w:ascii="Palatino Linotype" w:eastAsia="Times New Roman" w:hAnsi="Palatino Linotype" w:cs="Open Sans"/>
          <w:b/>
          <w:bCs/>
          <w:kern w:val="36"/>
          <w:lang w:eastAsia="sk-SK"/>
          <w14:ligatures w14:val="none"/>
        </w:rPr>
        <w:t xml:space="preserve"> </w:t>
      </w:r>
      <w:r w:rsidR="00BF77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Rakúsko</w:t>
      </w:r>
    </w:p>
    <w:p w14:paraId="27302AEF" w14:textId="77777777" w:rsidR="00606EAE" w:rsidRDefault="00606EAE" w:rsidP="00606EAE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kern w:val="36"/>
          <w:lang w:eastAsia="sk-SK"/>
          <w14:ligatures w14:val="none"/>
        </w:rPr>
        <w:t>Študijný/vedný odbor:</w:t>
      </w:r>
      <w:r w:rsidRPr="00606EAE">
        <w:rPr>
          <w:rFonts w:ascii="Palatino Linotype" w:eastAsia="Times New Roman" w:hAnsi="Palatino Linotype" w:cs="Open Sans"/>
          <w:kern w:val="36"/>
          <w:lang w:eastAsia="sk-SK"/>
          <w14:ligatures w14:val="none"/>
        </w:rPr>
        <w:t xml:space="preserve">  </w:t>
      </w:r>
    </w:p>
    <w:p w14:paraId="4F8BD25E" w14:textId="77777777" w:rsidR="00BF774B" w:rsidRPr="00BF774B" w:rsidRDefault="00BF774B" w:rsidP="00BF774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PRÍRODNÉ VEDY</w:t>
      </w:r>
    </w:p>
    <w:p w14:paraId="542E6807" w14:textId="77777777" w:rsidR="00BF774B" w:rsidRPr="00BF774B" w:rsidRDefault="00BF774B" w:rsidP="00BF774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TECHNICKÉ VEDY</w:t>
      </w:r>
    </w:p>
    <w:p w14:paraId="5D75F95A" w14:textId="77777777" w:rsidR="00BF774B" w:rsidRPr="00BF774B" w:rsidRDefault="00BF774B" w:rsidP="00BF774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LEKÁRSKE VEDY</w:t>
      </w:r>
    </w:p>
    <w:p w14:paraId="37DE92F5" w14:textId="77777777" w:rsidR="00BF774B" w:rsidRPr="00BF774B" w:rsidRDefault="00BF774B" w:rsidP="00BF774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PÔDOHOSPODÁRSKE VEDY</w:t>
      </w:r>
    </w:p>
    <w:p w14:paraId="646AB7FD" w14:textId="77777777" w:rsidR="00BF774B" w:rsidRPr="00BF774B" w:rsidRDefault="00BF774B" w:rsidP="00BF774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SPOLOČENSKÉ VEDY</w:t>
      </w:r>
    </w:p>
    <w:p w14:paraId="093A83BA" w14:textId="77777777" w:rsidR="00BF774B" w:rsidRPr="00BF774B" w:rsidRDefault="00BF774B" w:rsidP="00BF774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HUMANITNÉ VEDY</w:t>
      </w:r>
    </w:p>
    <w:p w14:paraId="3D1151FB" w14:textId="3359706B" w:rsidR="00BF774B" w:rsidRPr="00BF774B" w:rsidRDefault="00BF774B" w:rsidP="00BF774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UMENIE</w:t>
      </w:r>
    </w:p>
    <w:p w14:paraId="5D3DCEB7" w14:textId="43567E60" w:rsidR="00606EAE" w:rsidRDefault="00606EAE" w:rsidP="00606EAE">
      <w:p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b/>
          <w:bCs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b/>
          <w:bCs/>
          <w:sz w:val="23"/>
          <w:szCs w:val="23"/>
          <w:shd w:val="clear" w:color="auto" w:fill="FFFFFF"/>
        </w:rPr>
        <w:t>Cieľová skupina v čase realizácie pobytu:</w:t>
      </w:r>
      <w:r w:rsidR="00BF774B">
        <w:rPr>
          <w:rFonts w:ascii="Palatino Linotype" w:hAnsi="Palatino Linotype" w:cs="Helvetica"/>
          <w:b/>
          <w:bCs/>
          <w:sz w:val="23"/>
          <w:szCs w:val="23"/>
          <w:shd w:val="clear" w:color="auto" w:fill="FFFFFF"/>
        </w:rPr>
        <w:t xml:space="preserve"> </w:t>
      </w:r>
      <w:r w:rsidR="00BF77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doktorand, učiteľ vysokej školy, výskumný pracovník</w:t>
      </w:r>
    </w:p>
    <w:p w14:paraId="4F33463A" w14:textId="54DEB041" w:rsidR="00BF774B" w:rsidRPr="00BF774B" w:rsidRDefault="00BF774B" w:rsidP="00606EAE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 w:rsidRPr="00606EAE"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>Trvanie:</w:t>
      </w:r>
      <w:r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 xml:space="preserve"> </w:t>
      </w:r>
      <w:r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t>1-3 dni</w:t>
      </w:r>
    </w:p>
    <w:p w14:paraId="39C4A7E3" w14:textId="27222412" w:rsidR="00A12281" w:rsidRDefault="00BF774B" w:rsidP="00EF7985">
      <w:pPr>
        <w:shd w:val="clear" w:color="auto" w:fill="FFFFFF"/>
        <w:spacing w:after="0" w:line="240" w:lineRule="auto"/>
        <w:outlineLvl w:val="0"/>
        <w:rPr>
          <w:rStyle w:val="Hypertextovprepojenie"/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 w:rsidRPr="00606EAE"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>Bližšie informácie dostupné na:</w:t>
      </w:r>
      <w:r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 xml:space="preserve"> </w:t>
      </w:r>
      <w:hyperlink r:id="rId9" w:history="1">
        <w:r w:rsidR="00153B74" w:rsidRPr="001701C5">
          <w:rPr>
            <w:rStyle w:val="Hypertextovprepojenie"/>
            <w:rFonts w:ascii="Palatino Linotype" w:eastAsia="Times New Roman" w:hAnsi="Palatino Linotype" w:cs="Helvetica"/>
            <w:kern w:val="0"/>
            <w:sz w:val="23"/>
            <w:szCs w:val="23"/>
            <w:lang w:eastAsia="sk-SK"/>
            <w14:ligatures w14:val="none"/>
          </w:rPr>
          <w:t>https://granty.saia.sk/Pages/ProgramDetail.aspx?Program=82</w:t>
        </w:r>
      </w:hyperlink>
    </w:p>
    <w:p w14:paraId="63CE7F42" w14:textId="77777777" w:rsidR="00A12281" w:rsidRDefault="00A12281">
      <w:pPr>
        <w:rPr>
          <w:rStyle w:val="Hypertextovprepojenie"/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>
        <w:rPr>
          <w:rStyle w:val="Hypertextovprepojenie"/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br w:type="page"/>
      </w:r>
    </w:p>
    <w:p w14:paraId="12C1929C" w14:textId="77777777" w:rsidR="00BD6B30" w:rsidRDefault="00BD6B30" w:rsidP="00EF7985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</w:p>
    <w:p w14:paraId="6744425C" w14:textId="77777777" w:rsidR="00A12281" w:rsidRDefault="00A12281" w:rsidP="00EF7985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</w:p>
    <w:p w14:paraId="21786BCC" w14:textId="77777777" w:rsidR="00A12281" w:rsidRDefault="00A12281" w:rsidP="00EF7985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</w:p>
    <w:p w14:paraId="69E0BD72" w14:textId="4AB82B1D" w:rsidR="00A12281" w:rsidRPr="00A12281" w:rsidRDefault="00A12281" w:rsidP="00EF7985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Helvetica"/>
          <w:b/>
          <w:bCs/>
          <w:kern w:val="0"/>
          <w:lang w:eastAsia="sk-SK"/>
          <w14:ligatures w14:val="none"/>
        </w:rPr>
      </w:pPr>
      <w:r w:rsidRPr="00A12281">
        <w:rPr>
          <w:rFonts w:ascii="Palatino Linotype" w:eastAsia="Times New Roman" w:hAnsi="Palatino Linotype" w:cs="Helvetica"/>
          <w:b/>
          <w:bCs/>
          <w:kern w:val="0"/>
          <w:lang w:eastAsia="sk-SK"/>
          <w14:ligatures w14:val="none"/>
        </w:rPr>
        <w:t>EGYPT - KRÁTKODOBÝ VEDECKÝ POBYT NA ZÁKLADE BILATERÁLNEJ DOHODY</w:t>
      </w:r>
    </w:p>
    <w:p w14:paraId="32E8DB06" w14:textId="77777777" w:rsidR="00A12281" w:rsidRPr="00A12281" w:rsidRDefault="00A12281" w:rsidP="00EF7985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Helvetica"/>
          <w:kern w:val="0"/>
          <w:lang w:eastAsia="sk-SK"/>
          <w14:ligatures w14:val="none"/>
        </w:rPr>
      </w:pPr>
    </w:p>
    <w:p w14:paraId="41EC9A88" w14:textId="77777777" w:rsidR="00A12281" w:rsidRDefault="00A12281" w:rsidP="00EF7985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</w:p>
    <w:p w14:paraId="7632F9C5" w14:textId="0FA28BC0" w:rsidR="00A12281" w:rsidRPr="00606EAE" w:rsidRDefault="00A12281" w:rsidP="00A12281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caps/>
          <w:kern w:val="36"/>
          <w:lang w:eastAsia="sk-SK"/>
          <w14:ligatures w14:val="none"/>
        </w:rPr>
        <w:t>K</w:t>
      </w:r>
      <w:r w:rsidRPr="00606EAE">
        <w:rPr>
          <w:rFonts w:ascii="Palatino Linotype" w:eastAsia="Times New Roman" w:hAnsi="Palatino Linotype" w:cs="Open Sans"/>
          <w:b/>
          <w:bCs/>
          <w:kern w:val="36"/>
          <w:lang w:eastAsia="sk-SK"/>
          <w14:ligatures w14:val="none"/>
        </w:rPr>
        <w:t>rajina:</w:t>
      </w:r>
      <w:r w:rsidRPr="00606EAE">
        <w:rPr>
          <w:rFonts w:ascii="Palatino Linotype" w:eastAsia="Times New Roman" w:hAnsi="Palatino Linotype" w:cs="Open Sans"/>
          <w:kern w:val="36"/>
          <w:lang w:eastAsia="sk-SK"/>
          <w14:ligatures w14:val="none"/>
        </w:rPr>
        <w:t xml:space="preserve"> </w:t>
      </w:r>
      <w:r>
        <w:rPr>
          <w:rFonts w:ascii="Palatino Linotype" w:eastAsia="Times New Roman" w:hAnsi="Palatino Linotype" w:cs="Open Sans"/>
          <w:kern w:val="36"/>
          <w:lang w:eastAsia="sk-SK"/>
          <w14:ligatures w14:val="none"/>
        </w:rPr>
        <w:t>Egypt</w:t>
      </w:r>
    </w:p>
    <w:p w14:paraId="1CA4E5DE" w14:textId="77777777" w:rsidR="00A12281" w:rsidRDefault="00A12281" w:rsidP="00A12281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Open Sans"/>
          <w:kern w:val="36"/>
          <w:lang w:eastAsia="sk-SK"/>
          <w14:ligatures w14:val="none"/>
        </w:rPr>
      </w:pPr>
      <w:r w:rsidRPr="00606EAE">
        <w:rPr>
          <w:rFonts w:ascii="Palatino Linotype" w:eastAsia="Times New Roman" w:hAnsi="Palatino Linotype" w:cs="Open Sans"/>
          <w:b/>
          <w:bCs/>
          <w:kern w:val="36"/>
          <w:lang w:eastAsia="sk-SK"/>
          <w14:ligatures w14:val="none"/>
        </w:rPr>
        <w:t>Študijný/vedný odbor:</w:t>
      </w:r>
      <w:r w:rsidRPr="00606EAE">
        <w:rPr>
          <w:rFonts w:ascii="Palatino Linotype" w:eastAsia="Times New Roman" w:hAnsi="Palatino Linotype" w:cs="Open Sans"/>
          <w:kern w:val="36"/>
          <w:lang w:eastAsia="sk-SK"/>
          <w14:ligatures w14:val="none"/>
        </w:rPr>
        <w:t xml:space="preserve">  </w:t>
      </w:r>
    </w:p>
    <w:p w14:paraId="7D132D51" w14:textId="77777777" w:rsidR="00A12281" w:rsidRPr="00606EAE" w:rsidRDefault="00A12281" w:rsidP="00A1228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PRÍRODNÉ VEDY</w:t>
      </w:r>
    </w:p>
    <w:p w14:paraId="63BE7B0E" w14:textId="77777777" w:rsidR="00A12281" w:rsidRPr="00606EAE" w:rsidRDefault="00A12281" w:rsidP="00A1228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TECHNICKÉ VEDY</w:t>
      </w:r>
    </w:p>
    <w:p w14:paraId="1D83A107" w14:textId="77777777" w:rsidR="00A12281" w:rsidRPr="00606EAE" w:rsidRDefault="00A12281" w:rsidP="00A1228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LEKÁRSKE VEDY</w:t>
      </w:r>
    </w:p>
    <w:p w14:paraId="5DC55452" w14:textId="77777777" w:rsidR="00A12281" w:rsidRPr="00606EAE" w:rsidRDefault="00A12281" w:rsidP="00A1228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PÔDOHOSPODÁRSKE VEDY</w:t>
      </w:r>
    </w:p>
    <w:p w14:paraId="7640B244" w14:textId="77777777" w:rsidR="00A12281" w:rsidRPr="00606EAE" w:rsidRDefault="00A12281" w:rsidP="00A1228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SPOLOČENSKÉ VEDY</w:t>
      </w:r>
    </w:p>
    <w:p w14:paraId="2B03CACC" w14:textId="77777777" w:rsidR="00A12281" w:rsidRPr="00606EAE" w:rsidRDefault="00A12281" w:rsidP="00A1228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HUMANITNÉ VEDY</w:t>
      </w:r>
    </w:p>
    <w:p w14:paraId="4B87C3C2" w14:textId="77777777" w:rsidR="00A12281" w:rsidRPr="00606EAE" w:rsidRDefault="00A12281" w:rsidP="00A1228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Palatino Linotype" w:hAnsi="Palatino Linotype" w:cs="Helvetica"/>
          <w:sz w:val="23"/>
          <w:szCs w:val="23"/>
          <w:shd w:val="clear" w:color="auto" w:fill="FFFFFF"/>
        </w:rPr>
      </w:pP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>UMENIE</w:t>
      </w:r>
    </w:p>
    <w:p w14:paraId="326DC68A" w14:textId="42F8BD4F" w:rsidR="00A12281" w:rsidRPr="00606EAE" w:rsidRDefault="00A12281" w:rsidP="00A12281">
      <w:pPr>
        <w:spacing w:after="0" w:line="240" w:lineRule="auto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 w:rsidRPr="00606EAE">
        <w:rPr>
          <w:rFonts w:ascii="Palatino Linotype" w:hAnsi="Palatino Linotype" w:cs="Helvetica"/>
          <w:b/>
          <w:bCs/>
          <w:sz w:val="23"/>
          <w:szCs w:val="23"/>
          <w:shd w:val="clear" w:color="auto" w:fill="FFFFFF"/>
        </w:rPr>
        <w:t>Cieľová skupina v čase realizácie pobytu:</w:t>
      </w:r>
      <w:r w:rsidRPr="00606EAE">
        <w:rPr>
          <w:rFonts w:ascii="Palatino Linotype" w:hAnsi="Palatino Linotype" w:cs="Helvetica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učiteľ vysokej školy, výskumný pracovník</w:t>
      </w:r>
    </w:p>
    <w:p w14:paraId="3866668A" w14:textId="4E6AF336" w:rsidR="00A12281" w:rsidRPr="00606EAE" w:rsidRDefault="00A12281" w:rsidP="00A12281">
      <w:pPr>
        <w:spacing w:after="0" w:line="240" w:lineRule="auto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  <w:r w:rsidRPr="00606EAE"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>Trvanie:</w:t>
      </w:r>
      <w:r w:rsidRPr="00606EAE"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t xml:space="preserve"> </w:t>
      </w:r>
      <w:r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t>maximálne 10 dní</w:t>
      </w:r>
    </w:p>
    <w:p w14:paraId="252B023D" w14:textId="43E11075" w:rsidR="00BD6B30" w:rsidRDefault="00A12281" w:rsidP="00BD6B30">
      <w:pPr>
        <w:spacing w:after="0" w:line="240" w:lineRule="auto"/>
      </w:pPr>
      <w:r w:rsidRPr="00606EAE">
        <w:rPr>
          <w:rFonts w:ascii="Palatino Linotype" w:eastAsia="Times New Roman" w:hAnsi="Palatino Linotype" w:cs="Helvetica"/>
          <w:b/>
          <w:bCs/>
          <w:kern w:val="0"/>
          <w:sz w:val="23"/>
          <w:szCs w:val="23"/>
          <w:lang w:eastAsia="sk-SK"/>
          <w14:ligatures w14:val="none"/>
        </w:rPr>
        <w:t>Bližšie informácie dostupné na:</w:t>
      </w:r>
      <w:r w:rsidRPr="00606EAE"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  <w:t xml:space="preserve"> </w:t>
      </w:r>
      <w:hyperlink r:id="rId10" w:history="1">
        <w:r w:rsidRPr="008D4ED6">
          <w:rPr>
            <w:rStyle w:val="Hypertextovprepojenie"/>
          </w:rPr>
          <w:t>https://granty.saia.sk/Pages/ProgramDetail.aspx?Program=105</w:t>
        </w:r>
      </w:hyperlink>
    </w:p>
    <w:p w14:paraId="4BCC4560" w14:textId="77777777" w:rsidR="00A12281" w:rsidRPr="00153B74" w:rsidRDefault="00A12281" w:rsidP="00BD6B30">
      <w:pPr>
        <w:spacing w:after="0" w:line="240" w:lineRule="auto"/>
        <w:rPr>
          <w:rFonts w:ascii="Palatino Linotype" w:eastAsia="Times New Roman" w:hAnsi="Palatino Linotype" w:cs="Helvetica"/>
          <w:kern w:val="0"/>
          <w:sz w:val="23"/>
          <w:szCs w:val="23"/>
          <w:lang w:eastAsia="sk-SK"/>
          <w14:ligatures w14:val="none"/>
        </w:rPr>
      </w:pPr>
    </w:p>
    <w:sectPr w:rsidR="00A12281" w:rsidRPr="00153B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08FDE" w14:textId="77777777" w:rsidR="008E217C" w:rsidRDefault="008E217C" w:rsidP="002F3FC4">
      <w:pPr>
        <w:spacing w:after="0" w:line="240" w:lineRule="auto"/>
      </w:pPr>
      <w:r>
        <w:separator/>
      </w:r>
    </w:p>
  </w:endnote>
  <w:endnote w:type="continuationSeparator" w:id="0">
    <w:p w14:paraId="356A8F8D" w14:textId="77777777" w:rsidR="008E217C" w:rsidRDefault="008E217C" w:rsidP="002F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1B3BE" w14:textId="77777777" w:rsidR="008E217C" w:rsidRDefault="008E217C" w:rsidP="002F3FC4">
      <w:pPr>
        <w:spacing w:after="0" w:line="240" w:lineRule="auto"/>
      </w:pPr>
      <w:r>
        <w:separator/>
      </w:r>
    </w:p>
  </w:footnote>
  <w:footnote w:type="continuationSeparator" w:id="0">
    <w:p w14:paraId="1B047DFA" w14:textId="77777777" w:rsidR="008E217C" w:rsidRDefault="008E217C" w:rsidP="002F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73E9" w14:textId="69B09856" w:rsidR="002F3FC4" w:rsidRDefault="00BF774B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4E16FB" wp14:editId="4695623E">
          <wp:simplePos x="0" y="0"/>
          <wp:positionH relativeFrom="column">
            <wp:posOffset>4891405</wp:posOffset>
          </wp:positionH>
          <wp:positionV relativeFrom="paragraph">
            <wp:posOffset>-20955</wp:posOffset>
          </wp:positionV>
          <wp:extent cx="985520" cy="866775"/>
          <wp:effectExtent l="0" t="0" r="5080" b="9525"/>
          <wp:wrapThrough wrapText="bothSides">
            <wp:wrapPolygon edited="0">
              <wp:start x="6680" y="0"/>
              <wp:lineTo x="5010" y="2374"/>
              <wp:lineTo x="1670" y="7596"/>
              <wp:lineTo x="0" y="12818"/>
              <wp:lineTo x="0" y="19464"/>
              <wp:lineTo x="3758" y="21363"/>
              <wp:lineTo x="17536" y="21363"/>
              <wp:lineTo x="19624" y="21363"/>
              <wp:lineTo x="21294" y="14716"/>
              <wp:lineTo x="21294" y="11868"/>
              <wp:lineTo x="20459" y="4273"/>
              <wp:lineTo x="15031" y="475"/>
              <wp:lineTo x="8768" y="0"/>
              <wp:lineTo x="6680" y="0"/>
            </wp:wrapPolygon>
          </wp:wrapThrough>
          <wp:docPr id="663970068" name="Obrázok 2" descr="Obrázok, na ktorom je symbol, písmo, text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70068" name="Obrázok 2" descr="Obrázok, na ktorom je symbol, písmo, text, log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B61B7D7" wp14:editId="015D26FC">
          <wp:simplePos x="0" y="0"/>
          <wp:positionH relativeFrom="column">
            <wp:posOffset>-128270</wp:posOffset>
          </wp:positionH>
          <wp:positionV relativeFrom="paragraph">
            <wp:posOffset>36195</wp:posOffset>
          </wp:positionV>
          <wp:extent cx="1303655" cy="695325"/>
          <wp:effectExtent l="0" t="0" r="0" b="9525"/>
          <wp:wrapThrough wrapText="bothSides">
            <wp:wrapPolygon edited="0">
              <wp:start x="6628" y="0"/>
              <wp:lineTo x="5997" y="592"/>
              <wp:lineTo x="0" y="10652"/>
              <wp:lineTo x="0" y="20121"/>
              <wp:lineTo x="316" y="21304"/>
              <wp:lineTo x="21148" y="21304"/>
              <wp:lineTo x="21148" y="9468"/>
              <wp:lineTo x="13257" y="0"/>
              <wp:lineTo x="6628" y="0"/>
            </wp:wrapPolygon>
          </wp:wrapThrough>
          <wp:docPr id="109094317" name="Obrázok 1" descr="Obrázok, na ktorom je grafika, písmo, grafický dizajn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4317" name="Obrázok 1" descr="Obrázok, na ktorom je grafika, písmo, grafický dizajn, logo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1635D"/>
    <w:multiLevelType w:val="hybridMultilevel"/>
    <w:tmpl w:val="5D5CFE54"/>
    <w:lvl w:ilvl="0" w:tplc="0C522B8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18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11B"/>
    <w:rsid w:val="000F2CAE"/>
    <w:rsid w:val="000F3FD6"/>
    <w:rsid w:val="00153B74"/>
    <w:rsid w:val="002A53CD"/>
    <w:rsid w:val="002F3FC4"/>
    <w:rsid w:val="00412163"/>
    <w:rsid w:val="00431737"/>
    <w:rsid w:val="004716FE"/>
    <w:rsid w:val="004C5948"/>
    <w:rsid w:val="005000FD"/>
    <w:rsid w:val="00514992"/>
    <w:rsid w:val="00584499"/>
    <w:rsid w:val="00606EAE"/>
    <w:rsid w:val="006429C4"/>
    <w:rsid w:val="006D1878"/>
    <w:rsid w:val="00852F11"/>
    <w:rsid w:val="00872478"/>
    <w:rsid w:val="008E217C"/>
    <w:rsid w:val="008E22D8"/>
    <w:rsid w:val="009C0604"/>
    <w:rsid w:val="009D3F8F"/>
    <w:rsid w:val="00A12281"/>
    <w:rsid w:val="00A40283"/>
    <w:rsid w:val="00A63E76"/>
    <w:rsid w:val="00AE372C"/>
    <w:rsid w:val="00B21884"/>
    <w:rsid w:val="00B40B79"/>
    <w:rsid w:val="00BA5DD4"/>
    <w:rsid w:val="00BD6B30"/>
    <w:rsid w:val="00BF774B"/>
    <w:rsid w:val="00D6711B"/>
    <w:rsid w:val="00DE5037"/>
    <w:rsid w:val="00E76F09"/>
    <w:rsid w:val="00E8083C"/>
    <w:rsid w:val="00EA50A2"/>
    <w:rsid w:val="00EB12EF"/>
    <w:rsid w:val="00EE0D75"/>
    <w:rsid w:val="00EF7985"/>
    <w:rsid w:val="00FB3BCA"/>
    <w:rsid w:val="00FB548C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D796A"/>
  <w15:docId w15:val="{C8C215E3-6201-4979-ACD8-FBE7D74E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7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7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71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71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71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71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71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71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71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711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711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711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711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3FC4"/>
  </w:style>
  <w:style w:type="paragraph" w:styleId="Pta">
    <w:name w:val="footer"/>
    <w:basedOn w:val="Normlny"/>
    <w:link w:val="PtaChar"/>
    <w:uiPriority w:val="99"/>
    <w:unhideWhenUsed/>
    <w:rsid w:val="002F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3FC4"/>
  </w:style>
  <w:style w:type="character" w:styleId="Hypertextovprepojenie">
    <w:name w:val="Hyperlink"/>
    <w:basedOn w:val="Predvolenpsmoodseku"/>
    <w:uiPriority w:val="99"/>
    <w:unhideWhenUsed/>
    <w:rsid w:val="002F3FC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F3FC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7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1">
    <w:name w:val="Grid Table 4 Accent 1"/>
    <w:basedOn w:val="Normlnatabuka"/>
    <w:uiPriority w:val="49"/>
    <w:rsid w:val="0087247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kasozoznamom4zvraznenie1">
    <w:name w:val="List Table 4 Accent 1"/>
    <w:basedOn w:val="Normlnatabuka"/>
    <w:uiPriority w:val="49"/>
    <w:rsid w:val="0087247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kasmriekou5tmavzvraznenie1">
    <w:name w:val="Grid Table 5 Dark Accent 1"/>
    <w:basedOn w:val="Normlnatabuka"/>
    <w:uiPriority w:val="50"/>
    <w:rsid w:val="008724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y.saia.sk/Pages/ProgramDetail.aspx?Program=3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ranty.saia.sk/Pages/ProgramDetail.aspx?Program=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y.saia.sk/Pages/ProgramDetail.aspx?Program=8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0204-0887-4DD1-B4A5-9C9924BF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Nováková</dc:creator>
  <cp:keywords/>
  <dc:description/>
  <cp:lastModifiedBy>Izabela Nováková</cp:lastModifiedBy>
  <cp:revision>9</cp:revision>
  <cp:lastPrinted>2024-05-13T05:59:00Z</cp:lastPrinted>
  <dcterms:created xsi:type="dcterms:W3CDTF">2024-05-10T05:31:00Z</dcterms:created>
  <dcterms:modified xsi:type="dcterms:W3CDTF">2024-05-29T06:09:00Z</dcterms:modified>
</cp:coreProperties>
</file>