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B341" w14:textId="77777777" w:rsidR="00315C65" w:rsidRPr="00B82763" w:rsidRDefault="00315C65" w:rsidP="00E54005">
      <w:pPr>
        <w:pStyle w:val="Default"/>
        <w:jc w:val="both"/>
        <w:rPr>
          <w:rFonts w:asciiTheme="minorHAnsi" w:hAnsiTheme="minorHAnsi" w:cstheme="minorHAnsi"/>
          <w:bCs/>
          <w:caps/>
          <w:sz w:val="20"/>
          <w:szCs w:val="20"/>
          <w:lang w:val="en-US"/>
        </w:rPr>
      </w:pPr>
    </w:p>
    <w:p w14:paraId="14DD354A" w14:textId="34DC8DDE" w:rsidR="003A2915" w:rsidRPr="00947DC6" w:rsidRDefault="003A2915" w:rsidP="00B966B7">
      <w:pPr>
        <w:pStyle w:val="Default"/>
        <w:jc w:val="center"/>
        <w:rPr>
          <w:rFonts w:asciiTheme="minorHAnsi" w:hAnsiTheme="minorHAnsi" w:cstheme="minorHAnsi"/>
          <w:b/>
          <w:caps/>
          <w:color w:val="2E74B5" w:themeColor="accent1" w:themeShade="BF"/>
          <w:sz w:val="28"/>
          <w:szCs w:val="28"/>
          <w:lang w:val="en-US"/>
        </w:rPr>
      </w:pPr>
      <w:r w:rsidRPr="00947DC6">
        <w:rPr>
          <w:rFonts w:asciiTheme="minorHAnsi" w:hAnsiTheme="minorHAnsi" w:cstheme="minorHAnsi"/>
          <w:b/>
          <w:caps/>
          <w:color w:val="2E74B5" w:themeColor="accent1" w:themeShade="BF"/>
          <w:sz w:val="28"/>
          <w:szCs w:val="28"/>
          <w:lang w:val="en-US"/>
        </w:rPr>
        <w:t xml:space="preserve">european </w:t>
      </w:r>
      <w:r w:rsidR="00420E94" w:rsidRPr="00947DC6">
        <w:rPr>
          <w:rFonts w:asciiTheme="minorHAnsi" w:hAnsiTheme="minorHAnsi" w:cstheme="minorHAnsi"/>
          <w:b/>
          <w:caps/>
          <w:color w:val="2E74B5" w:themeColor="accent1" w:themeShade="BF"/>
          <w:sz w:val="28"/>
          <w:szCs w:val="28"/>
          <w:lang w:val="en-US"/>
        </w:rPr>
        <w:t>F</w:t>
      </w:r>
      <w:r w:rsidRPr="00947DC6">
        <w:rPr>
          <w:rFonts w:asciiTheme="minorHAnsi" w:hAnsiTheme="minorHAnsi" w:cstheme="minorHAnsi"/>
          <w:b/>
          <w:caps/>
          <w:color w:val="2E74B5" w:themeColor="accent1" w:themeShade="BF"/>
          <w:sz w:val="28"/>
          <w:szCs w:val="28"/>
          <w:lang w:val="en-US"/>
        </w:rPr>
        <w:t>ederation of catholic universities</w:t>
      </w:r>
      <w:r w:rsidR="00420E94" w:rsidRPr="00947DC6">
        <w:rPr>
          <w:rFonts w:asciiTheme="minorHAnsi" w:hAnsiTheme="minorHAnsi" w:cstheme="minorHAnsi"/>
          <w:b/>
          <w:caps/>
          <w:color w:val="2E74B5" w:themeColor="accent1" w:themeShade="BF"/>
          <w:sz w:val="28"/>
          <w:szCs w:val="28"/>
          <w:lang w:val="en-US"/>
        </w:rPr>
        <w:t xml:space="preserve"> </w:t>
      </w:r>
    </w:p>
    <w:p w14:paraId="05521421" w14:textId="77777777" w:rsidR="001B372F" w:rsidRPr="00947DC6" w:rsidRDefault="001B372F" w:rsidP="00B966B7">
      <w:pPr>
        <w:pStyle w:val="Default"/>
        <w:jc w:val="center"/>
        <w:rPr>
          <w:rFonts w:asciiTheme="minorHAnsi" w:hAnsiTheme="minorHAnsi" w:cstheme="minorHAnsi"/>
          <w:b/>
          <w:caps/>
          <w:color w:val="2E74B5" w:themeColor="accent1" w:themeShade="BF"/>
          <w:sz w:val="28"/>
          <w:szCs w:val="28"/>
          <w:lang w:val="en-US"/>
        </w:rPr>
      </w:pPr>
    </w:p>
    <w:p w14:paraId="38DAEAF7" w14:textId="734987EF" w:rsidR="00315C65" w:rsidRPr="00947DC6" w:rsidRDefault="00C65EA0" w:rsidP="00B966B7">
      <w:pPr>
        <w:pStyle w:val="Default"/>
        <w:jc w:val="center"/>
        <w:rPr>
          <w:rFonts w:asciiTheme="minorHAnsi" w:hAnsiTheme="minorHAnsi" w:cstheme="minorHAnsi"/>
          <w:b/>
          <w:caps/>
          <w:color w:val="2E74B5" w:themeColor="accent1" w:themeShade="BF"/>
          <w:sz w:val="28"/>
          <w:szCs w:val="28"/>
          <w:lang w:val="en-US"/>
        </w:rPr>
      </w:pPr>
      <w:r>
        <w:rPr>
          <w:rFonts w:asciiTheme="minorHAnsi" w:hAnsiTheme="minorHAnsi" w:cstheme="minorHAnsi"/>
          <w:b/>
          <w:caps/>
          <w:color w:val="2E74B5" w:themeColor="accent1" w:themeShade="BF"/>
          <w:sz w:val="28"/>
          <w:szCs w:val="28"/>
          <w:lang w:val="en-US"/>
        </w:rPr>
        <w:t>7</w:t>
      </w:r>
      <w:r w:rsidR="000B4504" w:rsidRPr="000B4504">
        <w:rPr>
          <w:rFonts w:asciiTheme="minorHAnsi" w:hAnsiTheme="minorHAnsi" w:cstheme="minorHAnsi"/>
          <w:b/>
          <w:caps/>
          <w:color w:val="2E74B5" w:themeColor="accent1" w:themeShade="BF"/>
          <w:sz w:val="28"/>
          <w:szCs w:val="28"/>
          <w:vertAlign w:val="superscript"/>
          <w:lang w:val="en-US"/>
        </w:rPr>
        <w:t>th</w:t>
      </w:r>
      <w:r w:rsidR="000B4504">
        <w:rPr>
          <w:rFonts w:asciiTheme="minorHAnsi" w:hAnsiTheme="minorHAnsi" w:cstheme="minorHAnsi"/>
          <w:b/>
          <w:caps/>
          <w:color w:val="2E74B5" w:themeColor="accent1" w:themeShade="BF"/>
          <w:sz w:val="28"/>
          <w:szCs w:val="28"/>
          <w:lang w:val="en-US"/>
        </w:rPr>
        <w:t xml:space="preserve"> </w:t>
      </w:r>
      <w:r w:rsidR="001B372F" w:rsidRPr="00947DC6">
        <w:rPr>
          <w:rFonts w:asciiTheme="minorHAnsi" w:hAnsiTheme="minorHAnsi" w:cstheme="minorHAnsi"/>
          <w:b/>
          <w:caps/>
          <w:color w:val="2E74B5" w:themeColor="accent1" w:themeShade="BF"/>
          <w:sz w:val="28"/>
          <w:szCs w:val="28"/>
          <w:lang w:val="en-US"/>
        </w:rPr>
        <w:t xml:space="preserve">summer school </w:t>
      </w:r>
    </w:p>
    <w:p w14:paraId="4174C951" w14:textId="77777777" w:rsidR="003C4DBF" w:rsidRPr="00B82763" w:rsidRDefault="003C4DBF" w:rsidP="00B966B7">
      <w:pPr>
        <w:pStyle w:val="Default"/>
        <w:jc w:val="center"/>
        <w:rPr>
          <w:rFonts w:asciiTheme="minorHAnsi" w:hAnsiTheme="minorHAnsi" w:cstheme="minorHAnsi"/>
          <w:b/>
          <w:bCs/>
          <w:caps/>
          <w:sz w:val="20"/>
          <w:szCs w:val="20"/>
          <w:lang w:val="en-US"/>
        </w:rPr>
      </w:pPr>
    </w:p>
    <w:p w14:paraId="535687F4" w14:textId="77777777" w:rsidR="00315C65" w:rsidRPr="00B82763" w:rsidRDefault="003C4DBF" w:rsidP="00B966B7">
      <w:pPr>
        <w:pStyle w:val="Default"/>
        <w:shd w:val="clear" w:color="auto" w:fill="B4C6E7" w:themeFill="accent5" w:themeFillTint="66"/>
        <w:jc w:val="center"/>
        <w:rPr>
          <w:rFonts w:asciiTheme="minorHAnsi" w:hAnsiTheme="minorHAnsi" w:cstheme="minorHAnsi"/>
          <w:b/>
          <w:bCs/>
          <w:caps/>
          <w:sz w:val="20"/>
          <w:szCs w:val="20"/>
          <w:lang w:val="en-US"/>
        </w:rPr>
      </w:pPr>
      <w:r w:rsidRPr="00B82763">
        <w:rPr>
          <w:rFonts w:asciiTheme="minorHAnsi" w:hAnsiTheme="minorHAnsi" w:cstheme="minorHAnsi"/>
          <w:b/>
          <w:bCs/>
          <w:caps/>
          <w:noProof/>
          <w:sz w:val="20"/>
          <w:szCs w:val="20"/>
          <w:lang w:val="en-US"/>
        </w:rPr>
        <w:drawing>
          <wp:inline distT="0" distB="0" distL="0" distR="0" wp14:anchorId="5D3B0FC0" wp14:editId="3DD82F96">
            <wp:extent cx="5760720" cy="3974983"/>
            <wp:effectExtent l="0" t="0" r="0" b="698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974983"/>
                    </a:xfrm>
                    <a:prstGeom prst="rect">
                      <a:avLst/>
                    </a:prstGeom>
                    <a:noFill/>
                    <a:ln>
                      <a:noFill/>
                    </a:ln>
                  </pic:spPr>
                </pic:pic>
              </a:graphicData>
            </a:graphic>
          </wp:inline>
        </w:drawing>
      </w:r>
    </w:p>
    <w:p w14:paraId="39AA8FA1" w14:textId="77777777" w:rsidR="003C4DBF" w:rsidRPr="00B82763" w:rsidRDefault="003C4DBF" w:rsidP="00B966B7">
      <w:pPr>
        <w:pStyle w:val="Default"/>
        <w:jc w:val="center"/>
        <w:rPr>
          <w:rFonts w:asciiTheme="minorHAnsi" w:hAnsiTheme="minorHAnsi" w:cstheme="minorHAnsi"/>
          <w:b/>
          <w:bCs/>
          <w:caps/>
          <w:sz w:val="20"/>
          <w:szCs w:val="20"/>
          <w:lang w:val="en-US"/>
        </w:rPr>
      </w:pPr>
    </w:p>
    <w:p w14:paraId="312A0A5E" w14:textId="77777777" w:rsidR="00947DC6" w:rsidRDefault="00947DC6" w:rsidP="00B966B7">
      <w:pPr>
        <w:spacing w:after="0" w:line="240" w:lineRule="auto"/>
        <w:jc w:val="center"/>
        <w:rPr>
          <w:rFonts w:cstheme="minorHAnsi"/>
          <w:b/>
          <w:color w:val="2E74B5" w:themeColor="accent1" w:themeShade="BF"/>
          <w:sz w:val="32"/>
          <w:szCs w:val="32"/>
          <w:lang w:val="en-US"/>
        </w:rPr>
      </w:pPr>
    </w:p>
    <w:p w14:paraId="5CF988D4" w14:textId="443D5252" w:rsidR="00BC2ECC" w:rsidRPr="00947DC6" w:rsidRDefault="00AA16D8" w:rsidP="00B966B7">
      <w:pPr>
        <w:spacing w:after="0" w:line="240" w:lineRule="auto"/>
        <w:jc w:val="center"/>
        <w:rPr>
          <w:rFonts w:cstheme="minorHAnsi"/>
          <w:b/>
          <w:color w:val="2E74B5" w:themeColor="accent1" w:themeShade="BF"/>
          <w:sz w:val="32"/>
          <w:szCs w:val="32"/>
          <w:lang w:val="en-US"/>
        </w:rPr>
      </w:pPr>
      <w:r>
        <w:rPr>
          <w:rFonts w:cstheme="minorHAnsi"/>
          <w:b/>
          <w:color w:val="2E74B5" w:themeColor="accent1" w:themeShade="BF"/>
          <w:sz w:val="32"/>
          <w:szCs w:val="32"/>
          <w:lang w:val="en-US"/>
        </w:rPr>
        <w:t>EUROPEAN HUMANISM IN THE MAKING OF PEACE</w:t>
      </w:r>
      <w:r w:rsidR="004E7499">
        <w:rPr>
          <w:rFonts w:cstheme="minorHAnsi"/>
          <w:b/>
          <w:color w:val="2E74B5" w:themeColor="accent1" w:themeShade="BF"/>
          <w:sz w:val="32"/>
          <w:szCs w:val="32"/>
          <w:lang w:val="en-US"/>
        </w:rPr>
        <w:t xml:space="preserve"> </w:t>
      </w:r>
    </w:p>
    <w:p w14:paraId="5F54F438" w14:textId="77777777" w:rsidR="003C4DBF" w:rsidRPr="00B82763" w:rsidRDefault="003C4DBF" w:rsidP="00B966B7">
      <w:pPr>
        <w:pStyle w:val="Default"/>
        <w:jc w:val="center"/>
        <w:rPr>
          <w:rFonts w:asciiTheme="minorHAnsi" w:hAnsiTheme="minorHAnsi" w:cstheme="minorHAnsi"/>
          <w:b/>
          <w:bCs/>
          <w:caps/>
          <w:sz w:val="20"/>
          <w:szCs w:val="20"/>
          <w:lang w:val="en-US"/>
        </w:rPr>
      </w:pPr>
    </w:p>
    <w:p w14:paraId="2EDB1250" w14:textId="3C6EA82A" w:rsidR="00CB2A3B" w:rsidRPr="00947DC6" w:rsidRDefault="004E7499" w:rsidP="00B966B7">
      <w:pPr>
        <w:pStyle w:val="Default"/>
        <w:jc w:val="center"/>
        <w:rPr>
          <w:rFonts w:asciiTheme="minorHAnsi" w:hAnsiTheme="minorHAnsi" w:cstheme="minorHAnsi"/>
          <w:bCs/>
          <w:caps/>
          <w:color w:val="2E74B5" w:themeColor="accent1" w:themeShade="BF"/>
          <w:sz w:val="20"/>
          <w:szCs w:val="20"/>
          <w:lang w:val="en-US"/>
        </w:rPr>
      </w:pPr>
      <w:r>
        <w:rPr>
          <w:rFonts w:asciiTheme="minorHAnsi" w:hAnsiTheme="minorHAnsi" w:cstheme="minorHAnsi"/>
          <w:bCs/>
          <w:caps/>
          <w:color w:val="2E74B5" w:themeColor="accent1" w:themeShade="BF"/>
          <w:sz w:val="20"/>
          <w:szCs w:val="20"/>
          <w:lang w:val="en-US"/>
        </w:rPr>
        <w:t>Catholic university lille, france</w:t>
      </w:r>
    </w:p>
    <w:p w14:paraId="39B3F5C5" w14:textId="4B551C3D" w:rsidR="003C4DBF" w:rsidRDefault="003F51AB" w:rsidP="00B966B7">
      <w:pPr>
        <w:pStyle w:val="Default"/>
        <w:jc w:val="center"/>
        <w:rPr>
          <w:rFonts w:asciiTheme="minorHAnsi" w:hAnsiTheme="minorHAnsi" w:cstheme="minorHAnsi"/>
          <w:bCs/>
          <w:caps/>
          <w:color w:val="2E74B5" w:themeColor="accent1" w:themeShade="BF"/>
          <w:sz w:val="20"/>
          <w:szCs w:val="20"/>
          <w:lang w:val="en-US"/>
        </w:rPr>
      </w:pPr>
      <w:r>
        <w:rPr>
          <w:rFonts w:asciiTheme="minorHAnsi" w:hAnsiTheme="minorHAnsi" w:cstheme="minorHAnsi"/>
          <w:bCs/>
          <w:caps/>
          <w:color w:val="2E74B5" w:themeColor="accent1" w:themeShade="BF"/>
          <w:sz w:val="20"/>
          <w:szCs w:val="20"/>
          <w:lang w:val="en-US"/>
        </w:rPr>
        <w:t>29</w:t>
      </w:r>
      <w:r w:rsidR="0003234C">
        <w:rPr>
          <w:rFonts w:asciiTheme="minorHAnsi" w:hAnsiTheme="minorHAnsi" w:cstheme="minorHAnsi"/>
          <w:bCs/>
          <w:caps/>
          <w:color w:val="2E74B5" w:themeColor="accent1" w:themeShade="BF"/>
          <w:sz w:val="20"/>
          <w:szCs w:val="20"/>
          <w:lang w:val="en-US"/>
        </w:rPr>
        <w:t xml:space="preserve"> JUNE</w:t>
      </w:r>
      <w:r w:rsidR="003C4DBF" w:rsidRPr="00947DC6">
        <w:rPr>
          <w:rFonts w:asciiTheme="minorHAnsi" w:hAnsiTheme="minorHAnsi" w:cstheme="minorHAnsi"/>
          <w:bCs/>
          <w:caps/>
          <w:color w:val="2E74B5" w:themeColor="accent1" w:themeShade="BF"/>
          <w:sz w:val="20"/>
          <w:szCs w:val="20"/>
          <w:lang w:val="en-US"/>
        </w:rPr>
        <w:t>-</w:t>
      </w:r>
      <w:r>
        <w:rPr>
          <w:rFonts w:asciiTheme="minorHAnsi" w:hAnsiTheme="minorHAnsi" w:cstheme="minorHAnsi"/>
          <w:bCs/>
          <w:caps/>
          <w:color w:val="2E74B5" w:themeColor="accent1" w:themeShade="BF"/>
          <w:sz w:val="20"/>
          <w:szCs w:val="20"/>
          <w:lang w:val="en-US"/>
        </w:rPr>
        <w:t>3</w:t>
      </w:r>
      <w:r w:rsidR="003C4DBF" w:rsidRPr="00947DC6">
        <w:rPr>
          <w:rFonts w:asciiTheme="minorHAnsi" w:hAnsiTheme="minorHAnsi" w:cstheme="minorHAnsi"/>
          <w:bCs/>
          <w:caps/>
          <w:color w:val="2E74B5" w:themeColor="accent1" w:themeShade="BF"/>
          <w:sz w:val="20"/>
          <w:szCs w:val="20"/>
          <w:lang w:val="en-US"/>
        </w:rPr>
        <w:t xml:space="preserve"> july 20</w:t>
      </w:r>
      <w:r w:rsidR="003368C9" w:rsidRPr="00947DC6">
        <w:rPr>
          <w:rFonts w:asciiTheme="minorHAnsi" w:hAnsiTheme="minorHAnsi" w:cstheme="minorHAnsi"/>
          <w:bCs/>
          <w:caps/>
          <w:color w:val="2E74B5" w:themeColor="accent1" w:themeShade="BF"/>
          <w:sz w:val="20"/>
          <w:szCs w:val="20"/>
          <w:lang w:val="en-US"/>
        </w:rPr>
        <w:t>2</w:t>
      </w:r>
      <w:r>
        <w:rPr>
          <w:rFonts w:asciiTheme="minorHAnsi" w:hAnsiTheme="minorHAnsi" w:cstheme="minorHAnsi"/>
          <w:bCs/>
          <w:caps/>
          <w:color w:val="2E74B5" w:themeColor="accent1" w:themeShade="BF"/>
          <w:sz w:val="20"/>
          <w:szCs w:val="20"/>
          <w:lang w:val="en-US"/>
        </w:rPr>
        <w:t>6</w:t>
      </w:r>
    </w:p>
    <w:p w14:paraId="23303874" w14:textId="77777777" w:rsidR="0071583B" w:rsidRPr="00947DC6" w:rsidRDefault="0071583B" w:rsidP="00B966B7">
      <w:pPr>
        <w:pStyle w:val="Default"/>
        <w:jc w:val="center"/>
        <w:rPr>
          <w:rFonts w:asciiTheme="minorHAnsi" w:hAnsiTheme="minorHAnsi" w:cstheme="minorHAnsi"/>
          <w:bCs/>
          <w:caps/>
          <w:color w:val="2E74B5" w:themeColor="accent1" w:themeShade="BF"/>
          <w:sz w:val="20"/>
          <w:szCs w:val="20"/>
          <w:lang w:val="en-US"/>
        </w:rPr>
      </w:pPr>
    </w:p>
    <w:p w14:paraId="32B12AB5" w14:textId="160EEA3C" w:rsidR="00BC2ECC" w:rsidRPr="0071583B" w:rsidRDefault="0071583B" w:rsidP="00B966B7">
      <w:pPr>
        <w:pStyle w:val="Default"/>
        <w:jc w:val="center"/>
        <w:rPr>
          <w:rFonts w:asciiTheme="minorHAnsi" w:hAnsiTheme="minorHAnsi" w:cstheme="minorHAnsi"/>
          <w:bCs/>
          <w:caps/>
          <w:color w:val="2F5496" w:themeColor="accent5" w:themeShade="BF"/>
          <w:sz w:val="20"/>
          <w:szCs w:val="20"/>
          <w:lang w:val="en-US"/>
        </w:rPr>
      </w:pPr>
      <w:r w:rsidRPr="0071583B">
        <w:rPr>
          <w:rFonts w:asciiTheme="minorHAnsi" w:hAnsiTheme="minorHAnsi" w:cstheme="minorHAnsi"/>
          <w:bCs/>
          <w:caps/>
          <w:color w:val="2F5496" w:themeColor="accent5" w:themeShade="BF"/>
          <w:sz w:val="20"/>
          <w:szCs w:val="20"/>
          <w:lang w:val="en-US"/>
        </w:rPr>
        <w:t>(Pre-online webinar</w:t>
      </w:r>
      <w:r>
        <w:rPr>
          <w:rFonts w:asciiTheme="minorHAnsi" w:hAnsiTheme="minorHAnsi" w:cstheme="minorHAnsi"/>
          <w:bCs/>
          <w:caps/>
          <w:color w:val="2F5496" w:themeColor="accent5" w:themeShade="BF"/>
          <w:sz w:val="20"/>
          <w:szCs w:val="20"/>
          <w:lang w:val="en-US"/>
        </w:rPr>
        <w:t>, 27 May 202</w:t>
      </w:r>
      <w:r w:rsidR="003F51AB">
        <w:rPr>
          <w:rFonts w:asciiTheme="minorHAnsi" w:hAnsiTheme="minorHAnsi" w:cstheme="minorHAnsi"/>
          <w:bCs/>
          <w:caps/>
          <w:color w:val="2F5496" w:themeColor="accent5" w:themeShade="BF"/>
          <w:sz w:val="20"/>
          <w:szCs w:val="20"/>
          <w:lang w:val="en-US"/>
        </w:rPr>
        <w:t>6</w:t>
      </w:r>
      <w:r>
        <w:rPr>
          <w:rFonts w:asciiTheme="minorHAnsi" w:hAnsiTheme="minorHAnsi" w:cstheme="minorHAnsi"/>
          <w:bCs/>
          <w:caps/>
          <w:color w:val="2F5496" w:themeColor="accent5" w:themeShade="BF"/>
          <w:sz w:val="20"/>
          <w:szCs w:val="20"/>
          <w:lang w:val="en-US"/>
        </w:rPr>
        <w:t>)</w:t>
      </w:r>
    </w:p>
    <w:p w14:paraId="41B01AA1" w14:textId="77777777" w:rsidR="00096091" w:rsidRDefault="00096091" w:rsidP="00B966B7">
      <w:pPr>
        <w:pStyle w:val="Default"/>
        <w:jc w:val="center"/>
        <w:rPr>
          <w:rFonts w:asciiTheme="minorHAnsi" w:hAnsiTheme="minorHAnsi" w:cstheme="minorHAnsi"/>
          <w:bCs/>
          <w:caps/>
          <w:sz w:val="20"/>
          <w:szCs w:val="20"/>
          <w:lang w:val="en-US"/>
        </w:rPr>
      </w:pPr>
    </w:p>
    <w:p w14:paraId="6F3D79A7" w14:textId="77777777" w:rsidR="00096091" w:rsidRDefault="00096091" w:rsidP="00B966B7">
      <w:pPr>
        <w:pStyle w:val="Default"/>
        <w:jc w:val="center"/>
        <w:rPr>
          <w:rFonts w:asciiTheme="minorHAnsi" w:hAnsiTheme="minorHAnsi" w:cstheme="minorHAnsi"/>
          <w:bCs/>
          <w:caps/>
          <w:sz w:val="20"/>
          <w:szCs w:val="20"/>
          <w:lang w:val="en-US"/>
        </w:rPr>
      </w:pPr>
    </w:p>
    <w:p w14:paraId="5410255B" w14:textId="0A75FD7C" w:rsidR="001679E5" w:rsidRDefault="001679E5" w:rsidP="00B966B7">
      <w:pPr>
        <w:pStyle w:val="Default"/>
        <w:jc w:val="center"/>
        <w:rPr>
          <w:rFonts w:asciiTheme="minorHAnsi" w:hAnsiTheme="minorHAnsi" w:cstheme="minorHAnsi"/>
          <w:bCs/>
          <w:caps/>
          <w:sz w:val="20"/>
          <w:szCs w:val="20"/>
          <w:lang w:val="en-US"/>
        </w:rPr>
      </w:pPr>
    </w:p>
    <w:p w14:paraId="30341940" w14:textId="55731108" w:rsidR="00725799" w:rsidRDefault="00214B80" w:rsidP="00096091">
      <w:pPr>
        <w:pStyle w:val="Default"/>
        <w:rPr>
          <w:rFonts w:cstheme="minorHAnsi"/>
          <w:b/>
          <w:sz w:val="20"/>
          <w:szCs w:val="20"/>
          <w:lang w:val="en-US"/>
        </w:rPr>
      </w:pPr>
      <w:r w:rsidRPr="00214B80">
        <w:rPr>
          <w:rFonts w:cstheme="minorHAnsi"/>
          <w:bCs/>
          <w:caps/>
          <w:noProof/>
          <w:sz w:val="20"/>
          <w:szCs w:val="20"/>
        </w:rPr>
        <w:drawing>
          <wp:inline distT="0" distB="0" distL="0" distR="0" wp14:anchorId="1E789C23" wp14:editId="3AC36773">
            <wp:extent cx="2145600" cy="1080000"/>
            <wp:effectExtent l="0" t="0" r="7620" b="6350"/>
            <wp:docPr id="1329506282" name="Afbeelding 4" descr="Afbeelding met tekst, logo, Lettertyp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506282" name="Afbeelding 4" descr="Afbeelding met tekst, logo, Lettertype, Graphics&#10;&#10;Automatisch gegenereerde beschrij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5600" cy="1080000"/>
                    </a:xfrm>
                    <a:prstGeom prst="rect">
                      <a:avLst/>
                    </a:prstGeom>
                    <a:noFill/>
                    <a:ln>
                      <a:noFill/>
                    </a:ln>
                  </pic:spPr>
                </pic:pic>
              </a:graphicData>
            </a:graphic>
          </wp:inline>
        </w:drawing>
      </w:r>
    </w:p>
    <w:p w14:paraId="15857EAA" w14:textId="0C1CB7CB" w:rsidR="00096091" w:rsidRDefault="00096091" w:rsidP="00096091">
      <w:pPr>
        <w:pStyle w:val="Default"/>
        <w:jc w:val="right"/>
        <w:rPr>
          <w:rFonts w:cstheme="minorHAnsi"/>
          <w:b/>
          <w:sz w:val="20"/>
          <w:szCs w:val="20"/>
          <w:lang w:val="en-US"/>
        </w:rPr>
      </w:pPr>
      <w:r w:rsidRPr="00096091">
        <w:rPr>
          <w:noProof/>
          <w:sz w:val="16"/>
          <w:szCs w:val="16"/>
        </w:rPr>
        <w:drawing>
          <wp:inline distT="0" distB="0" distL="0" distR="0" wp14:anchorId="44C3A7DC" wp14:editId="167AE98F">
            <wp:extent cx="3463200" cy="720000"/>
            <wp:effectExtent l="0" t="0" r="4445" b="4445"/>
            <wp:docPr id="1408177931" name="Afbeelding 1" descr="Afbeelding met tekst, Lettertype, logo,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177931" name="Afbeelding 1" descr="Afbeelding met tekst, Lettertype, logo, wit&#10;&#10;Automatisch gegenereerde beschrijving"/>
                    <pic:cNvPicPr/>
                  </pic:nvPicPr>
                  <pic:blipFill>
                    <a:blip r:embed="rId10"/>
                    <a:stretch>
                      <a:fillRect/>
                    </a:stretch>
                  </pic:blipFill>
                  <pic:spPr>
                    <a:xfrm>
                      <a:off x="0" y="0"/>
                      <a:ext cx="3463200" cy="720000"/>
                    </a:xfrm>
                    <a:prstGeom prst="rect">
                      <a:avLst/>
                    </a:prstGeom>
                  </pic:spPr>
                </pic:pic>
              </a:graphicData>
            </a:graphic>
          </wp:inline>
        </w:drawing>
      </w:r>
    </w:p>
    <w:p w14:paraId="1854C06E" w14:textId="77777777" w:rsidR="00725799" w:rsidRDefault="00725799" w:rsidP="00B966B7">
      <w:pPr>
        <w:spacing w:after="0" w:line="240" w:lineRule="auto"/>
        <w:rPr>
          <w:rFonts w:cstheme="minorHAnsi"/>
          <w:b/>
          <w:sz w:val="20"/>
          <w:szCs w:val="20"/>
          <w:lang w:val="en-US"/>
        </w:rPr>
      </w:pPr>
      <w:r>
        <w:rPr>
          <w:rFonts w:cstheme="minorHAnsi"/>
          <w:b/>
          <w:sz w:val="20"/>
          <w:szCs w:val="20"/>
          <w:lang w:val="en-US"/>
        </w:rPr>
        <w:br w:type="page"/>
      </w:r>
    </w:p>
    <w:p w14:paraId="5070B25A" w14:textId="2303269D" w:rsidR="00EE4243" w:rsidRPr="001037A0" w:rsidRDefault="00EE4243" w:rsidP="00B966B7">
      <w:pPr>
        <w:shd w:val="clear" w:color="auto" w:fill="DEEAF6" w:themeFill="accent1" w:themeFillTint="33"/>
        <w:spacing w:after="0" w:line="240" w:lineRule="auto"/>
        <w:jc w:val="center"/>
        <w:rPr>
          <w:rFonts w:cstheme="minorHAnsi"/>
          <w:color w:val="2E74B5" w:themeColor="accent1" w:themeShade="BF"/>
          <w:sz w:val="20"/>
          <w:szCs w:val="20"/>
          <w:lang w:val="en-US"/>
        </w:rPr>
      </w:pPr>
      <w:r w:rsidRPr="001037A0">
        <w:rPr>
          <w:rFonts w:cstheme="minorHAnsi"/>
          <w:b/>
          <w:color w:val="2E74B5" w:themeColor="accent1" w:themeShade="BF"/>
          <w:sz w:val="20"/>
          <w:szCs w:val="20"/>
          <w:lang w:val="en-US"/>
        </w:rPr>
        <w:lastRenderedPageBreak/>
        <w:t>BACKGROUND</w:t>
      </w:r>
    </w:p>
    <w:p w14:paraId="61124924" w14:textId="77777777" w:rsidR="00EE4243" w:rsidRDefault="00EE4243" w:rsidP="00B966B7">
      <w:pPr>
        <w:spacing w:after="0" w:line="240" w:lineRule="auto"/>
        <w:jc w:val="both"/>
        <w:rPr>
          <w:rFonts w:cstheme="minorHAnsi"/>
          <w:sz w:val="20"/>
          <w:szCs w:val="20"/>
          <w:lang w:val="en-US"/>
        </w:rPr>
      </w:pPr>
    </w:p>
    <w:p w14:paraId="58722FEF" w14:textId="4EA25AEA" w:rsidR="00EE4243" w:rsidRPr="00BA0C3C" w:rsidRDefault="00EE4243" w:rsidP="00B966B7">
      <w:pPr>
        <w:spacing w:after="0" w:line="240" w:lineRule="auto"/>
        <w:jc w:val="both"/>
        <w:rPr>
          <w:rFonts w:cstheme="minorHAnsi"/>
          <w:sz w:val="20"/>
          <w:szCs w:val="20"/>
          <w:lang w:val="en-US"/>
        </w:rPr>
      </w:pPr>
      <w:r w:rsidRPr="00BA0C3C">
        <w:rPr>
          <w:rFonts w:cstheme="minorHAnsi"/>
          <w:sz w:val="20"/>
          <w:szCs w:val="20"/>
          <w:lang w:val="en-US"/>
        </w:rPr>
        <w:t xml:space="preserve">Inspired by the appeal made by Pope Francis, on accepting the Charlemagne Prize in May 2016, for the recovery of a lost – or maybe never fully recognized – ‘soul’ of Europe, based on the agenda for a new humanism resulting from historical knowledge and the ethical recollection that it can foster collectively, the </w:t>
      </w:r>
      <w:r w:rsidRPr="00BA0C3C">
        <w:rPr>
          <w:sz w:val="20"/>
          <w:szCs w:val="20"/>
          <w:lang w:val="en-US"/>
        </w:rPr>
        <w:t xml:space="preserve">European Federation of Catholic Universities </w:t>
      </w:r>
      <w:r w:rsidR="00730EC4">
        <w:rPr>
          <w:sz w:val="20"/>
          <w:szCs w:val="20"/>
          <w:lang w:val="en-US"/>
        </w:rPr>
        <w:t>took</w:t>
      </w:r>
      <w:r>
        <w:rPr>
          <w:sz w:val="20"/>
          <w:szCs w:val="20"/>
          <w:lang w:val="en-US"/>
        </w:rPr>
        <w:t xml:space="preserve"> the initiative to develop an </w:t>
      </w:r>
      <w:r w:rsidRPr="00BA0C3C">
        <w:rPr>
          <w:rFonts w:cstheme="minorHAnsi"/>
          <w:sz w:val="20"/>
          <w:szCs w:val="20"/>
          <w:lang w:val="en-US"/>
        </w:rPr>
        <w:t xml:space="preserve">interdisciplinary </w:t>
      </w:r>
      <w:r>
        <w:rPr>
          <w:rFonts w:cstheme="minorHAnsi"/>
          <w:sz w:val="20"/>
          <w:szCs w:val="20"/>
          <w:lang w:val="en-US"/>
        </w:rPr>
        <w:t xml:space="preserve">study </w:t>
      </w:r>
      <w:r w:rsidRPr="00BA0C3C">
        <w:rPr>
          <w:rFonts w:cstheme="minorHAnsi"/>
          <w:sz w:val="20"/>
          <w:szCs w:val="20"/>
          <w:lang w:val="en-US"/>
        </w:rPr>
        <w:t>programme entitled ‘European Humanism in the Making’. In doing so it address</w:t>
      </w:r>
      <w:r w:rsidR="00730EC4">
        <w:rPr>
          <w:rFonts w:cstheme="minorHAnsi"/>
          <w:sz w:val="20"/>
          <w:szCs w:val="20"/>
          <w:lang w:val="en-US"/>
        </w:rPr>
        <w:t>es</w:t>
      </w:r>
      <w:r w:rsidRPr="00BA0C3C">
        <w:rPr>
          <w:rFonts w:cstheme="minorHAnsi"/>
          <w:sz w:val="20"/>
          <w:szCs w:val="20"/>
          <w:lang w:val="en-US"/>
        </w:rPr>
        <w:t xml:space="preserve"> </w:t>
      </w:r>
      <w:r>
        <w:rPr>
          <w:rFonts w:cstheme="minorHAnsi"/>
          <w:sz w:val="20"/>
          <w:szCs w:val="20"/>
          <w:lang w:val="en-US"/>
        </w:rPr>
        <w:t>the Pope’s</w:t>
      </w:r>
      <w:r w:rsidRPr="00BA0C3C">
        <w:rPr>
          <w:rFonts w:cstheme="minorHAnsi"/>
          <w:sz w:val="20"/>
          <w:szCs w:val="20"/>
          <w:lang w:val="en-US"/>
        </w:rPr>
        <w:t xml:space="preserve"> question “What happened to humanist Europe, the defender of human rights, democracy and freedom?” and take</w:t>
      </w:r>
      <w:r w:rsidR="00730EC4">
        <w:rPr>
          <w:rFonts w:cstheme="minorHAnsi"/>
          <w:sz w:val="20"/>
          <w:szCs w:val="20"/>
          <w:lang w:val="en-US"/>
        </w:rPr>
        <w:t>s</w:t>
      </w:r>
      <w:r w:rsidRPr="00BA0C3C">
        <w:rPr>
          <w:rFonts w:cstheme="minorHAnsi"/>
          <w:sz w:val="20"/>
          <w:szCs w:val="20"/>
          <w:lang w:val="en-US"/>
        </w:rPr>
        <w:t xml:space="preserve"> it further to tap into historical roots as bearers of future prospects for the European project. </w:t>
      </w:r>
    </w:p>
    <w:p w14:paraId="2FA5BEB7" w14:textId="77777777" w:rsidR="00EE4243" w:rsidRPr="00BA0C3C" w:rsidRDefault="00EE4243" w:rsidP="00B966B7">
      <w:pPr>
        <w:spacing w:after="0" w:line="240" w:lineRule="auto"/>
        <w:jc w:val="both"/>
        <w:rPr>
          <w:rFonts w:cstheme="minorHAnsi"/>
          <w:sz w:val="20"/>
          <w:szCs w:val="20"/>
          <w:lang w:val="en-US"/>
        </w:rPr>
      </w:pPr>
    </w:p>
    <w:p w14:paraId="0492329F" w14:textId="0083B350" w:rsidR="00EE4243" w:rsidRPr="00BA0C3C" w:rsidRDefault="00EE4243" w:rsidP="00B966B7">
      <w:pPr>
        <w:spacing w:after="0" w:line="240" w:lineRule="auto"/>
        <w:jc w:val="both"/>
        <w:rPr>
          <w:rFonts w:cstheme="minorHAnsi"/>
          <w:sz w:val="20"/>
          <w:szCs w:val="20"/>
          <w:lang w:val="en-US"/>
        </w:rPr>
      </w:pPr>
      <w:r w:rsidRPr="00BA0C3C">
        <w:rPr>
          <w:rFonts w:cstheme="minorHAnsi"/>
          <w:sz w:val="20"/>
          <w:szCs w:val="20"/>
          <w:lang w:val="en-US"/>
        </w:rPr>
        <w:t xml:space="preserve">One of the most important intellectual tasks of the present is the development of a new kind of humanism. Current global conflicts in politics, economics, culture and religion call out for defining and strengthening a global culture of values and humanity. </w:t>
      </w:r>
      <w:r w:rsidR="00730EC4">
        <w:rPr>
          <w:rFonts w:cstheme="minorHAnsi"/>
          <w:sz w:val="20"/>
          <w:szCs w:val="20"/>
          <w:lang w:val="en-US"/>
        </w:rPr>
        <w:t xml:space="preserve">Conflict, </w:t>
      </w:r>
      <w:r w:rsidRPr="00BA0C3C">
        <w:rPr>
          <w:rFonts w:cstheme="minorHAnsi"/>
          <w:sz w:val="20"/>
          <w:szCs w:val="20"/>
          <w:lang w:val="en-US"/>
        </w:rPr>
        <w:t>hunger, poverty and misery in many parts of the world provide evidence for this necessity. Glob</w:t>
      </w:r>
      <w:r>
        <w:rPr>
          <w:rFonts w:cstheme="minorHAnsi"/>
          <w:sz w:val="20"/>
          <w:szCs w:val="20"/>
          <w:lang w:val="en-US"/>
        </w:rPr>
        <w:t xml:space="preserve">alisation demands new cultural </w:t>
      </w:r>
      <w:r w:rsidRPr="00BA0C3C">
        <w:rPr>
          <w:rFonts w:cstheme="minorHAnsi"/>
          <w:sz w:val="20"/>
          <w:szCs w:val="20"/>
          <w:lang w:val="en-US"/>
        </w:rPr>
        <w:t xml:space="preserve">and educational orientations. There is a need to define the underlying values and norms. This requires a reflection on what it means to be a human being in all its diverseness and changeability.  </w:t>
      </w:r>
    </w:p>
    <w:p w14:paraId="77ACC3D1" w14:textId="77777777" w:rsidR="00EE4243" w:rsidRPr="00BA0C3C" w:rsidRDefault="00EE4243" w:rsidP="00B966B7">
      <w:pPr>
        <w:spacing w:after="0" w:line="240" w:lineRule="auto"/>
        <w:jc w:val="both"/>
        <w:rPr>
          <w:rFonts w:cstheme="minorHAnsi"/>
          <w:sz w:val="20"/>
          <w:szCs w:val="20"/>
          <w:lang w:val="en-US"/>
        </w:rPr>
      </w:pPr>
    </w:p>
    <w:p w14:paraId="39E122C3" w14:textId="6567F5C7" w:rsidR="00EE4243" w:rsidRPr="00BA0C3C" w:rsidRDefault="00EE4243" w:rsidP="00B966B7">
      <w:pPr>
        <w:spacing w:after="0" w:line="240" w:lineRule="auto"/>
        <w:jc w:val="both"/>
        <w:rPr>
          <w:rFonts w:cstheme="minorHAnsi"/>
          <w:sz w:val="20"/>
          <w:szCs w:val="20"/>
          <w:lang w:val="en-US"/>
        </w:rPr>
      </w:pPr>
      <w:r w:rsidRPr="00BA0C3C">
        <w:rPr>
          <w:rFonts w:cstheme="minorHAnsi"/>
          <w:sz w:val="20"/>
          <w:szCs w:val="20"/>
          <w:lang w:val="en-US"/>
        </w:rPr>
        <w:t xml:space="preserve">The liberal-democratic understanding of the nation appeared to guarantee civic and political citizenship, </w:t>
      </w:r>
      <w:r>
        <w:rPr>
          <w:rFonts w:cstheme="minorHAnsi"/>
          <w:sz w:val="20"/>
          <w:szCs w:val="20"/>
          <w:lang w:val="en-US"/>
        </w:rPr>
        <w:t xml:space="preserve">but </w:t>
      </w:r>
      <w:r w:rsidRPr="00BA0C3C">
        <w:rPr>
          <w:rFonts w:cstheme="minorHAnsi"/>
          <w:sz w:val="20"/>
          <w:szCs w:val="20"/>
          <w:lang w:val="en-US"/>
        </w:rPr>
        <w:t>the debate around the social question indicates the search for a yet unattained social citizenship. There was a widespread belief that the social question had been solved within the framework of the welfare state, but today the social question seems to come back. The connection between humanism and autonomy, based on a set of human rights</w:t>
      </w:r>
      <w:r>
        <w:rPr>
          <w:rFonts w:cstheme="minorHAnsi"/>
          <w:sz w:val="20"/>
          <w:szCs w:val="20"/>
          <w:lang w:val="en-US"/>
        </w:rPr>
        <w:t>,</w:t>
      </w:r>
      <w:r w:rsidRPr="00BA0C3C">
        <w:rPr>
          <w:rFonts w:cstheme="minorHAnsi"/>
          <w:sz w:val="20"/>
          <w:szCs w:val="20"/>
          <w:lang w:val="en-US"/>
        </w:rPr>
        <w:t xml:space="preserve"> needs to be balanced by human duties and commitments, a thematisation of social solidarity and social responsibility. </w:t>
      </w:r>
    </w:p>
    <w:p w14:paraId="0CFF53CE" w14:textId="77777777" w:rsidR="00EE4243" w:rsidRPr="00BA0C3C" w:rsidRDefault="00EE4243" w:rsidP="00B966B7">
      <w:pPr>
        <w:spacing w:after="0" w:line="240" w:lineRule="auto"/>
        <w:jc w:val="both"/>
        <w:rPr>
          <w:rFonts w:cstheme="minorHAnsi"/>
          <w:sz w:val="20"/>
          <w:szCs w:val="20"/>
          <w:lang w:val="en-US"/>
        </w:rPr>
      </w:pPr>
    </w:p>
    <w:p w14:paraId="3A3ECBD2" w14:textId="45D32124" w:rsidR="00EE4243" w:rsidRPr="00BA0C3C" w:rsidRDefault="00EE4243" w:rsidP="00B966B7">
      <w:pPr>
        <w:spacing w:after="0" w:line="240" w:lineRule="auto"/>
        <w:jc w:val="both"/>
        <w:rPr>
          <w:sz w:val="20"/>
          <w:szCs w:val="20"/>
          <w:lang w:val="en-US"/>
        </w:rPr>
      </w:pPr>
      <w:r w:rsidRPr="00BA0C3C">
        <w:rPr>
          <w:rFonts w:cstheme="minorHAnsi"/>
          <w:sz w:val="20"/>
          <w:szCs w:val="20"/>
          <w:lang w:val="en-US"/>
        </w:rPr>
        <w:t>There is a renewed debate as to which ethical approach can lay a true foundation for global justice. The ongoing processes of economic and cultural globalization challenge the disciplines of ethics, social and political philosophy and philosophy</w:t>
      </w:r>
      <w:r w:rsidRPr="00BA0C3C">
        <w:rPr>
          <w:rFonts w:eastAsia="Garamond" w:cstheme="minorHAnsi"/>
          <w:sz w:val="20"/>
          <w:szCs w:val="20"/>
          <w:lang w:val="en-US"/>
        </w:rPr>
        <w:t xml:space="preserve"> </w:t>
      </w:r>
      <w:r w:rsidRPr="00BA0C3C">
        <w:rPr>
          <w:rFonts w:cstheme="minorHAnsi"/>
          <w:sz w:val="20"/>
          <w:szCs w:val="20"/>
          <w:lang w:val="en-US"/>
        </w:rPr>
        <w:t>of</w:t>
      </w:r>
      <w:r w:rsidRPr="00BA0C3C">
        <w:rPr>
          <w:rFonts w:eastAsia="Garamond" w:cstheme="minorHAnsi"/>
          <w:sz w:val="20"/>
          <w:szCs w:val="20"/>
          <w:lang w:val="en-US"/>
        </w:rPr>
        <w:t xml:space="preserve"> </w:t>
      </w:r>
      <w:r w:rsidRPr="00BA0C3C">
        <w:rPr>
          <w:rFonts w:cstheme="minorHAnsi"/>
          <w:sz w:val="20"/>
          <w:szCs w:val="20"/>
          <w:lang w:val="en-US"/>
        </w:rPr>
        <w:t>law. New analytical concepts have to be brought forward for a suitable</w:t>
      </w:r>
      <w:r w:rsidRPr="00BA0C3C">
        <w:rPr>
          <w:rFonts w:eastAsia="Garamond" w:cstheme="minorHAnsi"/>
          <w:sz w:val="20"/>
          <w:szCs w:val="20"/>
          <w:lang w:val="en-US"/>
        </w:rPr>
        <w:t xml:space="preserve"> </w:t>
      </w:r>
      <w:r w:rsidRPr="00BA0C3C">
        <w:rPr>
          <w:rFonts w:cstheme="minorHAnsi"/>
          <w:sz w:val="20"/>
          <w:szCs w:val="20"/>
          <w:lang w:val="en-US"/>
        </w:rPr>
        <w:t>understanding</w:t>
      </w:r>
      <w:r w:rsidRPr="00BA0C3C">
        <w:rPr>
          <w:rFonts w:eastAsia="Garamond" w:cstheme="minorHAnsi"/>
          <w:sz w:val="20"/>
          <w:szCs w:val="20"/>
          <w:lang w:val="en-US"/>
        </w:rPr>
        <w:t xml:space="preserve"> </w:t>
      </w:r>
      <w:r w:rsidRPr="00BA0C3C">
        <w:rPr>
          <w:rFonts w:cstheme="minorHAnsi"/>
          <w:sz w:val="20"/>
          <w:szCs w:val="20"/>
          <w:lang w:val="en-US"/>
        </w:rPr>
        <w:t>of</w:t>
      </w:r>
      <w:r w:rsidRPr="00BA0C3C">
        <w:rPr>
          <w:rFonts w:eastAsia="Garamond" w:cstheme="minorHAnsi"/>
          <w:sz w:val="20"/>
          <w:szCs w:val="20"/>
          <w:lang w:val="en-US"/>
        </w:rPr>
        <w:t xml:space="preserve"> </w:t>
      </w:r>
      <w:r w:rsidRPr="00BA0C3C">
        <w:rPr>
          <w:rFonts w:cstheme="minorHAnsi"/>
          <w:sz w:val="20"/>
          <w:szCs w:val="20"/>
          <w:lang w:val="en-US"/>
        </w:rPr>
        <w:t>world-society,</w:t>
      </w:r>
      <w:r w:rsidRPr="00BA0C3C">
        <w:rPr>
          <w:rFonts w:eastAsia="Garamond" w:cstheme="minorHAnsi"/>
          <w:sz w:val="20"/>
          <w:szCs w:val="20"/>
          <w:lang w:val="en-US"/>
        </w:rPr>
        <w:t xml:space="preserve"> </w:t>
      </w:r>
      <w:r w:rsidRPr="00BA0C3C">
        <w:rPr>
          <w:rFonts w:cstheme="minorHAnsi"/>
          <w:sz w:val="20"/>
          <w:szCs w:val="20"/>
          <w:lang w:val="en-US"/>
        </w:rPr>
        <w:t>sovereignty,</w:t>
      </w:r>
      <w:r w:rsidRPr="00BA0C3C">
        <w:rPr>
          <w:rFonts w:eastAsia="Garamond" w:cstheme="minorHAnsi"/>
          <w:sz w:val="20"/>
          <w:szCs w:val="20"/>
          <w:lang w:val="en-US"/>
        </w:rPr>
        <w:t xml:space="preserve"> </w:t>
      </w:r>
      <w:r w:rsidRPr="00BA0C3C">
        <w:rPr>
          <w:rFonts w:cstheme="minorHAnsi"/>
          <w:sz w:val="20"/>
          <w:szCs w:val="20"/>
          <w:lang w:val="en-US"/>
        </w:rPr>
        <w:t>political</w:t>
      </w:r>
      <w:r w:rsidRPr="00BA0C3C">
        <w:rPr>
          <w:rFonts w:eastAsia="Garamond" w:cstheme="minorHAnsi"/>
          <w:sz w:val="20"/>
          <w:szCs w:val="20"/>
          <w:lang w:val="en-US"/>
        </w:rPr>
        <w:t xml:space="preserve"> </w:t>
      </w:r>
      <w:r w:rsidRPr="00BA0C3C">
        <w:rPr>
          <w:rFonts w:cstheme="minorHAnsi"/>
          <w:sz w:val="20"/>
          <w:szCs w:val="20"/>
          <w:lang w:val="en-US"/>
        </w:rPr>
        <w:t>institutions</w:t>
      </w:r>
      <w:r w:rsidRPr="00BA0C3C">
        <w:rPr>
          <w:rFonts w:eastAsia="Garamond" w:cstheme="minorHAnsi"/>
          <w:sz w:val="20"/>
          <w:szCs w:val="20"/>
          <w:lang w:val="en-US"/>
        </w:rPr>
        <w:t xml:space="preserve"> </w:t>
      </w:r>
      <w:r w:rsidRPr="00BA0C3C">
        <w:rPr>
          <w:rFonts w:cstheme="minorHAnsi"/>
          <w:sz w:val="20"/>
          <w:szCs w:val="20"/>
          <w:lang w:val="en-US"/>
        </w:rPr>
        <w:t>and</w:t>
      </w:r>
      <w:r w:rsidRPr="00BA0C3C">
        <w:rPr>
          <w:rFonts w:eastAsia="Garamond" w:cstheme="minorHAnsi"/>
          <w:sz w:val="20"/>
          <w:szCs w:val="20"/>
          <w:lang w:val="en-US"/>
        </w:rPr>
        <w:t xml:space="preserve"> </w:t>
      </w:r>
      <w:r w:rsidRPr="00BA0C3C">
        <w:rPr>
          <w:rFonts w:cstheme="minorHAnsi"/>
          <w:sz w:val="20"/>
          <w:szCs w:val="20"/>
          <w:lang w:val="en-US"/>
        </w:rPr>
        <w:t>legal</w:t>
      </w:r>
      <w:r w:rsidRPr="00BA0C3C">
        <w:rPr>
          <w:rFonts w:eastAsia="Garamond" w:cstheme="minorHAnsi"/>
          <w:sz w:val="20"/>
          <w:szCs w:val="20"/>
          <w:lang w:val="en-US"/>
        </w:rPr>
        <w:t xml:space="preserve"> </w:t>
      </w:r>
      <w:r w:rsidRPr="00BA0C3C">
        <w:rPr>
          <w:rFonts w:cstheme="minorHAnsi"/>
          <w:sz w:val="20"/>
          <w:szCs w:val="20"/>
          <w:lang w:val="en-US"/>
        </w:rPr>
        <w:t>opportunities. In</w:t>
      </w:r>
      <w:r w:rsidRPr="00BA0C3C">
        <w:rPr>
          <w:rFonts w:eastAsia="Garamond" w:cstheme="minorHAnsi"/>
          <w:sz w:val="20"/>
          <w:szCs w:val="20"/>
          <w:lang w:val="en-US"/>
        </w:rPr>
        <w:t xml:space="preserve"> </w:t>
      </w:r>
      <w:r w:rsidRPr="00BA0C3C">
        <w:rPr>
          <w:rFonts w:cstheme="minorHAnsi"/>
          <w:sz w:val="20"/>
          <w:szCs w:val="20"/>
          <w:lang w:val="en-US"/>
        </w:rPr>
        <w:t>addition</w:t>
      </w:r>
      <w:r w:rsidRPr="00BA0C3C">
        <w:rPr>
          <w:rFonts w:eastAsia="Garamond" w:cstheme="minorHAnsi"/>
          <w:sz w:val="20"/>
          <w:szCs w:val="20"/>
          <w:lang w:val="en-US"/>
        </w:rPr>
        <w:t xml:space="preserve"> </w:t>
      </w:r>
      <w:r w:rsidRPr="00BA0C3C">
        <w:rPr>
          <w:rFonts w:cstheme="minorHAnsi"/>
          <w:sz w:val="20"/>
          <w:szCs w:val="20"/>
          <w:lang w:val="en-US"/>
        </w:rPr>
        <w:t>to</w:t>
      </w:r>
      <w:r w:rsidRPr="00BA0C3C">
        <w:rPr>
          <w:rFonts w:eastAsia="Garamond" w:cstheme="minorHAnsi"/>
          <w:sz w:val="20"/>
          <w:szCs w:val="20"/>
          <w:lang w:val="en-US"/>
        </w:rPr>
        <w:t xml:space="preserve"> </w:t>
      </w:r>
      <w:r w:rsidRPr="00BA0C3C">
        <w:rPr>
          <w:rFonts w:cstheme="minorHAnsi"/>
          <w:sz w:val="20"/>
          <w:szCs w:val="20"/>
          <w:lang w:val="en-US"/>
        </w:rPr>
        <w:t>the</w:t>
      </w:r>
      <w:r w:rsidRPr="00BA0C3C">
        <w:rPr>
          <w:rFonts w:eastAsia="Garamond" w:cstheme="minorHAnsi"/>
          <w:sz w:val="20"/>
          <w:szCs w:val="20"/>
          <w:lang w:val="en-US"/>
        </w:rPr>
        <w:t xml:space="preserve"> </w:t>
      </w:r>
      <w:r w:rsidRPr="00BA0C3C">
        <w:rPr>
          <w:rFonts w:cstheme="minorHAnsi"/>
          <w:sz w:val="20"/>
          <w:szCs w:val="20"/>
          <w:lang w:val="en-US"/>
        </w:rPr>
        <w:t>critical</w:t>
      </w:r>
      <w:r w:rsidRPr="00BA0C3C">
        <w:rPr>
          <w:rFonts w:eastAsia="Garamond" w:cstheme="minorHAnsi"/>
          <w:sz w:val="20"/>
          <w:szCs w:val="20"/>
          <w:lang w:val="en-US"/>
        </w:rPr>
        <w:t xml:space="preserve"> </w:t>
      </w:r>
      <w:r w:rsidRPr="00BA0C3C">
        <w:rPr>
          <w:rFonts w:cstheme="minorHAnsi"/>
          <w:sz w:val="20"/>
          <w:szCs w:val="20"/>
          <w:lang w:val="en-US"/>
        </w:rPr>
        <w:t>analysis</w:t>
      </w:r>
      <w:r w:rsidRPr="00BA0C3C">
        <w:rPr>
          <w:rFonts w:eastAsia="Garamond" w:cstheme="minorHAnsi"/>
          <w:sz w:val="20"/>
          <w:szCs w:val="20"/>
          <w:lang w:val="en-US"/>
        </w:rPr>
        <w:t xml:space="preserve"> </w:t>
      </w:r>
      <w:r w:rsidRPr="00BA0C3C">
        <w:rPr>
          <w:rFonts w:cstheme="minorHAnsi"/>
          <w:sz w:val="20"/>
          <w:szCs w:val="20"/>
          <w:lang w:val="en-US"/>
        </w:rPr>
        <w:t>of</w:t>
      </w:r>
      <w:r w:rsidRPr="00BA0C3C">
        <w:rPr>
          <w:rFonts w:eastAsia="Garamond" w:cstheme="minorHAnsi"/>
          <w:sz w:val="20"/>
          <w:szCs w:val="20"/>
          <w:lang w:val="en-US"/>
        </w:rPr>
        <w:t xml:space="preserve"> </w:t>
      </w:r>
      <w:r w:rsidRPr="00BA0C3C">
        <w:rPr>
          <w:rFonts w:cstheme="minorHAnsi"/>
          <w:sz w:val="20"/>
          <w:szCs w:val="20"/>
          <w:lang w:val="en-US"/>
        </w:rPr>
        <w:t>existing</w:t>
      </w:r>
      <w:r w:rsidRPr="00BA0C3C">
        <w:rPr>
          <w:rFonts w:eastAsia="Garamond" w:cstheme="minorHAnsi"/>
          <w:sz w:val="20"/>
          <w:szCs w:val="20"/>
          <w:lang w:val="en-US"/>
        </w:rPr>
        <w:t xml:space="preserve"> world </w:t>
      </w:r>
      <w:r w:rsidRPr="00BA0C3C">
        <w:rPr>
          <w:rFonts w:cstheme="minorHAnsi"/>
          <w:sz w:val="20"/>
          <w:szCs w:val="20"/>
          <w:lang w:val="en-US"/>
        </w:rPr>
        <w:t>orders</w:t>
      </w:r>
      <w:r w:rsidRPr="00BA0C3C">
        <w:rPr>
          <w:rFonts w:eastAsia="Garamond" w:cstheme="minorHAnsi"/>
          <w:sz w:val="20"/>
          <w:szCs w:val="20"/>
          <w:lang w:val="en-US"/>
        </w:rPr>
        <w:t xml:space="preserve"> </w:t>
      </w:r>
      <w:r w:rsidRPr="00BA0C3C">
        <w:rPr>
          <w:rFonts w:cstheme="minorHAnsi"/>
          <w:sz w:val="20"/>
          <w:szCs w:val="20"/>
          <w:lang w:val="en-US"/>
        </w:rPr>
        <w:t>and</w:t>
      </w:r>
      <w:r w:rsidRPr="00BA0C3C">
        <w:rPr>
          <w:rFonts w:eastAsia="Garamond" w:cstheme="minorHAnsi"/>
          <w:sz w:val="20"/>
          <w:szCs w:val="20"/>
          <w:lang w:val="en-US"/>
        </w:rPr>
        <w:t xml:space="preserve"> </w:t>
      </w:r>
      <w:r w:rsidRPr="00BA0C3C">
        <w:rPr>
          <w:rFonts w:cstheme="minorHAnsi"/>
          <w:sz w:val="20"/>
          <w:szCs w:val="20"/>
          <w:lang w:val="en-US"/>
        </w:rPr>
        <w:t>the</w:t>
      </w:r>
      <w:r w:rsidRPr="00BA0C3C">
        <w:rPr>
          <w:rFonts w:eastAsia="Garamond" w:cstheme="minorHAnsi"/>
          <w:sz w:val="20"/>
          <w:szCs w:val="20"/>
          <w:lang w:val="en-US"/>
        </w:rPr>
        <w:t xml:space="preserve"> </w:t>
      </w:r>
      <w:r w:rsidRPr="00BA0C3C">
        <w:rPr>
          <w:rFonts w:cstheme="minorHAnsi"/>
          <w:sz w:val="20"/>
          <w:szCs w:val="20"/>
          <w:lang w:val="en-US"/>
        </w:rPr>
        <w:t>emergence</w:t>
      </w:r>
      <w:r w:rsidRPr="00BA0C3C">
        <w:rPr>
          <w:rFonts w:eastAsia="Garamond" w:cstheme="minorHAnsi"/>
          <w:sz w:val="20"/>
          <w:szCs w:val="20"/>
          <w:lang w:val="en-US"/>
        </w:rPr>
        <w:t xml:space="preserve"> </w:t>
      </w:r>
      <w:r w:rsidRPr="00BA0C3C">
        <w:rPr>
          <w:rFonts w:cstheme="minorHAnsi"/>
          <w:sz w:val="20"/>
          <w:szCs w:val="20"/>
          <w:lang w:val="en-US"/>
        </w:rPr>
        <w:t>of</w:t>
      </w:r>
      <w:r w:rsidRPr="00BA0C3C">
        <w:rPr>
          <w:rFonts w:eastAsia="Garamond" w:cstheme="minorHAnsi"/>
          <w:sz w:val="20"/>
          <w:szCs w:val="20"/>
          <w:lang w:val="en-US"/>
        </w:rPr>
        <w:t xml:space="preserve"> </w:t>
      </w:r>
      <w:r w:rsidRPr="00BA0C3C">
        <w:rPr>
          <w:rFonts w:cstheme="minorHAnsi"/>
          <w:sz w:val="20"/>
          <w:szCs w:val="20"/>
          <w:lang w:val="en-US"/>
        </w:rPr>
        <w:t>new</w:t>
      </w:r>
      <w:r w:rsidRPr="00BA0C3C">
        <w:rPr>
          <w:rFonts w:eastAsia="Garamond" w:cstheme="minorHAnsi"/>
          <w:sz w:val="20"/>
          <w:szCs w:val="20"/>
          <w:lang w:val="en-US"/>
        </w:rPr>
        <w:t xml:space="preserve"> </w:t>
      </w:r>
      <w:r w:rsidRPr="00BA0C3C">
        <w:rPr>
          <w:rFonts w:cstheme="minorHAnsi"/>
          <w:sz w:val="20"/>
          <w:szCs w:val="20"/>
          <w:lang w:val="en-US"/>
        </w:rPr>
        <w:t>analytical</w:t>
      </w:r>
      <w:r w:rsidRPr="00BA0C3C">
        <w:rPr>
          <w:rFonts w:eastAsia="Garamond" w:cstheme="minorHAnsi"/>
          <w:sz w:val="20"/>
          <w:szCs w:val="20"/>
          <w:lang w:val="en-US"/>
        </w:rPr>
        <w:t xml:space="preserve"> </w:t>
      </w:r>
      <w:r w:rsidRPr="00BA0C3C">
        <w:rPr>
          <w:rFonts w:cstheme="minorHAnsi"/>
          <w:sz w:val="20"/>
          <w:szCs w:val="20"/>
          <w:lang w:val="en-US"/>
        </w:rPr>
        <w:t>models,</w:t>
      </w:r>
      <w:r w:rsidRPr="00BA0C3C">
        <w:rPr>
          <w:rFonts w:eastAsia="Garamond" w:cstheme="minorHAnsi"/>
          <w:sz w:val="20"/>
          <w:szCs w:val="20"/>
          <w:lang w:val="en-US"/>
        </w:rPr>
        <w:t xml:space="preserve"> </w:t>
      </w:r>
      <w:r w:rsidRPr="00BA0C3C">
        <w:rPr>
          <w:rFonts w:cstheme="minorHAnsi"/>
          <w:sz w:val="20"/>
          <w:szCs w:val="20"/>
          <w:lang w:val="en-US"/>
        </w:rPr>
        <w:t>new</w:t>
      </w:r>
      <w:r w:rsidRPr="00BA0C3C">
        <w:rPr>
          <w:rFonts w:eastAsia="Garamond" w:cstheme="minorHAnsi"/>
          <w:sz w:val="20"/>
          <w:szCs w:val="20"/>
          <w:lang w:val="en-US"/>
        </w:rPr>
        <w:t xml:space="preserve"> </w:t>
      </w:r>
      <w:r w:rsidRPr="00BA0C3C">
        <w:rPr>
          <w:rFonts w:cstheme="minorHAnsi"/>
          <w:sz w:val="20"/>
          <w:szCs w:val="20"/>
          <w:lang w:val="en-US"/>
        </w:rPr>
        <w:t>normative</w:t>
      </w:r>
      <w:r w:rsidRPr="00BA0C3C">
        <w:rPr>
          <w:rFonts w:eastAsia="Garamond" w:cstheme="minorHAnsi"/>
          <w:sz w:val="20"/>
          <w:szCs w:val="20"/>
          <w:lang w:val="en-US"/>
        </w:rPr>
        <w:t xml:space="preserve"> questions arise. They relate to </w:t>
      </w:r>
      <w:r w:rsidRPr="00BA0C3C">
        <w:rPr>
          <w:rFonts w:cstheme="minorHAnsi"/>
          <w:sz w:val="20"/>
          <w:szCs w:val="20"/>
          <w:lang w:val="en-US"/>
        </w:rPr>
        <w:t>a</w:t>
      </w:r>
      <w:r w:rsidRPr="00BA0C3C">
        <w:rPr>
          <w:rFonts w:eastAsia="Garamond" w:cstheme="minorHAnsi"/>
          <w:sz w:val="20"/>
          <w:szCs w:val="20"/>
          <w:lang w:val="en-US"/>
        </w:rPr>
        <w:t xml:space="preserve"> </w:t>
      </w:r>
      <w:r w:rsidRPr="00BA0C3C">
        <w:rPr>
          <w:rFonts w:cstheme="minorHAnsi"/>
          <w:sz w:val="20"/>
          <w:szCs w:val="20"/>
          <w:lang w:val="en-US"/>
        </w:rPr>
        <w:t>peaceful,</w:t>
      </w:r>
      <w:r w:rsidRPr="00BA0C3C">
        <w:rPr>
          <w:rFonts w:eastAsia="Garamond" w:cstheme="minorHAnsi"/>
          <w:sz w:val="20"/>
          <w:szCs w:val="20"/>
          <w:lang w:val="en-US"/>
        </w:rPr>
        <w:t xml:space="preserve"> </w:t>
      </w:r>
      <w:r w:rsidRPr="00BA0C3C">
        <w:rPr>
          <w:rFonts w:cstheme="minorHAnsi"/>
          <w:sz w:val="20"/>
          <w:szCs w:val="20"/>
          <w:lang w:val="en-US"/>
        </w:rPr>
        <w:t>just</w:t>
      </w:r>
      <w:r w:rsidRPr="00BA0C3C">
        <w:rPr>
          <w:rFonts w:eastAsia="Garamond" w:cstheme="minorHAnsi"/>
          <w:sz w:val="20"/>
          <w:szCs w:val="20"/>
          <w:lang w:val="en-US"/>
        </w:rPr>
        <w:t xml:space="preserve"> </w:t>
      </w:r>
      <w:r w:rsidRPr="00BA0C3C">
        <w:rPr>
          <w:rFonts w:cstheme="minorHAnsi"/>
          <w:sz w:val="20"/>
          <w:szCs w:val="20"/>
          <w:lang w:val="en-US"/>
        </w:rPr>
        <w:t>and</w:t>
      </w:r>
      <w:r w:rsidRPr="00BA0C3C">
        <w:rPr>
          <w:rFonts w:eastAsia="Garamond" w:cstheme="minorHAnsi"/>
          <w:sz w:val="20"/>
          <w:szCs w:val="20"/>
          <w:lang w:val="en-US"/>
        </w:rPr>
        <w:t xml:space="preserve"> </w:t>
      </w:r>
      <w:r w:rsidRPr="00BA0C3C">
        <w:rPr>
          <w:rFonts w:cstheme="minorHAnsi"/>
          <w:sz w:val="20"/>
          <w:szCs w:val="20"/>
          <w:lang w:val="en-US"/>
        </w:rPr>
        <w:t>sustainable</w:t>
      </w:r>
      <w:r w:rsidRPr="00BA0C3C">
        <w:rPr>
          <w:rFonts w:eastAsia="Garamond" w:cstheme="minorHAnsi"/>
          <w:sz w:val="20"/>
          <w:szCs w:val="20"/>
          <w:lang w:val="en-US"/>
        </w:rPr>
        <w:t xml:space="preserve"> </w:t>
      </w:r>
      <w:r w:rsidRPr="00BA0C3C">
        <w:rPr>
          <w:rFonts w:cstheme="minorHAnsi"/>
          <w:sz w:val="20"/>
          <w:szCs w:val="20"/>
          <w:lang w:val="en-US"/>
        </w:rPr>
        <w:t>co-existence</w:t>
      </w:r>
      <w:r w:rsidRPr="00BA0C3C">
        <w:rPr>
          <w:rFonts w:eastAsia="Garamond" w:cstheme="minorHAnsi"/>
          <w:sz w:val="20"/>
          <w:szCs w:val="20"/>
          <w:lang w:val="en-US"/>
        </w:rPr>
        <w:t xml:space="preserve"> </w:t>
      </w:r>
      <w:r w:rsidRPr="00BA0C3C">
        <w:rPr>
          <w:rFonts w:cstheme="minorHAnsi"/>
          <w:sz w:val="20"/>
          <w:szCs w:val="20"/>
          <w:lang w:val="en-US"/>
        </w:rPr>
        <w:t>of</w:t>
      </w:r>
      <w:r w:rsidRPr="00BA0C3C">
        <w:rPr>
          <w:rFonts w:eastAsia="Garamond" w:cstheme="minorHAnsi"/>
          <w:sz w:val="20"/>
          <w:szCs w:val="20"/>
          <w:lang w:val="en-US"/>
        </w:rPr>
        <w:t xml:space="preserve"> </w:t>
      </w:r>
      <w:r w:rsidRPr="00BA0C3C">
        <w:rPr>
          <w:rFonts w:cstheme="minorHAnsi"/>
          <w:sz w:val="20"/>
          <w:szCs w:val="20"/>
          <w:lang w:val="en-US"/>
        </w:rPr>
        <w:t>human</w:t>
      </w:r>
      <w:r w:rsidRPr="00BA0C3C">
        <w:rPr>
          <w:rFonts w:eastAsia="Garamond" w:cstheme="minorHAnsi"/>
          <w:sz w:val="20"/>
          <w:szCs w:val="20"/>
          <w:lang w:val="en-US"/>
        </w:rPr>
        <w:t xml:space="preserve"> </w:t>
      </w:r>
      <w:r w:rsidRPr="00BA0C3C">
        <w:rPr>
          <w:rFonts w:cstheme="minorHAnsi"/>
          <w:sz w:val="20"/>
          <w:szCs w:val="20"/>
          <w:lang w:val="en-US"/>
        </w:rPr>
        <w:t>beings</w:t>
      </w:r>
      <w:r w:rsidRPr="00BA0C3C">
        <w:rPr>
          <w:rFonts w:eastAsia="Garamond" w:cstheme="minorHAnsi"/>
          <w:sz w:val="20"/>
          <w:szCs w:val="20"/>
          <w:lang w:val="en-US"/>
        </w:rPr>
        <w:t>: what kind of ethical approach is best suited for the formulation of a solid and shared basis for a just and sustainable world order?</w:t>
      </w:r>
    </w:p>
    <w:p w14:paraId="161E03CB" w14:textId="77777777" w:rsidR="00EE4243" w:rsidRDefault="00EE4243" w:rsidP="00B966B7">
      <w:pPr>
        <w:spacing w:after="0" w:line="240" w:lineRule="auto"/>
        <w:rPr>
          <w:smallCaps/>
          <w:sz w:val="20"/>
          <w:szCs w:val="20"/>
          <w:lang w:val="en-US"/>
        </w:rPr>
      </w:pPr>
    </w:p>
    <w:p w14:paraId="188447AF" w14:textId="77777777" w:rsidR="00EE4243" w:rsidRPr="00BA0C3C" w:rsidRDefault="00EE4243" w:rsidP="00B966B7">
      <w:pPr>
        <w:spacing w:after="0" w:line="240" w:lineRule="auto"/>
        <w:jc w:val="both"/>
        <w:rPr>
          <w:rFonts w:cstheme="minorHAnsi"/>
          <w:sz w:val="20"/>
          <w:szCs w:val="20"/>
          <w:lang w:val="en-US"/>
        </w:rPr>
      </w:pPr>
      <w:r>
        <w:rPr>
          <w:rFonts w:cstheme="minorHAnsi"/>
          <w:sz w:val="20"/>
          <w:szCs w:val="20"/>
          <w:lang w:val="en-US"/>
        </w:rPr>
        <w:t>T</w:t>
      </w:r>
      <w:r w:rsidRPr="00BA0C3C">
        <w:rPr>
          <w:rFonts w:cstheme="minorHAnsi"/>
          <w:sz w:val="20"/>
          <w:szCs w:val="20"/>
          <w:lang w:val="en-US"/>
        </w:rPr>
        <w:t xml:space="preserve">oday, in Europe, we are in need a concept of historical consciousness not restricted to the hermeneutic achievements of scholars but integrating the concept of enactment of civil virtues. The dilemma of Western rationalization and its helplessness to come to terms with global justice will not be overcome by intellectual endeavour alone. What will be needed too is moral imagination. </w:t>
      </w:r>
    </w:p>
    <w:p w14:paraId="25BEBC3F" w14:textId="77777777" w:rsidR="00EE4243" w:rsidRPr="00BA0C3C" w:rsidRDefault="00EE4243" w:rsidP="00B966B7">
      <w:pPr>
        <w:spacing w:after="0" w:line="240" w:lineRule="auto"/>
        <w:rPr>
          <w:smallCaps/>
          <w:sz w:val="20"/>
          <w:szCs w:val="20"/>
          <w:lang w:val="en-US"/>
        </w:rPr>
      </w:pPr>
    </w:p>
    <w:p w14:paraId="21489528" w14:textId="77777777" w:rsidR="00EE4243" w:rsidRPr="00BA0C3C" w:rsidRDefault="00EE4243" w:rsidP="00B966B7">
      <w:pPr>
        <w:spacing w:after="0" w:line="240" w:lineRule="auto"/>
        <w:rPr>
          <w:rFonts w:cstheme="minorHAnsi"/>
          <w:sz w:val="20"/>
          <w:szCs w:val="20"/>
          <w:lang w:val="en-US"/>
        </w:rPr>
      </w:pPr>
      <w:r w:rsidRPr="00BA0C3C">
        <w:rPr>
          <w:rFonts w:cstheme="minorHAnsi"/>
          <w:sz w:val="20"/>
          <w:szCs w:val="20"/>
          <w:lang w:val="en-US"/>
        </w:rPr>
        <w:t xml:space="preserve">How to reinterpret the values that underpin European humanism? </w:t>
      </w:r>
    </w:p>
    <w:p w14:paraId="788ED1F4" w14:textId="77777777" w:rsidR="00EE4243" w:rsidRPr="00BA0C3C" w:rsidRDefault="00EE4243" w:rsidP="00B966B7">
      <w:pPr>
        <w:spacing w:after="0" w:line="240" w:lineRule="auto"/>
        <w:rPr>
          <w:rFonts w:cstheme="minorHAnsi"/>
          <w:sz w:val="20"/>
          <w:szCs w:val="20"/>
          <w:lang w:val="en-US"/>
        </w:rPr>
      </w:pPr>
      <w:r w:rsidRPr="00BA0C3C">
        <w:rPr>
          <w:rFonts w:cstheme="minorHAnsi"/>
          <w:sz w:val="20"/>
          <w:szCs w:val="20"/>
          <w:lang w:val="en-US"/>
        </w:rPr>
        <w:t>How relevant is European humanism in a globalized world and how may it apply to current society?</w:t>
      </w:r>
    </w:p>
    <w:p w14:paraId="1A198736" w14:textId="77777777" w:rsidR="00EE4243" w:rsidRPr="00BA0C3C" w:rsidRDefault="00EE4243" w:rsidP="00B966B7">
      <w:pPr>
        <w:spacing w:after="0" w:line="240" w:lineRule="auto"/>
        <w:rPr>
          <w:rFonts w:cstheme="minorHAnsi"/>
          <w:sz w:val="20"/>
          <w:szCs w:val="20"/>
          <w:lang w:val="en-US"/>
        </w:rPr>
      </w:pPr>
      <w:r w:rsidRPr="00BA0C3C">
        <w:rPr>
          <w:rFonts w:cstheme="minorHAnsi"/>
          <w:sz w:val="20"/>
          <w:szCs w:val="20"/>
          <w:lang w:val="en-US"/>
        </w:rPr>
        <w:t>How may European humanism contribute to current issues of governance, citizenship, prosperity, solidarity and human development?</w:t>
      </w:r>
    </w:p>
    <w:p w14:paraId="6064E8F9" w14:textId="77777777" w:rsidR="00EE4243" w:rsidRPr="00BA0C3C" w:rsidRDefault="00EE4243" w:rsidP="00B966B7">
      <w:pPr>
        <w:spacing w:after="0" w:line="240" w:lineRule="auto"/>
        <w:rPr>
          <w:rFonts w:cstheme="minorHAnsi"/>
          <w:b/>
          <w:sz w:val="20"/>
          <w:szCs w:val="20"/>
          <w:lang w:val="en-US"/>
        </w:rPr>
      </w:pPr>
      <w:r w:rsidRPr="00BA0C3C">
        <w:rPr>
          <w:rFonts w:cstheme="minorHAnsi"/>
          <w:sz w:val="20"/>
          <w:szCs w:val="20"/>
          <w:lang w:val="en-US"/>
        </w:rPr>
        <w:t>How do we study European humanism and how to apply it in higher education?</w:t>
      </w:r>
    </w:p>
    <w:p w14:paraId="1A4A87CE" w14:textId="77777777" w:rsidR="00EE4243" w:rsidRPr="00BA0C3C" w:rsidRDefault="00EE4243" w:rsidP="00B966B7">
      <w:pPr>
        <w:spacing w:after="0" w:line="240" w:lineRule="auto"/>
        <w:jc w:val="both"/>
        <w:rPr>
          <w:smallCaps/>
          <w:sz w:val="20"/>
          <w:szCs w:val="20"/>
          <w:lang w:val="en-US"/>
        </w:rPr>
      </w:pPr>
    </w:p>
    <w:p w14:paraId="75917DD2" w14:textId="486870DF" w:rsidR="00EE4243" w:rsidRDefault="00EE4243" w:rsidP="00B966B7">
      <w:pPr>
        <w:spacing w:after="0" w:line="240" w:lineRule="auto"/>
        <w:jc w:val="both"/>
        <w:rPr>
          <w:rFonts w:cstheme="minorHAnsi"/>
          <w:sz w:val="20"/>
          <w:szCs w:val="20"/>
          <w:lang w:val="en-US"/>
        </w:rPr>
      </w:pPr>
      <w:r w:rsidRPr="00BA0C3C">
        <w:rPr>
          <w:sz w:val="20"/>
          <w:szCs w:val="20"/>
          <w:lang w:val="en-US"/>
        </w:rPr>
        <w:t xml:space="preserve">Starting from these questions, the </w:t>
      </w:r>
      <w:r>
        <w:rPr>
          <w:sz w:val="20"/>
          <w:szCs w:val="20"/>
          <w:lang w:val="en-US"/>
        </w:rPr>
        <w:t xml:space="preserve">FUCE </w:t>
      </w:r>
      <w:r w:rsidRPr="00BA0C3C">
        <w:rPr>
          <w:sz w:val="20"/>
          <w:szCs w:val="20"/>
          <w:lang w:val="en-US"/>
        </w:rPr>
        <w:t xml:space="preserve"> </w:t>
      </w:r>
      <w:r w:rsidRPr="00BA0C3C">
        <w:rPr>
          <w:rFonts w:cstheme="minorHAnsi"/>
          <w:sz w:val="20"/>
          <w:szCs w:val="20"/>
          <w:lang w:val="en-US"/>
        </w:rPr>
        <w:t xml:space="preserve">five-course interdisciplinary programme (for </w:t>
      </w:r>
      <w:r>
        <w:rPr>
          <w:rFonts w:cstheme="minorHAnsi"/>
          <w:sz w:val="20"/>
          <w:szCs w:val="20"/>
          <w:lang w:val="en-US"/>
        </w:rPr>
        <w:t>2</w:t>
      </w:r>
      <w:r w:rsidRPr="006C1828">
        <w:rPr>
          <w:rFonts w:cstheme="minorHAnsi"/>
          <w:sz w:val="20"/>
          <w:szCs w:val="20"/>
          <w:vertAlign w:val="superscript"/>
          <w:lang w:val="en-US"/>
        </w:rPr>
        <w:t>nd</w:t>
      </w:r>
      <w:r>
        <w:rPr>
          <w:rFonts w:cstheme="minorHAnsi"/>
          <w:sz w:val="20"/>
          <w:szCs w:val="20"/>
          <w:lang w:val="en-US"/>
        </w:rPr>
        <w:t xml:space="preserve"> and </w:t>
      </w:r>
      <w:r w:rsidRPr="00BA0C3C">
        <w:rPr>
          <w:rFonts w:cstheme="minorHAnsi"/>
          <w:sz w:val="20"/>
          <w:szCs w:val="20"/>
          <w:lang w:val="en-US"/>
        </w:rPr>
        <w:t>3</w:t>
      </w:r>
      <w:r w:rsidRPr="00BA0C3C">
        <w:rPr>
          <w:rFonts w:cstheme="minorHAnsi"/>
          <w:sz w:val="20"/>
          <w:szCs w:val="20"/>
          <w:vertAlign w:val="superscript"/>
          <w:lang w:val="en-US"/>
        </w:rPr>
        <w:t>rd</w:t>
      </w:r>
      <w:r w:rsidRPr="00BA0C3C">
        <w:rPr>
          <w:rFonts w:cstheme="minorHAnsi"/>
          <w:sz w:val="20"/>
          <w:szCs w:val="20"/>
          <w:lang w:val="en-US"/>
        </w:rPr>
        <w:t xml:space="preserve"> year BA level), </w:t>
      </w:r>
      <w:r>
        <w:rPr>
          <w:rFonts w:cstheme="minorHAnsi"/>
          <w:sz w:val="20"/>
          <w:szCs w:val="20"/>
          <w:lang w:val="en-US"/>
        </w:rPr>
        <w:t>was developed</w:t>
      </w:r>
      <w:r w:rsidRPr="00BA0C3C">
        <w:rPr>
          <w:rFonts w:cstheme="minorHAnsi"/>
          <w:sz w:val="20"/>
          <w:szCs w:val="20"/>
          <w:lang w:val="en-US"/>
        </w:rPr>
        <w:t>.</w:t>
      </w:r>
    </w:p>
    <w:p w14:paraId="69BEE57D" w14:textId="4B4006F3" w:rsidR="00DB1B45" w:rsidRDefault="00DB1B45" w:rsidP="00B966B7">
      <w:pPr>
        <w:spacing w:after="0" w:line="240" w:lineRule="auto"/>
        <w:jc w:val="both"/>
        <w:rPr>
          <w:rFonts w:cstheme="minorHAnsi"/>
          <w:sz w:val="20"/>
          <w:szCs w:val="20"/>
          <w:lang w:val="en-US"/>
        </w:rPr>
      </w:pPr>
    </w:p>
    <w:p w14:paraId="4FA50A45" w14:textId="77777777" w:rsidR="007935D3" w:rsidRDefault="007935D3" w:rsidP="00B966B7">
      <w:pPr>
        <w:spacing w:after="0" w:line="240" w:lineRule="auto"/>
        <w:jc w:val="both"/>
        <w:rPr>
          <w:rFonts w:cstheme="minorHAnsi"/>
          <w:sz w:val="20"/>
          <w:szCs w:val="20"/>
          <w:lang w:val="en-US"/>
        </w:rPr>
      </w:pPr>
    </w:p>
    <w:p w14:paraId="56912A51" w14:textId="77777777" w:rsidR="007935D3" w:rsidRDefault="007935D3" w:rsidP="00B966B7">
      <w:pPr>
        <w:spacing w:after="0" w:line="240" w:lineRule="auto"/>
        <w:jc w:val="both"/>
        <w:rPr>
          <w:rFonts w:cstheme="minorHAnsi"/>
          <w:sz w:val="20"/>
          <w:szCs w:val="20"/>
          <w:lang w:val="en-US"/>
        </w:rPr>
      </w:pPr>
    </w:p>
    <w:p w14:paraId="72577BB4" w14:textId="77777777" w:rsidR="00DB1B45" w:rsidRDefault="00DB1B45" w:rsidP="00B966B7">
      <w:pPr>
        <w:spacing w:after="0" w:line="240" w:lineRule="auto"/>
        <w:jc w:val="both"/>
        <w:rPr>
          <w:rFonts w:cstheme="minorHAnsi"/>
          <w:sz w:val="20"/>
          <w:szCs w:val="20"/>
          <w:lang w:val="en-US"/>
        </w:rPr>
      </w:pPr>
    </w:p>
    <w:p w14:paraId="7331741A" w14:textId="426A850A" w:rsidR="00142C26" w:rsidRDefault="007935D3" w:rsidP="007935D3">
      <w:pPr>
        <w:spacing w:after="0" w:line="240" w:lineRule="auto"/>
        <w:jc w:val="center"/>
        <w:rPr>
          <w:rFonts w:cstheme="minorHAnsi"/>
          <w:sz w:val="20"/>
          <w:szCs w:val="20"/>
          <w:lang w:val="en-US"/>
        </w:rPr>
      </w:pPr>
      <w:r w:rsidRPr="007935D3">
        <w:rPr>
          <w:rFonts w:cstheme="minorHAnsi"/>
          <w:noProof/>
          <w:sz w:val="20"/>
          <w:szCs w:val="20"/>
          <w:lang w:val="en-US"/>
        </w:rPr>
        <w:drawing>
          <wp:inline distT="0" distB="0" distL="0" distR="0" wp14:anchorId="6913807A" wp14:editId="15DA1302">
            <wp:extent cx="3400425" cy="1066800"/>
            <wp:effectExtent l="0" t="0" r="9525" b="0"/>
            <wp:docPr id="1047716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duotone>
                        <a:schemeClr val="accent5">
                          <a:shade val="45000"/>
                          <a:satMod val="135000"/>
                        </a:schemeClr>
                        <a:prstClr val="white"/>
                      </a:duotone>
                      <a:extLst>
                        <a:ext uri="{28A0092B-C50C-407E-A947-70E740481C1C}">
                          <a14:useLocalDpi xmlns:a14="http://schemas.microsoft.com/office/drawing/2010/main" val="0"/>
                        </a:ext>
                      </a:extLst>
                    </a:blip>
                    <a:srcRect t="1176"/>
                    <a:stretch/>
                  </pic:blipFill>
                  <pic:spPr bwMode="auto">
                    <a:xfrm>
                      <a:off x="0" y="0"/>
                      <a:ext cx="3400425" cy="1066800"/>
                    </a:xfrm>
                    <a:prstGeom prst="rect">
                      <a:avLst/>
                    </a:prstGeom>
                    <a:noFill/>
                    <a:ln>
                      <a:noFill/>
                    </a:ln>
                    <a:extLst>
                      <a:ext uri="{53640926-AAD7-44D8-BBD7-CCE9431645EC}">
                        <a14:shadowObscured xmlns:a14="http://schemas.microsoft.com/office/drawing/2010/main"/>
                      </a:ext>
                    </a:extLst>
                  </pic:spPr>
                </pic:pic>
              </a:graphicData>
            </a:graphic>
          </wp:inline>
        </w:drawing>
      </w:r>
    </w:p>
    <w:p w14:paraId="0B7EAC6C" w14:textId="77777777" w:rsidR="00142C26" w:rsidRDefault="00142C26">
      <w:pPr>
        <w:rPr>
          <w:rFonts w:cstheme="minorHAnsi"/>
          <w:sz w:val="20"/>
          <w:szCs w:val="20"/>
          <w:lang w:val="en-US"/>
        </w:rPr>
      </w:pPr>
      <w:r>
        <w:rPr>
          <w:rFonts w:cstheme="minorHAnsi"/>
          <w:sz w:val="20"/>
          <w:szCs w:val="20"/>
          <w:lang w:val="en-US"/>
        </w:rPr>
        <w:br w:type="page"/>
      </w:r>
    </w:p>
    <w:p w14:paraId="7236FBE5" w14:textId="77777777" w:rsidR="00DB1B45" w:rsidRDefault="00DB1B45" w:rsidP="007935D3">
      <w:pPr>
        <w:spacing w:after="0" w:line="240" w:lineRule="auto"/>
        <w:jc w:val="center"/>
        <w:rPr>
          <w:rFonts w:cstheme="minorHAnsi"/>
          <w:sz w:val="20"/>
          <w:szCs w:val="20"/>
          <w:lang w:val="en-US"/>
        </w:rPr>
      </w:pPr>
    </w:p>
    <w:p w14:paraId="251D672A" w14:textId="5C243EFE" w:rsidR="003A2915" w:rsidRPr="001037A0" w:rsidRDefault="003A2915" w:rsidP="00B966B7">
      <w:pPr>
        <w:shd w:val="clear" w:color="auto" w:fill="DEEAF6" w:themeFill="accent1" w:themeFillTint="33"/>
        <w:spacing w:after="0" w:line="240" w:lineRule="auto"/>
        <w:jc w:val="center"/>
        <w:rPr>
          <w:rFonts w:cstheme="minorHAnsi"/>
          <w:color w:val="2E74B5" w:themeColor="accent1" w:themeShade="BF"/>
          <w:sz w:val="20"/>
          <w:szCs w:val="20"/>
          <w:lang w:val="en-US"/>
        </w:rPr>
      </w:pPr>
      <w:r w:rsidRPr="001037A0">
        <w:rPr>
          <w:rFonts w:cstheme="minorHAnsi"/>
          <w:b/>
          <w:color w:val="2E74B5" w:themeColor="accent1" w:themeShade="BF"/>
          <w:sz w:val="20"/>
          <w:szCs w:val="20"/>
          <w:lang w:val="en-US"/>
        </w:rPr>
        <w:t>DESCRIPTION</w:t>
      </w:r>
    </w:p>
    <w:p w14:paraId="740B83A8" w14:textId="77777777" w:rsidR="003A2915" w:rsidRPr="00B82763" w:rsidRDefault="003A2915" w:rsidP="00B966B7">
      <w:pPr>
        <w:spacing w:after="0" w:line="240" w:lineRule="auto"/>
        <w:jc w:val="both"/>
        <w:rPr>
          <w:rFonts w:cstheme="minorHAnsi"/>
          <w:sz w:val="20"/>
          <w:szCs w:val="20"/>
          <w:lang w:val="en-US"/>
        </w:rPr>
      </w:pPr>
    </w:p>
    <w:p w14:paraId="78C6B638" w14:textId="77777777" w:rsidR="00420E94" w:rsidRPr="00B82763" w:rsidRDefault="00420E94" w:rsidP="00B966B7">
      <w:pPr>
        <w:spacing w:after="0" w:line="240" w:lineRule="auto"/>
        <w:jc w:val="both"/>
        <w:rPr>
          <w:rFonts w:cstheme="minorHAnsi"/>
          <w:sz w:val="20"/>
          <w:szCs w:val="20"/>
          <w:lang w:val="en-US"/>
        </w:rPr>
      </w:pPr>
      <w:r w:rsidRPr="00B82763">
        <w:rPr>
          <w:rFonts w:cstheme="minorHAnsi"/>
          <w:sz w:val="20"/>
          <w:szCs w:val="20"/>
          <w:lang w:val="en-US"/>
        </w:rPr>
        <w:t>The core focus of the course programme is on identifying the roots and routes of the European project and investigating how to valorize them in the contemporary globalized context. This involves a questioning of historical contexts, cultural canon, scientific approach, institution building and citizenship from a wider comparative and international perspective</w:t>
      </w:r>
      <w:r w:rsidR="001F7A57" w:rsidRPr="00B82763">
        <w:rPr>
          <w:rStyle w:val="Appelnotedebasdep"/>
          <w:rFonts w:cstheme="minorHAnsi"/>
          <w:sz w:val="20"/>
          <w:szCs w:val="20"/>
          <w:lang w:val="en-US"/>
        </w:rPr>
        <w:footnoteReference w:id="1"/>
      </w:r>
      <w:r w:rsidRPr="00B82763">
        <w:rPr>
          <w:rFonts w:cstheme="minorHAnsi"/>
          <w:sz w:val="20"/>
          <w:szCs w:val="20"/>
          <w:lang w:val="en-US"/>
        </w:rPr>
        <w:t>.</w:t>
      </w:r>
    </w:p>
    <w:p w14:paraId="7A497BA6" w14:textId="77777777" w:rsidR="003A2915" w:rsidRPr="00B82763" w:rsidRDefault="003A2915" w:rsidP="00B966B7">
      <w:pPr>
        <w:pStyle w:val="Default"/>
        <w:jc w:val="both"/>
        <w:rPr>
          <w:rFonts w:asciiTheme="minorHAnsi" w:hAnsiTheme="minorHAnsi" w:cstheme="minorHAnsi"/>
          <w:sz w:val="20"/>
          <w:szCs w:val="20"/>
          <w:lang w:val="en-US"/>
        </w:rPr>
      </w:pPr>
    </w:p>
    <w:p w14:paraId="70199280" w14:textId="77777777" w:rsidR="00420E94" w:rsidRPr="00B82763" w:rsidRDefault="00420E94" w:rsidP="00B966B7">
      <w:pPr>
        <w:pStyle w:val="Default"/>
        <w:jc w:val="both"/>
        <w:rPr>
          <w:rFonts w:asciiTheme="minorHAnsi" w:hAnsiTheme="minorHAnsi" w:cstheme="minorHAnsi"/>
          <w:sz w:val="20"/>
          <w:szCs w:val="20"/>
          <w:lang w:val="en-US"/>
        </w:rPr>
      </w:pPr>
      <w:r w:rsidRPr="00B82763">
        <w:rPr>
          <w:rFonts w:asciiTheme="minorHAnsi" w:hAnsiTheme="minorHAnsi" w:cstheme="minorHAnsi"/>
          <w:sz w:val="20"/>
          <w:szCs w:val="20"/>
          <w:lang w:val="en-US"/>
        </w:rPr>
        <w:t xml:space="preserve">The programme consists of following five modules, structured in two parts: </w:t>
      </w:r>
    </w:p>
    <w:p w14:paraId="20163ACD" w14:textId="77777777" w:rsidR="00420E94" w:rsidRPr="00B82763" w:rsidRDefault="00420E94" w:rsidP="00B966B7">
      <w:pPr>
        <w:pStyle w:val="Default"/>
        <w:jc w:val="both"/>
        <w:rPr>
          <w:rFonts w:asciiTheme="minorHAnsi" w:hAnsiTheme="minorHAnsi" w:cstheme="minorHAnsi"/>
          <w:sz w:val="20"/>
          <w:szCs w:val="20"/>
          <w:lang w:val="en-US"/>
        </w:rPr>
      </w:pPr>
    </w:p>
    <w:p w14:paraId="0FDA9F85" w14:textId="77777777" w:rsidR="00420E94" w:rsidRPr="00B82763" w:rsidRDefault="00420E94" w:rsidP="00B966B7">
      <w:pPr>
        <w:pStyle w:val="Default"/>
        <w:jc w:val="both"/>
        <w:rPr>
          <w:rFonts w:asciiTheme="minorHAnsi" w:hAnsiTheme="minorHAnsi" w:cstheme="minorHAnsi"/>
          <w:sz w:val="20"/>
          <w:szCs w:val="20"/>
          <w:lang w:val="en-US"/>
        </w:rPr>
      </w:pPr>
      <w:r w:rsidRPr="00B82763">
        <w:rPr>
          <w:rFonts w:asciiTheme="minorHAnsi" w:hAnsiTheme="minorHAnsi" w:cstheme="minorHAnsi"/>
          <w:sz w:val="20"/>
          <w:szCs w:val="20"/>
          <w:lang w:val="en-US"/>
        </w:rPr>
        <w:t>PART I – Historical and Cultural Roots: Implications for Europe Today</w:t>
      </w:r>
    </w:p>
    <w:p w14:paraId="51266B03" w14:textId="77777777" w:rsidR="003A2915" w:rsidRPr="00B82763" w:rsidRDefault="003A2915" w:rsidP="00B966B7">
      <w:pPr>
        <w:pStyle w:val="Default"/>
        <w:jc w:val="both"/>
        <w:rPr>
          <w:rFonts w:asciiTheme="minorHAnsi" w:hAnsiTheme="minorHAnsi" w:cstheme="minorHAnsi"/>
          <w:sz w:val="20"/>
          <w:szCs w:val="20"/>
          <w:lang w:val="en-US"/>
        </w:rPr>
      </w:pPr>
    </w:p>
    <w:p w14:paraId="49E426AF" w14:textId="77777777" w:rsidR="00420E94" w:rsidRPr="00B82763" w:rsidRDefault="00420E94" w:rsidP="00B966B7">
      <w:pPr>
        <w:pStyle w:val="Paragraphedeliste"/>
        <w:numPr>
          <w:ilvl w:val="0"/>
          <w:numId w:val="16"/>
        </w:numPr>
        <w:spacing w:after="0" w:line="240" w:lineRule="auto"/>
        <w:rPr>
          <w:rFonts w:asciiTheme="minorHAnsi" w:hAnsiTheme="minorHAnsi" w:cstheme="minorHAnsi"/>
          <w:sz w:val="20"/>
          <w:szCs w:val="20"/>
          <w:lang w:val="en-US"/>
        </w:rPr>
      </w:pPr>
      <w:r w:rsidRPr="00B82763">
        <w:rPr>
          <w:rFonts w:asciiTheme="minorHAnsi" w:hAnsiTheme="minorHAnsi" w:cstheme="minorHAnsi"/>
          <w:sz w:val="20"/>
          <w:szCs w:val="20"/>
          <w:lang w:val="en-US"/>
        </w:rPr>
        <w:t>Contribution of History to European Consciousness</w:t>
      </w:r>
    </w:p>
    <w:p w14:paraId="50ACE42F" w14:textId="77777777" w:rsidR="00420E94" w:rsidRPr="00B82763" w:rsidRDefault="00420E94" w:rsidP="00B966B7">
      <w:pPr>
        <w:pStyle w:val="Paragraphedeliste"/>
        <w:numPr>
          <w:ilvl w:val="0"/>
          <w:numId w:val="16"/>
        </w:numPr>
        <w:spacing w:after="0" w:line="240" w:lineRule="auto"/>
        <w:rPr>
          <w:rFonts w:asciiTheme="minorHAnsi" w:hAnsiTheme="minorHAnsi" w:cstheme="minorHAnsi"/>
          <w:sz w:val="20"/>
          <w:szCs w:val="20"/>
          <w:lang w:val="en-US"/>
        </w:rPr>
      </w:pPr>
      <w:r w:rsidRPr="00B82763">
        <w:rPr>
          <w:rFonts w:asciiTheme="minorHAnsi" w:hAnsiTheme="minorHAnsi" w:cstheme="minorHAnsi"/>
          <w:sz w:val="20"/>
          <w:szCs w:val="20"/>
          <w:lang w:val="en-US"/>
        </w:rPr>
        <w:t>Literature, the Arts, Translation and European Identity</w:t>
      </w:r>
    </w:p>
    <w:p w14:paraId="55E74971" w14:textId="5433BDB6" w:rsidR="00784521" w:rsidRPr="00784521" w:rsidRDefault="00784521" w:rsidP="00B966B7">
      <w:pPr>
        <w:pStyle w:val="NormalWeb"/>
        <w:numPr>
          <w:ilvl w:val="0"/>
          <w:numId w:val="16"/>
        </w:numPr>
        <w:shd w:val="clear" w:color="auto" w:fill="FFFFFF" w:themeFill="background1"/>
        <w:spacing w:before="0" w:beforeAutospacing="0" w:after="0" w:afterAutospacing="0"/>
        <w:ind w:left="714" w:hanging="357"/>
        <w:rPr>
          <w:rFonts w:asciiTheme="minorHAnsi" w:hAnsiTheme="minorHAnsi" w:cstheme="minorHAnsi"/>
          <w:sz w:val="20"/>
          <w:szCs w:val="20"/>
          <w:lang w:val="en-US"/>
        </w:rPr>
      </w:pPr>
      <w:r w:rsidRPr="00784521">
        <w:rPr>
          <w:rFonts w:asciiTheme="minorHAnsi" w:hAnsiTheme="minorHAnsi" w:cstheme="minorHAnsi"/>
          <w:sz w:val="20"/>
          <w:szCs w:val="20"/>
          <w:lang w:val="en-US"/>
        </w:rPr>
        <w:t xml:space="preserve">Exploring the Complexities of Modernity: </w:t>
      </w:r>
      <w:r w:rsidR="00A57A7A">
        <w:rPr>
          <w:rFonts w:asciiTheme="minorHAnsi" w:hAnsiTheme="minorHAnsi" w:cstheme="minorHAnsi"/>
          <w:sz w:val="20"/>
          <w:szCs w:val="20"/>
          <w:lang w:val="en-US"/>
        </w:rPr>
        <w:t>t</w:t>
      </w:r>
      <w:r w:rsidRPr="00784521">
        <w:rPr>
          <w:rFonts w:asciiTheme="minorHAnsi" w:hAnsiTheme="minorHAnsi" w:cstheme="minorHAnsi"/>
          <w:sz w:val="20"/>
          <w:szCs w:val="20"/>
          <w:lang w:val="en-US"/>
        </w:rPr>
        <w:t>he Intersection of European Enlightenment and Islamic Humanist Legacies</w:t>
      </w:r>
    </w:p>
    <w:p w14:paraId="0040190F" w14:textId="77777777" w:rsidR="001917F2" w:rsidRPr="00B82763" w:rsidRDefault="001917F2" w:rsidP="00B966B7">
      <w:pPr>
        <w:pStyle w:val="Paragraphedeliste"/>
        <w:spacing w:after="0" w:line="240" w:lineRule="auto"/>
        <w:rPr>
          <w:rFonts w:asciiTheme="minorHAnsi" w:hAnsiTheme="minorHAnsi" w:cstheme="minorHAnsi"/>
          <w:sz w:val="20"/>
          <w:szCs w:val="20"/>
          <w:lang w:val="en-US"/>
        </w:rPr>
      </w:pPr>
    </w:p>
    <w:p w14:paraId="360E0A2C" w14:textId="77777777" w:rsidR="00420E94" w:rsidRPr="00B82763" w:rsidRDefault="00420E94" w:rsidP="00B966B7">
      <w:pPr>
        <w:spacing w:after="0" w:line="240" w:lineRule="auto"/>
        <w:jc w:val="both"/>
        <w:rPr>
          <w:rFonts w:cstheme="minorHAnsi"/>
          <w:sz w:val="20"/>
          <w:szCs w:val="20"/>
          <w:lang w:val="en-US"/>
        </w:rPr>
      </w:pPr>
      <w:r w:rsidRPr="00B82763">
        <w:rPr>
          <w:rFonts w:cstheme="minorHAnsi"/>
          <w:sz w:val="20"/>
          <w:szCs w:val="20"/>
          <w:lang w:val="en-US"/>
        </w:rPr>
        <w:t>PART II – Social and Political Construction: Implications for the Future of Europe</w:t>
      </w:r>
    </w:p>
    <w:p w14:paraId="53A91CE4" w14:textId="77777777" w:rsidR="003A2915" w:rsidRPr="00B82763" w:rsidRDefault="003A2915" w:rsidP="00B966B7">
      <w:pPr>
        <w:spacing w:after="0" w:line="240" w:lineRule="auto"/>
        <w:jc w:val="both"/>
        <w:rPr>
          <w:rFonts w:cstheme="minorHAnsi"/>
          <w:sz w:val="20"/>
          <w:szCs w:val="20"/>
          <w:lang w:val="en-US"/>
        </w:rPr>
      </w:pPr>
    </w:p>
    <w:p w14:paraId="19C63611" w14:textId="77777777" w:rsidR="00420E94" w:rsidRPr="00B82763" w:rsidRDefault="00420E94" w:rsidP="00B966B7">
      <w:pPr>
        <w:pStyle w:val="Paragraphedeliste"/>
        <w:numPr>
          <w:ilvl w:val="0"/>
          <w:numId w:val="16"/>
        </w:numPr>
        <w:spacing w:after="0" w:line="240" w:lineRule="auto"/>
        <w:rPr>
          <w:rFonts w:asciiTheme="minorHAnsi" w:hAnsiTheme="minorHAnsi" w:cstheme="minorHAnsi"/>
          <w:sz w:val="20"/>
          <w:szCs w:val="20"/>
          <w:lang w:val="en-US"/>
        </w:rPr>
      </w:pPr>
      <w:r w:rsidRPr="00B82763">
        <w:rPr>
          <w:rFonts w:asciiTheme="minorHAnsi" w:hAnsiTheme="minorHAnsi" w:cstheme="minorHAnsi"/>
          <w:sz w:val="20"/>
          <w:szCs w:val="20"/>
          <w:lang w:val="en-US"/>
        </w:rPr>
        <w:t>European Social Humanism</w:t>
      </w:r>
    </w:p>
    <w:p w14:paraId="6414D87B" w14:textId="3114C6F7" w:rsidR="003A2915" w:rsidRPr="00B82763" w:rsidRDefault="00A13824" w:rsidP="00B966B7">
      <w:pPr>
        <w:pStyle w:val="Paragraphedeliste"/>
        <w:numPr>
          <w:ilvl w:val="0"/>
          <w:numId w:val="16"/>
        </w:numPr>
        <w:spacing w:after="0" w:line="240" w:lineRule="auto"/>
        <w:rPr>
          <w:rFonts w:asciiTheme="minorHAnsi" w:eastAsia="Calibri" w:hAnsiTheme="minorHAnsi" w:cstheme="minorHAnsi"/>
          <w:sz w:val="20"/>
          <w:szCs w:val="20"/>
          <w:lang w:val="en-US"/>
        </w:rPr>
      </w:pPr>
      <w:r>
        <w:rPr>
          <w:rFonts w:asciiTheme="minorHAnsi" w:hAnsiTheme="minorHAnsi" w:cstheme="minorHAnsi"/>
          <w:bCs/>
          <w:sz w:val="20"/>
          <w:szCs w:val="20"/>
          <w:lang w:val="en-US"/>
        </w:rPr>
        <w:t xml:space="preserve">Creative Leadership </w:t>
      </w:r>
      <w:r w:rsidR="001917F2" w:rsidRPr="00B82763">
        <w:rPr>
          <w:rFonts w:asciiTheme="minorHAnsi" w:hAnsiTheme="minorHAnsi" w:cstheme="minorHAnsi"/>
          <w:bCs/>
          <w:sz w:val="20"/>
          <w:szCs w:val="20"/>
          <w:lang w:val="en-US"/>
        </w:rPr>
        <w:t>&amp; Civi</w:t>
      </w:r>
      <w:r w:rsidR="00F862E4">
        <w:rPr>
          <w:rFonts w:asciiTheme="minorHAnsi" w:hAnsiTheme="minorHAnsi" w:cstheme="minorHAnsi"/>
          <w:bCs/>
          <w:sz w:val="20"/>
          <w:szCs w:val="20"/>
          <w:lang w:val="en-US"/>
        </w:rPr>
        <w:t>c</w:t>
      </w:r>
      <w:r w:rsidR="001917F2" w:rsidRPr="00B82763">
        <w:rPr>
          <w:rFonts w:asciiTheme="minorHAnsi" w:hAnsiTheme="minorHAnsi" w:cstheme="minorHAnsi"/>
          <w:bCs/>
          <w:sz w:val="20"/>
          <w:szCs w:val="20"/>
          <w:lang w:val="en-US"/>
        </w:rPr>
        <w:t xml:space="preserve"> Engagement</w:t>
      </w:r>
      <w:r w:rsidR="000F6798">
        <w:rPr>
          <w:rFonts w:asciiTheme="minorHAnsi" w:hAnsiTheme="minorHAnsi" w:cstheme="minorHAnsi"/>
          <w:bCs/>
          <w:sz w:val="20"/>
          <w:szCs w:val="20"/>
          <w:lang w:val="en-US"/>
        </w:rPr>
        <w:t xml:space="preserve"> in Action</w:t>
      </w:r>
    </w:p>
    <w:p w14:paraId="0EC1CA44" w14:textId="77777777" w:rsidR="003A2915" w:rsidRPr="00B82763" w:rsidRDefault="003A2915" w:rsidP="00B966B7">
      <w:pPr>
        <w:spacing w:after="0" w:line="240" w:lineRule="auto"/>
        <w:jc w:val="both"/>
        <w:rPr>
          <w:rFonts w:cstheme="minorHAnsi"/>
          <w:sz w:val="20"/>
          <w:szCs w:val="20"/>
          <w:lang w:val="en-US"/>
        </w:rPr>
      </w:pPr>
    </w:p>
    <w:p w14:paraId="3B79558A" w14:textId="77777777" w:rsidR="003A2915" w:rsidRPr="00B82763" w:rsidRDefault="003A2915" w:rsidP="00B966B7">
      <w:pPr>
        <w:spacing w:after="0" w:line="240" w:lineRule="auto"/>
        <w:jc w:val="both"/>
        <w:rPr>
          <w:rFonts w:cstheme="minorHAnsi"/>
          <w:sz w:val="20"/>
          <w:szCs w:val="20"/>
          <w:lang w:val="en-US"/>
        </w:rPr>
      </w:pPr>
      <w:r w:rsidRPr="00B82763">
        <w:rPr>
          <w:rFonts w:cstheme="minorHAnsi"/>
          <w:sz w:val="20"/>
          <w:szCs w:val="20"/>
          <w:lang w:val="en-US"/>
        </w:rPr>
        <w:t>PART I</w:t>
      </w:r>
    </w:p>
    <w:p w14:paraId="38D369DF" w14:textId="77777777" w:rsidR="00420E94" w:rsidRPr="00B82763" w:rsidRDefault="00420E94" w:rsidP="00B966B7">
      <w:pPr>
        <w:spacing w:after="0" w:line="240" w:lineRule="auto"/>
        <w:jc w:val="both"/>
        <w:rPr>
          <w:rFonts w:cstheme="minorHAnsi"/>
          <w:sz w:val="20"/>
          <w:szCs w:val="20"/>
          <w:lang w:val="en-US"/>
        </w:rPr>
      </w:pPr>
      <w:r w:rsidRPr="00B82763">
        <w:rPr>
          <w:rFonts w:cstheme="minorHAnsi"/>
          <w:sz w:val="20"/>
          <w:szCs w:val="20"/>
          <w:lang w:val="en-US"/>
        </w:rPr>
        <w:t>Courses I, II and III form an essential basis for understanding how facts and fiction shape a mental geography with real impact in the world and how this legacy needs to be reclaimed and critically reinterpreted in light of the future.</w:t>
      </w:r>
    </w:p>
    <w:p w14:paraId="21916894" w14:textId="77777777" w:rsidR="003A2915" w:rsidRPr="00B82763" w:rsidRDefault="003A2915" w:rsidP="00B966B7">
      <w:pPr>
        <w:spacing w:after="0" w:line="240" w:lineRule="auto"/>
        <w:jc w:val="both"/>
        <w:rPr>
          <w:rFonts w:cstheme="minorHAnsi"/>
          <w:sz w:val="20"/>
          <w:szCs w:val="20"/>
          <w:lang w:val="en-US"/>
        </w:rPr>
      </w:pPr>
    </w:p>
    <w:p w14:paraId="6265C410" w14:textId="77777777" w:rsidR="003A2915" w:rsidRPr="00B82763" w:rsidRDefault="003A2915" w:rsidP="00B966B7">
      <w:pPr>
        <w:spacing w:after="0" w:line="240" w:lineRule="auto"/>
        <w:jc w:val="both"/>
        <w:rPr>
          <w:rFonts w:cstheme="minorHAnsi"/>
          <w:sz w:val="20"/>
          <w:szCs w:val="20"/>
          <w:lang w:val="en-US"/>
        </w:rPr>
      </w:pPr>
      <w:r w:rsidRPr="00B82763">
        <w:rPr>
          <w:rFonts w:cstheme="minorHAnsi"/>
          <w:sz w:val="20"/>
          <w:szCs w:val="20"/>
          <w:lang w:val="en-US"/>
        </w:rPr>
        <w:t>PART II</w:t>
      </w:r>
    </w:p>
    <w:p w14:paraId="751F92E5" w14:textId="77777777" w:rsidR="00420E94" w:rsidRPr="00B82763" w:rsidRDefault="00420E94" w:rsidP="00B966B7">
      <w:pPr>
        <w:spacing w:after="0" w:line="240" w:lineRule="auto"/>
        <w:jc w:val="both"/>
        <w:rPr>
          <w:rFonts w:cstheme="minorHAnsi"/>
          <w:sz w:val="20"/>
          <w:szCs w:val="20"/>
          <w:lang w:val="en-US"/>
        </w:rPr>
      </w:pPr>
      <w:r w:rsidRPr="00B82763">
        <w:rPr>
          <w:rFonts w:cstheme="minorHAnsi"/>
          <w:sz w:val="20"/>
          <w:szCs w:val="20"/>
          <w:lang w:val="en-US"/>
        </w:rPr>
        <w:t xml:space="preserve">Courses IV and V are inseparable from one another in their focus on the social and political dimensions of Europe, inviting a  constructive reflection about the European model we want to build. It helps students to acquire a </w:t>
      </w:r>
      <w:r w:rsidR="00554E3D" w:rsidRPr="00B82763">
        <w:rPr>
          <w:rFonts w:eastAsia="Calibri" w:cstheme="minorHAnsi"/>
          <w:sz w:val="20"/>
          <w:szCs w:val="20"/>
          <w:lang w:val="en-US"/>
        </w:rPr>
        <w:t>‘</w:t>
      </w:r>
      <w:r w:rsidRPr="00B82763">
        <w:rPr>
          <w:rFonts w:eastAsia="Calibri" w:cstheme="minorHAnsi"/>
          <w:sz w:val="20"/>
          <w:szCs w:val="20"/>
          <w:lang w:val="en-US"/>
        </w:rPr>
        <w:t>mentality of social responsibility</w:t>
      </w:r>
      <w:r w:rsidR="00554E3D" w:rsidRPr="00B82763">
        <w:rPr>
          <w:rFonts w:eastAsia="Calibri" w:cstheme="minorHAnsi"/>
          <w:sz w:val="20"/>
          <w:szCs w:val="20"/>
          <w:lang w:val="en-US"/>
        </w:rPr>
        <w:t>’</w:t>
      </w:r>
      <w:r w:rsidRPr="00B82763">
        <w:rPr>
          <w:rFonts w:eastAsia="Calibri" w:cstheme="minorHAnsi"/>
          <w:sz w:val="20"/>
          <w:szCs w:val="20"/>
          <w:lang w:val="en-US"/>
        </w:rPr>
        <w:t xml:space="preserve"> within European humanism, a new kind of citizenship that can help to overcome these challenges and contribute in an active way to an advanced European humanism</w:t>
      </w:r>
      <w:r w:rsidR="00F911E8" w:rsidRPr="00B82763">
        <w:rPr>
          <w:rFonts w:eastAsia="Calibri" w:cstheme="minorHAnsi"/>
          <w:sz w:val="20"/>
          <w:szCs w:val="20"/>
          <w:lang w:val="en-US"/>
        </w:rPr>
        <w:t>.</w:t>
      </w:r>
    </w:p>
    <w:p w14:paraId="57534969" w14:textId="77777777" w:rsidR="003A2915" w:rsidRPr="00B82763" w:rsidRDefault="003A2915" w:rsidP="00B966B7">
      <w:pPr>
        <w:spacing w:after="0" w:line="240" w:lineRule="auto"/>
        <w:jc w:val="both"/>
        <w:rPr>
          <w:rFonts w:cstheme="minorHAnsi"/>
          <w:sz w:val="20"/>
          <w:szCs w:val="20"/>
          <w:lang w:val="en-US"/>
        </w:rPr>
      </w:pPr>
    </w:p>
    <w:p w14:paraId="3134227A" w14:textId="77777777" w:rsidR="003A2915" w:rsidRPr="00B82763" w:rsidRDefault="003A2915" w:rsidP="00B966B7">
      <w:pPr>
        <w:spacing w:after="0" w:line="240" w:lineRule="auto"/>
        <w:jc w:val="both"/>
        <w:rPr>
          <w:rFonts w:cstheme="minorHAnsi"/>
          <w:sz w:val="20"/>
          <w:szCs w:val="20"/>
          <w:lang w:val="en-US"/>
        </w:rPr>
      </w:pPr>
      <w:r w:rsidRPr="00B82763">
        <w:rPr>
          <w:rFonts w:cstheme="minorHAnsi"/>
          <w:sz w:val="20"/>
          <w:szCs w:val="20"/>
          <w:lang w:val="en-US"/>
        </w:rPr>
        <w:t>METHODOLOGY</w:t>
      </w:r>
    </w:p>
    <w:p w14:paraId="381B7A49" w14:textId="77777777" w:rsidR="003A2915" w:rsidRPr="00B82763" w:rsidRDefault="003A2915" w:rsidP="00B966B7">
      <w:pPr>
        <w:spacing w:after="0" w:line="240" w:lineRule="auto"/>
        <w:jc w:val="both"/>
        <w:rPr>
          <w:rFonts w:cstheme="minorHAnsi"/>
          <w:sz w:val="20"/>
          <w:szCs w:val="20"/>
          <w:lang w:val="en-US"/>
        </w:rPr>
      </w:pPr>
    </w:p>
    <w:p w14:paraId="112F25CD" w14:textId="655AE911" w:rsidR="00420E94" w:rsidRPr="00B82763" w:rsidRDefault="00420E94" w:rsidP="00B966B7">
      <w:pPr>
        <w:spacing w:after="0" w:line="240" w:lineRule="auto"/>
        <w:jc w:val="both"/>
        <w:rPr>
          <w:rFonts w:cstheme="minorHAnsi"/>
          <w:sz w:val="20"/>
          <w:szCs w:val="20"/>
          <w:lang w:val="en-US"/>
        </w:rPr>
      </w:pPr>
      <w:r w:rsidRPr="00B82763">
        <w:rPr>
          <w:rFonts w:cstheme="minorHAnsi"/>
          <w:sz w:val="20"/>
          <w:szCs w:val="20"/>
          <w:lang w:val="en-US"/>
        </w:rPr>
        <w:t xml:space="preserve">The different courses use different methodologies, from interpreting the facts (lectures), over experiencing  narratives (reading and </w:t>
      </w:r>
      <w:r w:rsidR="00730EC4">
        <w:rPr>
          <w:rFonts w:cstheme="minorHAnsi"/>
          <w:sz w:val="20"/>
          <w:szCs w:val="20"/>
          <w:lang w:val="en-US"/>
        </w:rPr>
        <w:t>writing</w:t>
      </w:r>
      <w:r w:rsidRPr="00B82763">
        <w:rPr>
          <w:rFonts w:cstheme="minorHAnsi"/>
          <w:sz w:val="20"/>
          <w:szCs w:val="20"/>
          <w:lang w:val="en-US"/>
        </w:rPr>
        <w:t xml:space="preserve">), questioning the (rational and scientific) assumptions (debating theses presented by students), evaluating the ethical principles underlying the organization of society (discerning the underlying values), identifying modes of civic and political participation and learning to become an active agent of change (formation). </w:t>
      </w:r>
    </w:p>
    <w:p w14:paraId="58C9F6CC" w14:textId="77777777" w:rsidR="00420E94" w:rsidRPr="00B82763" w:rsidRDefault="00420E94" w:rsidP="00B966B7">
      <w:pPr>
        <w:spacing w:after="0" w:line="240" w:lineRule="auto"/>
        <w:jc w:val="both"/>
        <w:rPr>
          <w:rFonts w:cstheme="minorHAnsi"/>
          <w:sz w:val="20"/>
          <w:szCs w:val="20"/>
          <w:lang w:val="en-US"/>
        </w:rPr>
      </w:pPr>
    </w:p>
    <w:p w14:paraId="570DDB55" w14:textId="6001CC7A" w:rsidR="00F911E8" w:rsidRPr="00B82763" w:rsidRDefault="00420E94" w:rsidP="00B966B7">
      <w:pPr>
        <w:spacing w:after="0" w:line="240" w:lineRule="auto"/>
        <w:jc w:val="both"/>
        <w:rPr>
          <w:rFonts w:cstheme="minorHAnsi"/>
          <w:sz w:val="20"/>
          <w:szCs w:val="20"/>
          <w:lang w:val="en-US"/>
        </w:rPr>
      </w:pPr>
      <w:r w:rsidRPr="00B82763">
        <w:rPr>
          <w:rFonts w:cstheme="minorHAnsi"/>
          <w:sz w:val="20"/>
          <w:szCs w:val="20"/>
          <w:lang w:val="en-US"/>
        </w:rPr>
        <w:t xml:space="preserve">All courses use shared basic concepts and terminology, </w:t>
      </w:r>
      <w:r w:rsidR="00F911E8" w:rsidRPr="00B82763">
        <w:rPr>
          <w:rFonts w:cstheme="minorHAnsi"/>
          <w:sz w:val="20"/>
          <w:szCs w:val="20"/>
          <w:lang w:val="en-US"/>
        </w:rPr>
        <w:t>such as e.g. humanism, identity, consciousness, heritage, diversity, difference, community</w:t>
      </w:r>
      <w:r w:rsidR="00A57A7A">
        <w:rPr>
          <w:rFonts w:cstheme="minorHAnsi"/>
          <w:sz w:val="20"/>
          <w:szCs w:val="20"/>
          <w:lang w:val="en-US"/>
        </w:rPr>
        <w:t>,</w:t>
      </w:r>
      <w:r w:rsidR="00F911E8" w:rsidRPr="00B82763">
        <w:rPr>
          <w:rFonts w:cstheme="minorHAnsi"/>
          <w:sz w:val="20"/>
          <w:szCs w:val="20"/>
          <w:lang w:val="en-US"/>
        </w:rPr>
        <w:t xml:space="preserve"> </w:t>
      </w:r>
      <w:r w:rsidRPr="00B82763">
        <w:rPr>
          <w:rFonts w:cstheme="minorHAnsi"/>
          <w:sz w:val="20"/>
          <w:szCs w:val="20"/>
          <w:lang w:val="en-US"/>
        </w:rPr>
        <w:t>which are in need of ‘translation’</w:t>
      </w:r>
      <w:r w:rsidR="00F911E8" w:rsidRPr="00B82763">
        <w:rPr>
          <w:rFonts w:cstheme="minorHAnsi"/>
          <w:sz w:val="20"/>
          <w:szCs w:val="20"/>
          <w:lang w:val="en-US"/>
        </w:rPr>
        <w:t xml:space="preserve"> in light of current challenges.</w:t>
      </w:r>
    </w:p>
    <w:p w14:paraId="49A422F2" w14:textId="77777777" w:rsidR="008A2EE6" w:rsidRDefault="008A2EE6" w:rsidP="00B966B7">
      <w:pPr>
        <w:spacing w:after="0" w:line="240" w:lineRule="auto"/>
        <w:rPr>
          <w:rFonts w:cstheme="minorHAnsi"/>
          <w:bCs/>
          <w:iCs/>
          <w:smallCaps/>
          <w:lang w:val="en-US"/>
        </w:rPr>
      </w:pPr>
    </w:p>
    <w:p w14:paraId="0FAF5402" w14:textId="5E699A7B" w:rsidR="007F55B7" w:rsidRPr="007F55B7" w:rsidRDefault="007F55B7" w:rsidP="007F55B7">
      <w:pPr>
        <w:jc w:val="both"/>
        <w:rPr>
          <w:sz w:val="20"/>
          <w:szCs w:val="20"/>
          <w:lang w:val="en-US"/>
        </w:rPr>
      </w:pPr>
      <w:r w:rsidRPr="007F55B7">
        <w:rPr>
          <w:sz w:val="20"/>
          <w:szCs w:val="20"/>
          <w:lang w:val="en-US"/>
        </w:rPr>
        <w:t xml:space="preserve">The programme topic will </w:t>
      </w:r>
      <w:r>
        <w:rPr>
          <w:sz w:val="20"/>
          <w:szCs w:val="20"/>
          <w:lang w:val="en-US"/>
        </w:rPr>
        <w:t>be introduced in a pre-online webinar, inviting students to discuss some core questions in smaller groups, and instructions will be given on the tasks to be done during the week, comprising personal reflection questions on each course and group work, to be presented at the end of the week, as well as a story writing exercise. This input is to be uploaded to an online portfolio by the end of the week to obtain the 3 ECTS credits.</w:t>
      </w:r>
    </w:p>
    <w:p w14:paraId="4BCD71EE" w14:textId="1458397A" w:rsidR="00F911E8" w:rsidRPr="00784521" w:rsidRDefault="00F911E8" w:rsidP="00B966B7">
      <w:pPr>
        <w:pStyle w:val="Paragraphedeliste"/>
        <w:numPr>
          <w:ilvl w:val="0"/>
          <w:numId w:val="30"/>
        </w:numPr>
        <w:spacing w:after="0" w:line="240" w:lineRule="auto"/>
        <w:ind w:left="1560"/>
        <w:rPr>
          <w:rFonts w:cstheme="minorHAnsi"/>
          <w:sz w:val="20"/>
          <w:szCs w:val="20"/>
          <w:lang w:val="en-US"/>
        </w:rPr>
      </w:pPr>
      <w:r w:rsidRPr="00784521">
        <w:rPr>
          <w:rFonts w:cstheme="minorHAnsi"/>
          <w:sz w:val="20"/>
          <w:szCs w:val="20"/>
          <w:lang w:val="en-US"/>
        </w:rPr>
        <w:br w:type="page"/>
      </w:r>
    </w:p>
    <w:p w14:paraId="1055042E" w14:textId="77777777" w:rsidR="003C7B51" w:rsidRDefault="003C7B51" w:rsidP="00B966B7">
      <w:pPr>
        <w:shd w:val="clear" w:color="auto" w:fill="DEEAF6" w:themeFill="accent1" w:themeFillTint="33"/>
        <w:spacing w:after="0" w:line="240" w:lineRule="auto"/>
        <w:ind w:left="1134" w:right="1134"/>
        <w:jc w:val="center"/>
        <w:rPr>
          <w:rFonts w:cstheme="minorHAnsi"/>
          <w:b/>
          <w:color w:val="2E74B5" w:themeColor="accent1" w:themeShade="BF"/>
          <w:sz w:val="20"/>
          <w:szCs w:val="20"/>
          <w:lang w:val="en-US"/>
        </w:rPr>
      </w:pPr>
    </w:p>
    <w:p w14:paraId="3F03B2BF" w14:textId="01D62BA5" w:rsidR="00880F88" w:rsidRDefault="0025321B" w:rsidP="00B966B7">
      <w:pPr>
        <w:shd w:val="clear" w:color="auto" w:fill="DEEAF6" w:themeFill="accent1" w:themeFillTint="33"/>
        <w:spacing w:after="0" w:line="240" w:lineRule="auto"/>
        <w:ind w:left="1134" w:right="1134"/>
        <w:jc w:val="center"/>
        <w:rPr>
          <w:rFonts w:cstheme="minorHAnsi"/>
          <w:b/>
          <w:color w:val="2E74B5" w:themeColor="accent1" w:themeShade="BF"/>
          <w:sz w:val="20"/>
          <w:szCs w:val="20"/>
          <w:lang w:val="en-US"/>
        </w:rPr>
      </w:pPr>
      <w:r w:rsidRPr="001037A0">
        <w:rPr>
          <w:rFonts w:cstheme="minorHAnsi"/>
          <w:b/>
          <w:color w:val="2E74B5" w:themeColor="accent1" w:themeShade="BF"/>
          <w:sz w:val="20"/>
          <w:szCs w:val="20"/>
          <w:lang w:val="en-US"/>
        </w:rPr>
        <w:t xml:space="preserve">SPECIAL FOCUS </w:t>
      </w:r>
    </w:p>
    <w:p w14:paraId="5DF6F0F9" w14:textId="77777777" w:rsidR="003C7B51" w:rsidRPr="001037A0" w:rsidRDefault="003C7B51" w:rsidP="00B966B7">
      <w:pPr>
        <w:shd w:val="clear" w:color="auto" w:fill="DEEAF6" w:themeFill="accent1" w:themeFillTint="33"/>
        <w:spacing w:after="0" w:line="240" w:lineRule="auto"/>
        <w:ind w:left="1134" w:right="1134"/>
        <w:jc w:val="center"/>
        <w:rPr>
          <w:rFonts w:cstheme="minorHAnsi"/>
          <w:b/>
          <w:color w:val="2E74B5" w:themeColor="accent1" w:themeShade="BF"/>
          <w:sz w:val="20"/>
          <w:szCs w:val="20"/>
          <w:lang w:val="en-US"/>
        </w:rPr>
      </w:pPr>
    </w:p>
    <w:p w14:paraId="1D0229AA" w14:textId="2ADBE811" w:rsidR="003607CA" w:rsidRDefault="00704AA6" w:rsidP="00B966B7">
      <w:pPr>
        <w:shd w:val="clear" w:color="auto" w:fill="DEEAF6" w:themeFill="accent1" w:themeFillTint="33"/>
        <w:spacing w:after="0" w:line="240" w:lineRule="auto"/>
        <w:ind w:left="1134" w:right="1134"/>
        <w:jc w:val="center"/>
        <w:rPr>
          <w:rFonts w:cstheme="minorHAnsi"/>
          <w:b/>
          <w:color w:val="2E74B5" w:themeColor="accent1" w:themeShade="BF"/>
          <w:sz w:val="20"/>
          <w:szCs w:val="20"/>
          <w:lang w:val="en-US"/>
        </w:rPr>
      </w:pPr>
      <w:r>
        <w:rPr>
          <w:rFonts w:cstheme="minorHAnsi"/>
          <w:b/>
          <w:color w:val="2E74B5" w:themeColor="accent1" w:themeShade="BF"/>
          <w:sz w:val="20"/>
          <w:szCs w:val="20"/>
          <w:lang w:val="en-US"/>
        </w:rPr>
        <w:t>EUROPEAN HUMANISM IN THE</w:t>
      </w:r>
      <w:r w:rsidR="000E4E7C">
        <w:rPr>
          <w:rFonts w:cstheme="minorHAnsi"/>
          <w:b/>
          <w:color w:val="2E74B5" w:themeColor="accent1" w:themeShade="BF"/>
          <w:sz w:val="20"/>
          <w:szCs w:val="20"/>
          <w:lang w:val="en-US"/>
        </w:rPr>
        <w:t xml:space="preserve"> MAKING OF PEACE</w:t>
      </w:r>
      <w:r w:rsidR="00DA01AA">
        <w:rPr>
          <w:rFonts w:cstheme="minorHAnsi"/>
          <w:b/>
          <w:color w:val="2E74B5" w:themeColor="accent1" w:themeShade="BF"/>
          <w:sz w:val="20"/>
          <w:szCs w:val="20"/>
          <w:lang w:val="en-US"/>
        </w:rPr>
        <w:t xml:space="preserve"> </w:t>
      </w:r>
    </w:p>
    <w:p w14:paraId="6B59E2EA" w14:textId="77777777" w:rsidR="003C7B51" w:rsidRPr="001037A0" w:rsidRDefault="003C7B51" w:rsidP="00B966B7">
      <w:pPr>
        <w:shd w:val="clear" w:color="auto" w:fill="DEEAF6" w:themeFill="accent1" w:themeFillTint="33"/>
        <w:spacing w:after="0" w:line="240" w:lineRule="auto"/>
        <w:ind w:left="1134" w:right="1134"/>
        <w:jc w:val="center"/>
        <w:rPr>
          <w:rFonts w:cstheme="minorHAnsi"/>
          <w:b/>
          <w:color w:val="2E74B5" w:themeColor="accent1" w:themeShade="BF"/>
          <w:sz w:val="20"/>
          <w:szCs w:val="20"/>
          <w:lang w:val="en-US"/>
        </w:rPr>
      </w:pPr>
    </w:p>
    <w:p w14:paraId="70AD79CA" w14:textId="77777777" w:rsidR="0025321B" w:rsidRDefault="0025321B" w:rsidP="00B966B7">
      <w:pPr>
        <w:spacing w:after="0" w:line="240" w:lineRule="auto"/>
        <w:rPr>
          <w:rFonts w:cstheme="minorHAnsi"/>
          <w:b/>
          <w:sz w:val="20"/>
          <w:szCs w:val="20"/>
          <w:lang w:val="en-US"/>
        </w:rPr>
      </w:pPr>
    </w:p>
    <w:p w14:paraId="15D4044A" w14:textId="77777777" w:rsidR="00730EC4" w:rsidRDefault="00730EC4" w:rsidP="00B966B7">
      <w:pPr>
        <w:spacing w:after="0" w:line="240" w:lineRule="auto"/>
        <w:rPr>
          <w:rFonts w:cstheme="minorHAnsi"/>
          <w:b/>
          <w:sz w:val="20"/>
          <w:szCs w:val="20"/>
          <w:lang w:val="en-US"/>
        </w:rPr>
      </w:pPr>
    </w:p>
    <w:p w14:paraId="24A13901" w14:textId="77777777" w:rsidR="00730EC4" w:rsidRDefault="00730EC4" w:rsidP="00B966B7">
      <w:pPr>
        <w:spacing w:after="0" w:line="240" w:lineRule="auto"/>
        <w:rPr>
          <w:rFonts w:cstheme="minorHAnsi"/>
          <w:b/>
          <w:sz w:val="20"/>
          <w:szCs w:val="20"/>
          <w:lang w:val="en-US"/>
        </w:rPr>
      </w:pPr>
    </w:p>
    <w:p w14:paraId="15A47265" w14:textId="77777777" w:rsidR="00730EC4" w:rsidRDefault="00730EC4" w:rsidP="00B966B7">
      <w:pPr>
        <w:spacing w:after="0" w:line="240" w:lineRule="auto"/>
        <w:rPr>
          <w:rFonts w:cstheme="minorHAnsi"/>
          <w:b/>
          <w:sz w:val="20"/>
          <w:szCs w:val="20"/>
          <w:lang w:val="en-US"/>
        </w:rPr>
      </w:pPr>
    </w:p>
    <w:p w14:paraId="65AB3404" w14:textId="77777777" w:rsidR="00DE4BD7" w:rsidRPr="00730EC4" w:rsidRDefault="00DE4BD7" w:rsidP="00730EC4">
      <w:pPr>
        <w:shd w:val="clear" w:color="auto" w:fill="DEEAF6" w:themeFill="accent1" w:themeFillTint="33"/>
        <w:spacing w:after="0" w:line="240" w:lineRule="auto"/>
        <w:ind w:left="1134" w:right="1276"/>
        <w:jc w:val="both"/>
        <w:rPr>
          <w:b/>
          <w:bCs/>
          <w:color w:val="2E74B5" w:themeColor="accent1" w:themeShade="BF"/>
          <w:lang w:val="en-US"/>
        </w:rPr>
      </w:pPr>
      <w:bookmarkStart w:id="0" w:name="_Hlk183598419"/>
    </w:p>
    <w:p w14:paraId="00F9C511" w14:textId="77777777" w:rsidR="00730EC4" w:rsidRDefault="00730EC4" w:rsidP="00730EC4">
      <w:pPr>
        <w:shd w:val="clear" w:color="auto" w:fill="DEEAF6" w:themeFill="accent1" w:themeFillTint="33"/>
        <w:spacing w:after="0" w:line="240" w:lineRule="auto"/>
        <w:ind w:left="1134" w:right="1276"/>
        <w:jc w:val="both"/>
        <w:rPr>
          <w:b/>
          <w:bCs/>
          <w:color w:val="2E74B5" w:themeColor="accent1" w:themeShade="BF"/>
          <w:lang w:val="en-US"/>
        </w:rPr>
      </w:pPr>
    </w:p>
    <w:p w14:paraId="7453C664" w14:textId="7D85617C" w:rsidR="00553C8C" w:rsidRPr="00730EC4" w:rsidRDefault="00C63E7C" w:rsidP="00730EC4">
      <w:pPr>
        <w:shd w:val="clear" w:color="auto" w:fill="DEEAF6" w:themeFill="accent1" w:themeFillTint="33"/>
        <w:spacing w:after="0" w:line="240" w:lineRule="auto"/>
        <w:ind w:left="1134" w:right="1276"/>
        <w:jc w:val="both"/>
        <w:rPr>
          <w:b/>
          <w:bCs/>
          <w:color w:val="2E74B5" w:themeColor="accent1" w:themeShade="BF"/>
          <w:lang w:val="en-US"/>
        </w:rPr>
      </w:pPr>
      <w:r w:rsidRPr="00730EC4">
        <w:rPr>
          <w:b/>
          <w:bCs/>
          <w:color w:val="2E74B5" w:themeColor="accent1" w:themeShade="BF"/>
          <w:lang w:val="en-US"/>
        </w:rPr>
        <w:t xml:space="preserve">The specific topic for this summer school, to be addressed in the opening public lecture on </w:t>
      </w:r>
      <w:r w:rsidR="000E4E7C" w:rsidRPr="00730EC4">
        <w:rPr>
          <w:b/>
          <w:bCs/>
          <w:color w:val="2E74B5" w:themeColor="accent1" w:themeShade="BF"/>
          <w:lang w:val="en-US"/>
        </w:rPr>
        <w:t>Tues</w:t>
      </w:r>
      <w:r w:rsidRPr="00730EC4">
        <w:rPr>
          <w:b/>
          <w:bCs/>
          <w:color w:val="2E74B5" w:themeColor="accent1" w:themeShade="BF"/>
          <w:lang w:val="en-US"/>
        </w:rPr>
        <w:t xml:space="preserve">day, and throughout the five courses, relates to the way </w:t>
      </w:r>
      <w:r w:rsidR="00F65DDE" w:rsidRPr="00730EC4">
        <w:rPr>
          <w:b/>
          <w:bCs/>
          <w:color w:val="2E74B5" w:themeColor="accent1" w:themeShade="BF"/>
          <w:lang w:val="en-US"/>
        </w:rPr>
        <w:t xml:space="preserve">forward </w:t>
      </w:r>
      <w:r w:rsidR="00D42C19" w:rsidRPr="00730EC4">
        <w:rPr>
          <w:b/>
          <w:bCs/>
          <w:color w:val="2E74B5" w:themeColor="accent1" w:themeShade="BF"/>
          <w:lang w:val="en-US"/>
        </w:rPr>
        <w:t xml:space="preserve">for European Humanism to </w:t>
      </w:r>
      <w:r w:rsidR="005A224E" w:rsidRPr="00730EC4">
        <w:rPr>
          <w:b/>
          <w:bCs/>
          <w:color w:val="2E74B5" w:themeColor="accent1" w:themeShade="BF"/>
          <w:lang w:val="en-US"/>
        </w:rPr>
        <w:t xml:space="preserve">contribute to </w:t>
      </w:r>
      <w:r w:rsidR="00D42C19" w:rsidRPr="00730EC4">
        <w:rPr>
          <w:b/>
          <w:bCs/>
          <w:color w:val="2E74B5" w:themeColor="accent1" w:themeShade="BF"/>
          <w:lang w:val="en-US"/>
        </w:rPr>
        <w:t>build</w:t>
      </w:r>
      <w:r w:rsidR="005A224E" w:rsidRPr="00730EC4">
        <w:rPr>
          <w:b/>
          <w:bCs/>
          <w:color w:val="2E74B5" w:themeColor="accent1" w:themeShade="BF"/>
          <w:lang w:val="en-US"/>
        </w:rPr>
        <w:t xml:space="preserve">ing peace </w:t>
      </w:r>
      <w:r w:rsidR="00C21302" w:rsidRPr="00730EC4">
        <w:rPr>
          <w:b/>
          <w:bCs/>
          <w:color w:val="2E74B5" w:themeColor="accent1" w:themeShade="BF"/>
          <w:lang w:val="en-US"/>
        </w:rPr>
        <w:t>in the current times of conflict and stri</w:t>
      </w:r>
      <w:r w:rsidR="00EE013D" w:rsidRPr="00730EC4">
        <w:rPr>
          <w:b/>
          <w:bCs/>
          <w:color w:val="2E74B5" w:themeColor="accent1" w:themeShade="BF"/>
          <w:lang w:val="en-US"/>
        </w:rPr>
        <w:t>f</w:t>
      </w:r>
      <w:r w:rsidR="00C21302" w:rsidRPr="00730EC4">
        <w:rPr>
          <w:b/>
          <w:bCs/>
          <w:color w:val="2E74B5" w:themeColor="accent1" w:themeShade="BF"/>
          <w:lang w:val="en-US"/>
        </w:rPr>
        <w:t>e</w:t>
      </w:r>
      <w:r w:rsidRPr="00730EC4">
        <w:rPr>
          <w:b/>
          <w:bCs/>
          <w:color w:val="2E74B5" w:themeColor="accent1" w:themeShade="BF"/>
          <w:lang w:val="en-US"/>
        </w:rPr>
        <w:t xml:space="preserve">. </w:t>
      </w:r>
    </w:p>
    <w:p w14:paraId="1BCCEC96" w14:textId="77777777" w:rsidR="00DE4BD7" w:rsidRPr="00730EC4" w:rsidRDefault="00DE4BD7" w:rsidP="00730EC4">
      <w:pPr>
        <w:shd w:val="clear" w:color="auto" w:fill="DEEAF6" w:themeFill="accent1" w:themeFillTint="33"/>
        <w:spacing w:after="0" w:line="240" w:lineRule="auto"/>
        <w:ind w:left="1134" w:right="1276"/>
        <w:jc w:val="both"/>
        <w:rPr>
          <w:b/>
          <w:bCs/>
          <w:color w:val="0070C0"/>
          <w:lang w:val="en-US" w:eastAsia="en-GB"/>
        </w:rPr>
      </w:pPr>
    </w:p>
    <w:p w14:paraId="6ED931AF" w14:textId="775F3DA5" w:rsidR="00553C8C" w:rsidRDefault="00553C8C" w:rsidP="00730EC4">
      <w:pPr>
        <w:shd w:val="clear" w:color="auto" w:fill="DEEAF6" w:themeFill="accent1" w:themeFillTint="33"/>
        <w:spacing w:after="0" w:line="240" w:lineRule="auto"/>
        <w:ind w:left="1134" w:right="1276"/>
        <w:jc w:val="both"/>
        <w:rPr>
          <w:b/>
          <w:bCs/>
          <w:color w:val="0070C0"/>
          <w:lang w:val="en-US" w:eastAsia="en-GB"/>
        </w:rPr>
      </w:pPr>
      <w:r w:rsidRPr="00730EC4">
        <w:rPr>
          <w:b/>
          <w:bCs/>
          <w:color w:val="0070C0"/>
          <w:lang w:val="en-US" w:eastAsia="en-GB"/>
        </w:rPr>
        <w:t>For more than seventy years, the European project has been animated by the hope of peace. Yet recent years have shown how fragile that hope remains. The 2026 FUCE Summer School</w:t>
      </w:r>
      <w:r w:rsidR="000D744F" w:rsidRPr="00730EC4">
        <w:rPr>
          <w:b/>
          <w:bCs/>
          <w:color w:val="0070C0"/>
          <w:lang w:val="en-US" w:eastAsia="en-GB"/>
        </w:rPr>
        <w:t xml:space="preserve"> </w:t>
      </w:r>
      <w:r w:rsidRPr="00730EC4">
        <w:rPr>
          <w:b/>
          <w:bCs/>
          <w:color w:val="0070C0"/>
          <w:lang w:val="en-US" w:eastAsia="en-GB"/>
        </w:rPr>
        <w:t>invites students and scholars to reflect on how peace can once again become a creative, moral, and cultural project for Europe</w:t>
      </w:r>
      <w:r w:rsidR="00113359" w:rsidRPr="00730EC4">
        <w:rPr>
          <w:b/>
          <w:bCs/>
          <w:color w:val="0070C0"/>
          <w:lang w:val="en-US" w:eastAsia="en-GB"/>
        </w:rPr>
        <w:t>: What kind of humanism is required not merely to preserve peace, but to make it</w:t>
      </w:r>
      <w:r w:rsidR="0077071B" w:rsidRPr="00730EC4">
        <w:rPr>
          <w:b/>
          <w:bCs/>
          <w:color w:val="0070C0"/>
          <w:lang w:val="en-US" w:eastAsia="en-GB"/>
        </w:rPr>
        <w:t>?</w:t>
      </w:r>
      <w:r w:rsidR="00113359" w:rsidRPr="00730EC4">
        <w:rPr>
          <w:b/>
          <w:bCs/>
          <w:color w:val="0070C0"/>
          <w:lang w:val="en-US" w:eastAsia="en-GB"/>
        </w:rPr>
        <w:t xml:space="preserve"> Peace is a continual act of imagination, solidarity, and hope</w:t>
      </w:r>
      <w:r w:rsidR="0077071B" w:rsidRPr="00730EC4">
        <w:rPr>
          <w:b/>
          <w:bCs/>
          <w:color w:val="0070C0"/>
          <w:lang w:val="en-US" w:eastAsia="en-GB"/>
        </w:rPr>
        <w:t>.</w:t>
      </w:r>
    </w:p>
    <w:p w14:paraId="488A78AB" w14:textId="77777777" w:rsidR="00730EC4" w:rsidRPr="00730EC4" w:rsidRDefault="00730EC4" w:rsidP="00730EC4">
      <w:pPr>
        <w:shd w:val="clear" w:color="auto" w:fill="DEEAF6" w:themeFill="accent1" w:themeFillTint="33"/>
        <w:spacing w:after="0" w:line="240" w:lineRule="auto"/>
        <w:ind w:left="1134" w:right="1276"/>
        <w:jc w:val="both"/>
        <w:rPr>
          <w:b/>
          <w:bCs/>
          <w:color w:val="0070C0"/>
          <w:lang w:val="en-US" w:eastAsia="en-GB"/>
        </w:rPr>
      </w:pPr>
    </w:p>
    <w:p w14:paraId="111D66B6" w14:textId="77777777" w:rsidR="00AC0772" w:rsidRPr="00730EC4" w:rsidRDefault="00AC0772" w:rsidP="00730EC4">
      <w:pPr>
        <w:shd w:val="clear" w:color="auto" w:fill="DEEAF6" w:themeFill="accent1" w:themeFillTint="33"/>
        <w:spacing w:after="0" w:line="240" w:lineRule="auto"/>
        <w:ind w:left="1134" w:right="1276"/>
        <w:jc w:val="both"/>
        <w:rPr>
          <w:b/>
          <w:bCs/>
          <w:color w:val="0070C0"/>
          <w:lang w:val="en-US" w:eastAsia="en-GB"/>
        </w:rPr>
      </w:pPr>
      <w:r w:rsidRPr="00730EC4">
        <w:rPr>
          <w:b/>
          <w:bCs/>
          <w:color w:val="0070C0"/>
          <w:lang w:val="en-US" w:eastAsia="en-GB"/>
        </w:rPr>
        <w:t>Peace is not merely the absence of war. As the Schuman Declaration reminded Europe, “World peace cannot be safeguarded without the making of creative efforts proportionate to the dangers which threaten it.” European humanism has always sought such creativity. From Medieval Just War Theory to Kant’s Perpetual Peace, from post-war reconciliation to the European Union’s founding vision, peace has been understood as a work of culture and conscience.</w:t>
      </w:r>
    </w:p>
    <w:p w14:paraId="2FF9FC81" w14:textId="77777777" w:rsidR="00AC0772" w:rsidRDefault="00AC0772" w:rsidP="00730EC4">
      <w:pPr>
        <w:shd w:val="clear" w:color="auto" w:fill="DEEAF6" w:themeFill="accent1" w:themeFillTint="33"/>
        <w:spacing w:after="0" w:line="240" w:lineRule="auto"/>
        <w:ind w:left="1134" w:right="1276"/>
        <w:jc w:val="both"/>
        <w:rPr>
          <w:b/>
          <w:bCs/>
          <w:color w:val="0070C0"/>
          <w:lang w:val="en-US" w:eastAsia="en-GB"/>
        </w:rPr>
      </w:pPr>
      <w:r w:rsidRPr="00730EC4">
        <w:rPr>
          <w:b/>
          <w:bCs/>
          <w:color w:val="0070C0"/>
          <w:lang w:val="en-US" w:eastAsia="en-GB"/>
        </w:rPr>
        <w:t>But the moral architecture of peace is again under strain. The war in Ukraine, the resurgence of nationalism, and the persistence of inequality have exposed Europe’s vulnerability. The “culture of peace” born after 1945 – rooted in human rights, cooperation, and shared prosperity – can no longer be taken for granted. The task now is not only to defend that culture but to remake it, integrating new perspectives from history, faith, art, and civil society.</w:t>
      </w:r>
    </w:p>
    <w:p w14:paraId="655ADD12" w14:textId="77777777" w:rsidR="00730EC4" w:rsidRPr="00730EC4" w:rsidRDefault="00730EC4" w:rsidP="00730EC4">
      <w:pPr>
        <w:shd w:val="clear" w:color="auto" w:fill="DEEAF6" w:themeFill="accent1" w:themeFillTint="33"/>
        <w:spacing w:after="0" w:line="240" w:lineRule="auto"/>
        <w:ind w:left="1134" w:right="1276"/>
        <w:jc w:val="both"/>
        <w:rPr>
          <w:b/>
          <w:bCs/>
          <w:color w:val="0070C0"/>
          <w:lang w:val="en-US" w:eastAsia="en-GB"/>
        </w:rPr>
      </w:pPr>
    </w:p>
    <w:p w14:paraId="2458B708" w14:textId="443C030B" w:rsidR="00A30F06" w:rsidRDefault="00AC0772" w:rsidP="00730EC4">
      <w:pPr>
        <w:shd w:val="clear" w:color="auto" w:fill="DEEAF6" w:themeFill="accent1" w:themeFillTint="33"/>
        <w:spacing w:after="0" w:line="240" w:lineRule="auto"/>
        <w:ind w:left="1134" w:right="1276"/>
        <w:jc w:val="both"/>
        <w:rPr>
          <w:b/>
          <w:bCs/>
          <w:color w:val="0070C0"/>
          <w:lang w:val="en-US" w:eastAsia="en-GB"/>
        </w:rPr>
      </w:pPr>
      <w:r w:rsidRPr="00730EC4">
        <w:rPr>
          <w:b/>
          <w:bCs/>
          <w:color w:val="0070C0"/>
          <w:lang w:val="en-US" w:eastAsia="en-GB"/>
        </w:rPr>
        <w:t xml:space="preserve">In Pacem in Terris (1963), Pope John XXIII wrote that true peace “is founded on truth, built up on justice, nurtured and animated by charity, and brought into effect under the auspices of freedom” (§167). Yet this insight harmonises with a broader interreligious vision. Many traditions align and inform the European humanist conviction that dignity and dialogue must prevail over domination. All converge in recognising that peace is not a condition to be maintained, but an endeavour to be commonly pursued. </w:t>
      </w:r>
    </w:p>
    <w:p w14:paraId="578DF43D" w14:textId="77777777" w:rsidR="00730EC4" w:rsidRDefault="00730EC4" w:rsidP="00730EC4">
      <w:pPr>
        <w:shd w:val="clear" w:color="auto" w:fill="DEEAF6" w:themeFill="accent1" w:themeFillTint="33"/>
        <w:spacing w:after="0" w:line="240" w:lineRule="auto"/>
        <w:ind w:left="1134" w:right="1276"/>
        <w:jc w:val="both"/>
        <w:rPr>
          <w:b/>
          <w:bCs/>
          <w:color w:val="0070C0"/>
          <w:lang w:val="en-US" w:eastAsia="en-GB"/>
        </w:rPr>
      </w:pPr>
    </w:p>
    <w:p w14:paraId="4E523065" w14:textId="77777777" w:rsidR="00730EC4" w:rsidRPr="00730EC4" w:rsidRDefault="00730EC4" w:rsidP="00730EC4">
      <w:pPr>
        <w:shd w:val="clear" w:color="auto" w:fill="DEEAF6" w:themeFill="accent1" w:themeFillTint="33"/>
        <w:spacing w:after="0" w:line="240" w:lineRule="auto"/>
        <w:ind w:left="1134" w:right="1276"/>
        <w:jc w:val="both"/>
        <w:rPr>
          <w:b/>
          <w:bCs/>
          <w:color w:val="0070C0"/>
          <w:lang w:val="en-US" w:eastAsia="en-GB"/>
        </w:rPr>
      </w:pPr>
    </w:p>
    <w:p w14:paraId="4D4D890C" w14:textId="77777777" w:rsidR="00A30F06" w:rsidRDefault="00A30F06">
      <w:pPr>
        <w:rPr>
          <w:b/>
          <w:bCs/>
          <w:color w:val="0070C0"/>
          <w:sz w:val="20"/>
          <w:szCs w:val="20"/>
          <w:lang w:val="en-US" w:eastAsia="en-GB"/>
        </w:rPr>
      </w:pPr>
      <w:r>
        <w:rPr>
          <w:b/>
          <w:bCs/>
          <w:color w:val="0070C0"/>
          <w:sz w:val="20"/>
          <w:szCs w:val="20"/>
          <w:lang w:val="en-US" w:eastAsia="en-GB"/>
        </w:rPr>
        <w:br w:type="page"/>
      </w:r>
    </w:p>
    <w:p w14:paraId="38303AF4" w14:textId="77777777" w:rsidR="009F249B" w:rsidRDefault="009F249B" w:rsidP="00E43CD9">
      <w:pPr>
        <w:pStyle w:val="Titre3"/>
        <w:shd w:val="clear" w:color="auto" w:fill="DEEAF6" w:themeFill="accent1" w:themeFillTint="33"/>
        <w:jc w:val="center"/>
        <w:rPr>
          <w:rFonts w:asciiTheme="minorHAnsi" w:hAnsiTheme="minorHAnsi" w:cstheme="minorHAnsi"/>
          <w:caps/>
          <w:color w:val="0070C0"/>
          <w:sz w:val="20"/>
          <w:szCs w:val="20"/>
          <w:lang w:eastAsia="en-GB"/>
        </w:rPr>
      </w:pPr>
      <w:r w:rsidRPr="00E43CD9">
        <w:rPr>
          <w:rFonts w:asciiTheme="minorHAnsi" w:hAnsiTheme="minorHAnsi" w:cstheme="minorHAnsi"/>
          <w:caps/>
          <w:color w:val="0070C0"/>
          <w:sz w:val="20"/>
          <w:szCs w:val="20"/>
          <w:lang w:eastAsia="en-GB"/>
        </w:rPr>
        <w:lastRenderedPageBreak/>
        <w:t>Structure of the Week</w:t>
      </w:r>
    </w:p>
    <w:p w14:paraId="6F1FB258" w14:textId="77777777" w:rsidR="00E43CD9" w:rsidRDefault="00E43CD9" w:rsidP="00E43CD9">
      <w:pPr>
        <w:pStyle w:val="Titre3"/>
        <w:jc w:val="center"/>
        <w:rPr>
          <w:rFonts w:asciiTheme="minorHAnsi" w:hAnsiTheme="minorHAnsi" w:cstheme="minorHAnsi"/>
          <w:caps/>
          <w:color w:val="0070C0"/>
          <w:sz w:val="20"/>
          <w:szCs w:val="20"/>
          <w:lang w:eastAsia="en-GB"/>
        </w:rPr>
      </w:pPr>
    </w:p>
    <w:p w14:paraId="492C30F1" w14:textId="77777777" w:rsidR="00E43CD9" w:rsidRPr="00E43CD9" w:rsidRDefault="00E43CD9" w:rsidP="00E43CD9">
      <w:pPr>
        <w:pStyle w:val="Titre3"/>
        <w:jc w:val="center"/>
        <w:rPr>
          <w:rFonts w:asciiTheme="minorHAnsi" w:hAnsiTheme="minorHAnsi" w:cstheme="minorHAnsi"/>
          <w:b w:val="0"/>
          <w:bCs w:val="0"/>
          <w:caps/>
          <w:color w:val="0070C0"/>
          <w:sz w:val="20"/>
          <w:szCs w:val="20"/>
          <w:lang w:eastAsia="en-GB"/>
        </w:rPr>
      </w:pPr>
    </w:p>
    <w:p w14:paraId="5D0326E9" w14:textId="77777777" w:rsidR="00681445" w:rsidRDefault="00681445" w:rsidP="009F249B">
      <w:pPr>
        <w:spacing w:after="120"/>
        <w:jc w:val="both"/>
        <w:rPr>
          <w:sz w:val="20"/>
          <w:szCs w:val="20"/>
          <w:lang w:val="en-US" w:eastAsia="en-GB"/>
        </w:rPr>
      </w:pPr>
    </w:p>
    <w:p w14:paraId="2D526E05" w14:textId="5CF8A3A4" w:rsidR="009F249B" w:rsidRDefault="009F249B" w:rsidP="009F249B">
      <w:pPr>
        <w:spacing w:after="120"/>
        <w:jc w:val="both"/>
        <w:rPr>
          <w:sz w:val="20"/>
          <w:szCs w:val="20"/>
          <w:lang w:val="en-US" w:eastAsia="en-GB"/>
        </w:rPr>
      </w:pPr>
      <w:r w:rsidRPr="009F249B">
        <w:rPr>
          <w:sz w:val="20"/>
          <w:szCs w:val="20"/>
          <w:lang w:val="en-US" w:eastAsia="en-GB"/>
        </w:rPr>
        <w:t>The week follows five interlinked academic courses, each addressing a key dimension of European humanism’s relationship with peace. Together they trace a journey from the roots of European consciousness to its civic expression in action. The programme combines lectures, workshops, cultural visits, and simulation exercises, culminating in collaborative creative work and public reflection.</w:t>
      </w:r>
    </w:p>
    <w:p w14:paraId="4E538551" w14:textId="77777777" w:rsidR="009F249B" w:rsidRPr="00E43CD9" w:rsidRDefault="009F249B" w:rsidP="009F249B">
      <w:pPr>
        <w:pStyle w:val="Titre4"/>
        <w:jc w:val="both"/>
        <w:rPr>
          <w:b/>
          <w:bCs/>
          <w:sz w:val="20"/>
          <w:szCs w:val="20"/>
          <w:lang w:val="en-US" w:eastAsia="en-GB"/>
        </w:rPr>
      </w:pPr>
      <w:r w:rsidRPr="00E43CD9">
        <w:rPr>
          <w:b/>
          <w:bCs/>
          <w:sz w:val="20"/>
          <w:szCs w:val="20"/>
          <w:lang w:val="en-US" w:eastAsia="en-GB"/>
        </w:rPr>
        <w:t>Course I – The Contribution of History to European Consciousness</w:t>
      </w:r>
    </w:p>
    <w:p w14:paraId="752E438C" w14:textId="17A71FC4" w:rsidR="009F249B" w:rsidRPr="009F249B" w:rsidRDefault="009F249B" w:rsidP="009F249B">
      <w:pPr>
        <w:spacing w:after="120"/>
        <w:jc w:val="both"/>
        <w:rPr>
          <w:sz w:val="20"/>
          <w:szCs w:val="20"/>
          <w:lang w:val="en-US" w:eastAsia="en-GB"/>
        </w:rPr>
      </w:pPr>
      <w:r w:rsidRPr="009F249B">
        <w:rPr>
          <w:sz w:val="20"/>
          <w:szCs w:val="20"/>
          <w:lang w:val="en-US" w:eastAsia="en-GB"/>
        </w:rPr>
        <w:t>The opening course establishes the historical foundations of Europe’s legal, moral, political identity. It considers how memory of conflict has shaped the continent’s understanding of itself, from the devastation of the world wars to the emergence of the post-war peace project. Participants will explore the double legacy of European history: its capacity for both destruction and reconciliation. Special regard will be given to the Shuman Declaration</w:t>
      </w:r>
      <w:r w:rsidR="00730EC4">
        <w:rPr>
          <w:sz w:val="20"/>
          <w:szCs w:val="20"/>
          <w:lang w:val="en-US" w:eastAsia="en-GB"/>
        </w:rPr>
        <w:t xml:space="preserve">, </w:t>
      </w:r>
      <w:r w:rsidRPr="009F249B">
        <w:rPr>
          <w:sz w:val="20"/>
          <w:szCs w:val="20"/>
          <w:lang w:val="en-US" w:eastAsia="en-GB"/>
        </w:rPr>
        <w:t>which celebrate</w:t>
      </w:r>
      <w:r w:rsidR="00730EC4">
        <w:rPr>
          <w:sz w:val="20"/>
          <w:szCs w:val="20"/>
          <w:lang w:val="en-US" w:eastAsia="en-GB"/>
        </w:rPr>
        <w:t>d</w:t>
      </w:r>
      <w:r w:rsidRPr="009F249B">
        <w:rPr>
          <w:sz w:val="20"/>
          <w:szCs w:val="20"/>
          <w:lang w:val="en-US" w:eastAsia="en-GB"/>
        </w:rPr>
        <w:t xml:space="preserve"> its 75</w:t>
      </w:r>
      <w:r w:rsidRPr="009F249B">
        <w:rPr>
          <w:sz w:val="20"/>
          <w:szCs w:val="20"/>
          <w:vertAlign w:val="superscript"/>
          <w:lang w:val="en-US" w:eastAsia="en-GB"/>
        </w:rPr>
        <w:t>th</w:t>
      </w:r>
      <w:r w:rsidRPr="009F249B">
        <w:rPr>
          <w:sz w:val="20"/>
          <w:szCs w:val="20"/>
          <w:lang w:val="en-US" w:eastAsia="en-GB"/>
        </w:rPr>
        <w:t xml:space="preserve"> anniversary</w:t>
      </w:r>
      <w:r w:rsidR="00730EC4">
        <w:rPr>
          <w:sz w:val="20"/>
          <w:szCs w:val="20"/>
          <w:lang w:val="en-US" w:eastAsia="en-GB"/>
        </w:rPr>
        <w:t xml:space="preserve"> in 2025</w:t>
      </w:r>
      <w:r w:rsidRPr="009F249B">
        <w:rPr>
          <w:sz w:val="20"/>
          <w:szCs w:val="20"/>
          <w:lang w:val="en-US" w:eastAsia="en-GB"/>
        </w:rPr>
        <w:t>. The day concludes with a City Walk, situating these questions within the physical and memorial landscape of the host city.</w:t>
      </w:r>
    </w:p>
    <w:p w14:paraId="0AE24ADF" w14:textId="77777777" w:rsidR="009F249B" w:rsidRPr="009F249B" w:rsidRDefault="009F249B" w:rsidP="009F249B">
      <w:pPr>
        <w:pStyle w:val="Titre4"/>
        <w:jc w:val="both"/>
        <w:rPr>
          <w:b/>
          <w:bCs/>
          <w:sz w:val="20"/>
          <w:szCs w:val="20"/>
          <w:lang w:val="en-US" w:eastAsia="en-GB"/>
        </w:rPr>
      </w:pPr>
      <w:r w:rsidRPr="009F249B">
        <w:rPr>
          <w:b/>
          <w:bCs/>
          <w:sz w:val="20"/>
          <w:szCs w:val="20"/>
          <w:lang w:val="en-US" w:eastAsia="en-GB"/>
        </w:rPr>
        <w:t>Course II – Literature, the Arts, Translation and European Identity</w:t>
      </w:r>
    </w:p>
    <w:p w14:paraId="265F0DFA" w14:textId="77777777" w:rsidR="009F249B" w:rsidRPr="009F249B" w:rsidRDefault="009F249B" w:rsidP="009F249B">
      <w:pPr>
        <w:spacing w:after="120"/>
        <w:jc w:val="both"/>
        <w:rPr>
          <w:sz w:val="20"/>
          <w:szCs w:val="20"/>
          <w:lang w:val="en-US" w:eastAsia="en-GB"/>
        </w:rPr>
      </w:pPr>
      <w:r w:rsidRPr="009F249B">
        <w:rPr>
          <w:sz w:val="20"/>
          <w:szCs w:val="20"/>
          <w:lang w:val="en-US" w:eastAsia="en-GB"/>
        </w:rPr>
        <w:t xml:space="preserve">Art and literature have long served as Europe’s conscience, bearing witness to both suffering and renewal. This course examines how poetry, fiction, and the arts express the longing for peace and the pain of loss. Translation, both linguistic and cultural, becomes a metaphor for peace itself: the movement toward understanding the other. Students will analyse how the arts cultivate empathy and how cultural memory can be reimagined as a resource for reconciliation rather than resentment. Students will be asked to reflect and engage with their own narrative construction through creative writing on the theme of the week. </w:t>
      </w:r>
    </w:p>
    <w:p w14:paraId="27A7F5CE" w14:textId="28C2F96B" w:rsidR="009F249B" w:rsidRPr="009F249B" w:rsidRDefault="009F249B" w:rsidP="009F249B">
      <w:pPr>
        <w:pStyle w:val="Titre4"/>
        <w:jc w:val="both"/>
        <w:rPr>
          <w:b/>
          <w:bCs/>
          <w:sz w:val="20"/>
          <w:szCs w:val="20"/>
          <w:lang w:val="en-US" w:eastAsia="en-GB"/>
        </w:rPr>
      </w:pPr>
      <w:r w:rsidRPr="009F249B">
        <w:rPr>
          <w:b/>
          <w:bCs/>
          <w:sz w:val="20"/>
          <w:szCs w:val="20"/>
          <w:lang w:val="en-US" w:eastAsia="en-GB"/>
        </w:rPr>
        <w:t>Course III – European Enlightenment and the Islamic Heritage</w:t>
      </w:r>
    </w:p>
    <w:p w14:paraId="718DAC56" w14:textId="77777777" w:rsidR="009F249B" w:rsidRPr="009F249B" w:rsidRDefault="009F249B" w:rsidP="009F249B">
      <w:pPr>
        <w:spacing w:after="120"/>
        <w:jc w:val="both"/>
        <w:rPr>
          <w:sz w:val="20"/>
          <w:szCs w:val="20"/>
          <w:lang w:val="en-US" w:eastAsia="en-GB"/>
        </w:rPr>
      </w:pPr>
      <w:r w:rsidRPr="009F249B">
        <w:rPr>
          <w:sz w:val="20"/>
          <w:szCs w:val="20"/>
          <w:lang w:val="en-US" w:eastAsia="en-GB"/>
        </w:rPr>
        <w:t>This course explores the intellectual and interreligious roots of European thought. The Enlightenment’s faith in reason, dialogue, and universal dignity emerged not in isolation but in conversation with Islamic philosophy and science. By revisiting this shared heritage, participants will consider how intercultural exchange shaped the modern idea of peace. The discussion will also address how contemporary Europe might recover this openness in dialogue with its Muslim citizens and neighbours, recognising peace as both an internal and external relationship.</w:t>
      </w:r>
    </w:p>
    <w:p w14:paraId="63194A8A" w14:textId="77777777" w:rsidR="009F249B" w:rsidRPr="009F249B" w:rsidRDefault="009F249B" w:rsidP="009F249B">
      <w:pPr>
        <w:pStyle w:val="Titre4"/>
        <w:jc w:val="both"/>
        <w:rPr>
          <w:b/>
          <w:bCs/>
          <w:sz w:val="20"/>
          <w:szCs w:val="20"/>
          <w:lang w:val="en-US" w:eastAsia="en-GB"/>
        </w:rPr>
      </w:pPr>
      <w:r w:rsidRPr="009F249B">
        <w:rPr>
          <w:b/>
          <w:bCs/>
          <w:sz w:val="20"/>
          <w:szCs w:val="20"/>
          <w:lang w:val="en-US" w:eastAsia="en-GB"/>
        </w:rPr>
        <w:t>Course IV – European Social Humanism</w:t>
      </w:r>
    </w:p>
    <w:p w14:paraId="5C4D6E2B" w14:textId="77777777" w:rsidR="009F249B" w:rsidRPr="009F249B" w:rsidRDefault="009F249B" w:rsidP="009F249B">
      <w:pPr>
        <w:spacing w:after="120"/>
        <w:jc w:val="both"/>
        <w:rPr>
          <w:sz w:val="20"/>
          <w:szCs w:val="20"/>
          <w:lang w:val="en-US" w:eastAsia="en-GB"/>
        </w:rPr>
      </w:pPr>
      <w:r w:rsidRPr="009F249B">
        <w:rPr>
          <w:sz w:val="20"/>
          <w:szCs w:val="20"/>
          <w:lang w:val="en-US" w:eastAsia="en-GB"/>
        </w:rPr>
        <w:t>This course examines the political and social expressions of peace within the European tradition. It traces how liberal and republican ideas—of individual freedom, civic virtue, and the common good—have shaped Europe’s search for a just social order. From post-war reconstruction to the development of the welfare state and the European Union, these traditions reveal peace as a political as well as a moral achievement. Drawing also on Fratelli Tutti and contemporary debates on solidarity, the course asks how social humanism can be renewed amid current divisions. The visit to Flanders Fields, Ypres, offers a moment of reflection on the cost of war and the vocation of peace in public life.</w:t>
      </w:r>
    </w:p>
    <w:p w14:paraId="21883FE4" w14:textId="77777777" w:rsidR="009F249B" w:rsidRPr="009F249B" w:rsidRDefault="009F249B" w:rsidP="009F249B">
      <w:pPr>
        <w:pStyle w:val="Titre4"/>
        <w:jc w:val="both"/>
        <w:rPr>
          <w:b/>
          <w:bCs/>
          <w:sz w:val="20"/>
          <w:szCs w:val="20"/>
          <w:lang w:val="en-US" w:eastAsia="en-GB"/>
        </w:rPr>
      </w:pPr>
      <w:r w:rsidRPr="009F249B">
        <w:rPr>
          <w:b/>
          <w:bCs/>
          <w:sz w:val="20"/>
          <w:szCs w:val="20"/>
          <w:lang w:val="en-US" w:eastAsia="en-GB"/>
        </w:rPr>
        <w:t>Course V – Civic Engagement in Action</w:t>
      </w:r>
    </w:p>
    <w:p w14:paraId="0307C042" w14:textId="5AE74E45" w:rsidR="009F249B" w:rsidRPr="009F249B" w:rsidRDefault="009F249B" w:rsidP="009F249B">
      <w:pPr>
        <w:spacing w:after="120"/>
        <w:jc w:val="both"/>
        <w:rPr>
          <w:sz w:val="20"/>
          <w:szCs w:val="20"/>
          <w:lang w:val="en-US" w:eastAsia="en-GB"/>
        </w:rPr>
      </w:pPr>
      <w:r w:rsidRPr="009F249B">
        <w:rPr>
          <w:sz w:val="20"/>
          <w:szCs w:val="20"/>
          <w:lang w:val="en-US" w:eastAsia="en-GB"/>
        </w:rPr>
        <w:t xml:space="preserve">The final course focuses on practice. Through workshops and simulation games, participants will apply the insights of the week to real-world contexts—local, European, and global. The emphasis is on agency: how students, as future leaders and citizens, can act as artisans of peace. The Summer School concludes with the Performing Europe session, where participants present stories and collaborative projects that translate their learning into creative public expression. They will also engage in an exercise to reflect upon the dynamics of political interaction at a European level. </w:t>
      </w:r>
    </w:p>
    <w:p w14:paraId="5B6760D1" w14:textId="77777777" w:rsidR="009F249B" w:rsidRPr="009F249B" w:rsidRDefault="009F249B" w:rsidP="009F249B">
      <w:pPr>
        <w:pStyle w:val="Titre4"/>
        <w:jc w:val="both"/>
        <w:rPr>
          <w:b/>
          <w:bCs/>
          <w:sz w:val="20"/>
          <w:szCs w:val="20"/>
          <w:lang w:val="en-US" w:eastAsia="en-GB"/>
        </w:rPr>
      </w:pPr>
      <w:r w:rsidRPr="009F249B">
        <w:rPr>
          <w:b/>
          <w:bCs/>
          <w:sz w:val="20"/>
          <w:szCs w:val="20"/>
          <w:lang w:val="en-US" w:eastAsia="en-GB"/>
        </w:rPr>
        <w:t>Public Lectures</w:t>
      </w:r>
    </w:p>
    <w:p w14:paraId="27FA1EA7" w14:textId="6CE9784E" w:rsidR="00E43CD9" w:rsidRDefault="009F249B" w:rsidP="009F249B">
      <w:pPr>
        <w:jc w:val="both"/>
        <w:rPr>
          <w:sz w:val="20"/>
          <w:szCs w:val="20"/>
          <w:lang w:val="en-US" w:eastAsia="en-GB"/>
        </w:rPr>
      </w:pPr>
      <w:r w:rsidRPr="009F249B">
        <w:rPr>
          <w:sz w:val="20"/>
          <w:szCs w:val="20"/>
          <w:lang w:val="en-US" w:eastAsia="en-GB"/>
        </w:rPr>
        <w:t>The FUCE Summer School offers two open lectures to the wider audience (with possibility to attend online): an opening lecture on Tuesday evening with an expert who will introduce the topic of this year’s edition and a panel debate, MyEurope, on Wednesday evening, with some of the participants sharing their visions of and for Europe.</w:t>
      </w:r>
    </w:p>
    <w:p w14:paraId="53B93A73" w14:textId="77777777" w:rsidR="00E43CD9" w:rsidRDefault="00E43CD9">
      <w:pPr>
        <w:rPr>
          <w:sz w:val="20"/>
          <w:szCs w:val="20"/>
          <w:lang w:val="en-US" w:eastAsia="en-GB"/>
        </w:rPr>
      </w:pPr>
      <w:r>
        <w:rPr>
          <w:sz w:val="20"/>
          <w:szCs w:val="20"/>
          <w:lang w:val="en-US" w:eastAsia="en-GB"/>
        </w:rPr>
        <w:br w:type="page"/>
      </w:r>
    </w:p>
    <w:bookmarkEnd w:id="0"/>
    <w:p w14:paraId="026AB55F" w14:textId="29D29E26" w:rsidR="00420E94" w:rsidRPr="001037A0" w:rsidRDefault="004E7252" w:rsidP="00B966B7">
      <w:pPr>
        <w:shd w:val="clear" w:color="auto" w:fill="DEEAF6" w:themeFill="accent1" w:themeFillTint="33"/>
        <w:spacing w:after="0" w:line="240" w:lineRule="auto"/>
        <w:jc w:val="center"/>
        <w:rPr>
          <w:rFonts w:cstheme="minorHAnsi"/>
          <w:b/>
          <w:color w:val="2E74B5" w:themeColor="accent1" w:themeShade="BF"/>
          <w:sz w:val="20"/>
          <w:szCs w:val="20"/>
          <w:lang w:val="en-US"/>
        </w:rPr>
      </w:pPr>
      <w:r w:rsidRPr="001037A0">
        <w:rPr>
          <w:rFonts w:cstheme="minorHAnsi"/>
          <w:b/>
          <w:color w:val="2E74B5" w:themeColor="accent1" w:themeShade="BF"/>
          <w:sz w:val="20"/>
          <w:szCs w:val="20"/>
          <w:lang w:val="en-US"/>
        </w:rPr>
        <w:lastRenderedPageBreak/>
        <w:t>TABLE OF CONTENT</w:t>
      </w:r>
    </w:p>
    <w:p w14:paraId="52BCBE53" w14:textId="77777777" w:rsidR="00BF18A6" w:rsidRPr="00B82763" w:rsidRDefault="00BF18A6" w:rsidP="00B966B7">
      <w:pPr>
        <w:spacing w:after="0" w:line="240" w:lineRule="auto"/>
        <w:rPr>
          <w:rFonts w:cstheme="minorHAnsi"/>
          <w:b/>
          <w:color w:val="1F4E79" w:themeColor="accent1" w:themeShade="80"/>
          <w:sz w:val="20"/>
          <w:szCs w:val="20"/>
          <w:lang w:val="en-US"/>
        </w:rPr>
      </w:pPr>
    </w:p>
    <w:p w14:paraId="09056156" w14:textId="1AFC520C" w:rsidR="004F7DD9" w:rsidRPr="00E8226C" w:rsidRDefault="004F7DD9" w:rsidP="004F7DD9">
      <w:pPr>
        <w:pStyle w:val="Default"/>
        <w:jc w:val="center"/>
        <w:rPr>
          <w:rFonts w:asciiTheme="minorHAnsi" w:hAnsiTheme="minorHAnsi" w:cstheme="minorHAnsi"/>
          <w:b/>
          <w:smallCaps/>
          <w:color w:val="1F4E79" w:themeColor="accent1" w:themeShade="80"/>
          <w:sz w:val="20"/>
          <w:szCs w:val="20"/>
          <w:lang w:val="en-US"/>
        </w:rPr>
      </w:pPr>
      <w:r w:rsidRPr="00E8226C">
        <w:rPr>
          <w:rFonts w:asciiTheme="minorHAnsi" w:hAnsiTheme="minorHAnsi" w:cstheme="minorHAnsi"/>
          <w:b/>
          <w:smallCaps/>
          <w:color w:val="1F4E79" w:themeColor="accent1" w:themeShade="80"/>
          <w:sz w:val="20"/>
          <w:szCs w:val="20"/>
          <w:lang w:val="en-US"/>
        </w:rPr>
        <w:t>P</w:t>
      </w:r>
      <w:r>
        <w:rPr>
          <w:rFonts w:asciiTheme="minorHAnsi" w:hAnsiTheme="minorHAnsi" w:cstheme="minorHAnsi"/>
          <w:b/>
          <w:smallCaps/>
          <w:color w:val="1F4E79" w:themeColor="accent1" w:themeShade="80"/>
          <w:sz w:val="20"/>
          <w:szCs w:val="20"/>
          <w:lang w:val="en-US"/>
        </w:rPr>
        <w:t>RE ONLINE WEBINAR</w:t>
      </w:r>
      <w:r w:rsidRPr="00E8226C">
        <w:rPr>
          <w:rFonts w:asciiTheme="minorHAnsi" w:hAnsiTheme="minorHAnsi" w:cstheme="minorHAnsi"/>
          <w:b/>
          <w:smallCaps/>
          <w:color w:val="1F4E79" w:themeColor="accent1" w:themeShade="80"/>
          <w:sz w:val="20"/>
          <w:szCs w:val="20"/>
          <w:lang w:val="en-US"/>
        </w:rPr>
        <w:t xml:space="preserve"> – </w:t>
      </w:r>
      <w:r>
        <w:rPr>
          <w:rFonts w:asciiTheme="minorHAnsi" w:hAnsiTheme="minorHAnsi" w:cstheme="minorHAnsi"/>
          <w:b/>
          <w:smallCaps/>
          <w:color w:val="1F4E79" w:themeColor="accent1" w:themeShade="80"/>
          <w:sz w:val="20"/>
          <w:szCs w:val="20"/>
          <w:lang w:val="en-US"/>
        </w:rPr>
        <w:t xml:space="preserve">Introductory Course </w:t>
      </w:r>
    </w:p>
    <w:p w14:paraId="7D3BFD37" w14:textId="77777777" w:rsidR="004F7DD9" w:rsidRDefault="004F7DD9" w:rsidP="00B966B7">
      <w:pPr>
        <w:pStyle w:val="Default"/>
        <w:jc w:val="center"/>
        <w:rPr>
          <w:rFonts w:asciiTheme="minorHAnsi" w:hAnsiTheme="minorHAnsi" w:cstheme="minorHAnsi"/>
          <w:b/>
          <w:smallCaps/>
          <w:color w:val="1F4E79" w:themeColor="accent1" w:themeShade="80"/>
          <w:sz w:val="20"/>
          <w:szCs w:val="20"/>
          <w:lang w:val="en-US"/>
        </w:rPr>
      </w:pPr>
    </w:p>
    <w:p w14:paraId="794C8E8B" w14:textId="77777777" w:rsidR="004F7DD9" w:rsidRDefault="004F7DD9" w:rsidP="00B966B7">
      <w:pPr>
        <w:pStyle w:val="Default"/>
        <w:jc w:val="center"/>
        <w:rPr>
          <w:rFonts w:asciiTheme="minorHAnsi" w:hAnsiTheme="minorHAnsi" w:cstheme="minorHAnsi"/>
          <w:b/>
          <w:smallCaps/>
          <w:color w:val="1F4E79" w:themeColor="accent1" w:themeShade="80"/>
          <w:sz w:val="20"/>
          <w:szCs w:val="20"/>
          <w:lang w:val="en-US"/>
        </w:rPr>
      </w:pPr>
    </w:p>
    <w:p w14:paraId="66F8B41B" w14:textId="016E234A" w:rsidR="00E57FAB" w:rsidRPr="00E8226C" w:rsidRDefault="00E57FAB" w:rsidP="00B966B7">
      <w:pPr>
        <w:pStyle w:val="Default"/>
        <w:jc w:val="center"/>
        <w:rPr>
          <w:rFonts w:asciiTheme="minorHAnsi" w:hAnsiTheme="minorHAnsi" w:cstheme="minorHAnsi"/>
          <w:b/>
          <w:smallCaps/>
          <w:color w:val="1F4E79" w:themeColor="accent1" w:themeShade="80"/>
          <w:sz w:val="20"/>
          <w:szCs w:val="20"/>
          <w:lang w:val="en-US"/>
        </w:rPr>
      </w:pPr>
      <w:r w:rsidRPr="00E8226C">
        <w:rPr>
          <w:rFonts w:asciiTheme="minorHAnsi" w:hAnsiTheme="minorHAnsi" w:cstheme="minorHAnsi"/>
          <w:b/>
          <w:smallCaps/>
          <w:color w:val="1F4E79" w:themeColor="accent1" w:themeShade="80"/>
          <w:sz w:val="20"/>
          <w:szCs w:val="20"/>
          <w:lang w:val="en-US"/>
        </w:rPr>
        <w:t>PART I – Historical and Cultural Roots: Implications for Europe Today</w:t>
      </w:r>
    </w:p>
    <w:p w14:paraId="6E226093" w14:textId="77777777" w:rsidR="00E57FAB" w:rsidRPr="00B82763" w:rsidRDefault="00E57FAB" w:rsidP="00B966B7">
      <w:pPr>
        <w:spacing w:after="0" w:line="240" w:lineRule="auto"/>
        <w:rPr>
          <w:rFonts w:cstheme="minorHAnsi"/>
          <w:b/>
          <w:color w:val="1F4E79" w:themeColor="accent1" w:themeShade="80"/>
          <w:sz w:val="20"/>
          <w:szCs w:val="20"/>
          <w:lang w:val="en-US"/>
        </w:rPr>
      </w:pPr>
    </w:p>
    <w:p w14:paraId="37DFCF67" w14:textId="77777777" w:rsidR="00E57FAB" w:rsidRDefault="00E57FAB" w:rsidP="00B966B7">
      <w:pPr>
        <w:spacing w:after="0" w:line="240" w:lineRule="auto"/>
        <w:jc w:val="center"/>
        <w:rPr>
          <w:rFonts w:cstheme="minorHAnsi"/>
          <w:b/>
          <w:color w:val="1F4E79" w:themeColor="accent1" w:themeShade="80"/>
          <w:sz w:val="20"/>
          <w:szCs w:val="20"/>
          <w:lang w:val="en-US"/>
        </w:rPr>
      </w:pPr>
      <w:r w:rsidRPr="00B82763">
        <w:rPr>
          <w:rFonts w:cstheme="minorHAnsi"/>
          <w:b/>
          <w:color w:val="1F4E79" w:themeColor="accent1" w:themeShade="80"/>
          <w:sz w:val="20"/>
          <w:szCs w:val="20"/>
          <w:lang w:val="en-US"/>
        </w:rPr>
        <w:t>Course I - Contribution of History to European Consciousness</w:t>
      </w:r>
    </w:p>
    <w:p w14:paraId="202480C1" w14:textId="77777777" w:rsidR="00E57FAB" w:rsidRPr="00B82763" w:rsidRDefault="00E57FAB" w:rsidP="00B966B7">
      <w:pPr>
        <w:spacing w:after="0" w:line="240" w:lineRule="auto"/>
        <w:jc w:val="center"/>
        <w:rPr>
          <w:rFonts w:cstheme="minorHAnsi"/>
          <w:b/>
          <w:color w:val="1F4E79" w:themeColor="accent1" w:themeShade="80"/>
          <w:sz w:val="20"/>
          <w:szCs w:val="20"/>
          <w:lang w:val="en-US"/>
        </w:rPr>
      </w:pPr>
    </w:p>
    <w:p w14:paraId="7D648374" w14:textId="7C45C729" w:rsidR="00421704" w:rsidRDefault="00F96D3A" w:rsidP="00421704">
      <w:pPr>
        <w:spacing w:after="0" w:line="240" w:lineRule="auto"/>
        <w:jc w:val="both"/>
        <w:rPr>
          <w:rFonts w:asciiTheme="majorHAnsi" w:hAnsiTheme="majorHAnsi" w:cstheme="majorHAnsi"/>
          <w:b/>
          <w:i/>
          <w:color w:val="2E74B5" w:themeColor="accent1" w:themeShade="BF"/>
          <w:sz w:val="18"/>
          <w:szCs w:val="18"/>
          <w:lang w:val="en-US"/>
        </w:rPr>
      </w:pPr>
      <w:r w:rsidRPr="00B82763">
        <w:rPr>
          <w:rFonts w:cstheme="minorHAnsi"/>
          <w:color w:val="000000"/>
          <w:sz w:val="20"/>
          <w:szCs w:val="20"/>
          <w:lang w:val="en-US"/>
        </w:rPr>
        <w:t>The Institutionalization of the European Idea</w:t>
      </w:r>
      <w:r w:rsidR="00A82497">
        <w:rPr>
          <w:rFonts w:cstheme="minorHAnsi"/>
          <w:color w:val="000000"/>
          <w:sz w:val="20"/>
          <w:szCs w:val="20"/>
          <w:lang w:val="en-US"/>
        </w:rPr>
        <w:t xml:space="preserve"> </w:t>
      </w:r>
      <w:r w:rsidR="00A82497" w:rsidRPr="00730EC4">
        <w:rPr>
          <w:rFonts w:cstheme="minorHAnsi"/>
          <w:color w:val="000000"/>
          <w:sz w:val="20"/>
          <w:szCs w:val="20"/>
          <w:lang w:val="en-US"/>
        </w:rPr>
        <w:t>of Peace</w:t>
      </w:r>
    </w:p>
    <w:p w14:paraId="29C15D8C" w14:textId="77777777" w:rsidR="00F96D3A" w:rsidRDefault="00F96D3A" w:rsidP="00421704">
      <w:pPr>
        <w:spacing w:after="0" w:line="240" w:lineRule="auto"/>
        <w:jc w:val="both"/>
        <w:rPr>
          <w:rFonts w:cstheme="minorHAnsi"/>
          <w:color w:val="000000"/>
          <w:sz w:val="20"/>
          <w:szCs w:val="20"/>
          <w:lang w:val="en-US"/>
        </w:rPr>
      </w:pPr>
      <w:r w:rsidRPr="00B82763">
        <w:rPr>
          <w:rFonts w:cstheme="minorHAnsi"/>
          <w:color w:val="000000"/>
          <w:sz w:val="20"/>
          <w:szCs w:val="20"/>
          <w:lang w:val="en-US"/>
        </w:rPr>
        <w:t xml:space="preserve">Sarah </w:t>
      </w:r>
      <w:r w:rsidRPr="00B82763">
        <w:rPr>
          <w:rFonts w:cstheme="minorHAnsi"/>
          <w:smallCaps/>
          <w:color w:val="000000"/>
          <w:sz w:val="20"/>
          <w:szCs w:val="20"/>
          <w:lang w:val="en-US"/>
        </w:rPr>
        <w:t>Durelle-Marc</w:t>
      </w:r>
      <w:r w:rsidRPr="00B82763">
        <w:rPr>
          <w:rFonts w:cstheme="minorHAnsi"/>
          <w:color w:val="000000"/>
          <w:sz w:val="20"/>
          <w:szCs w:val="20"/>
          <w:lang w:val="en-US"/>
        </w:rPr>
        <w:t>, Catholic University of Lille</w:t>
      </w:r>
    </w:p>
    <w:p w14:paraId="0B2BBB28" w14:textId="77777777" w:rsidR="001E4D95" w:rsidRDefault="001E4D95" w:rsidP="00421704">
      <w:pPr>
        <w:spacing w:after="0" w:line="240" w:lineRule="auto"/>
        <w:jc w:val="both"/>
        <w:rPr>
          <w:rFonts w:cstheme="minorHAnsi"/>
          <w:color w:val="000000"/>
          <w:sz w:val="20"/>
          <w:szCs w:val="20"/>
          <w:lang w:val="en-US"/>
        </w:rPr>
      </w:pPr>
    </w:p>
    <w:p w14:paraId="4897B332" w14:textId="0B124AE8" w:rsidR="001E4D95" w:rsidRPr="00730EC4" w:rsidRDefault="00E84E5F" w:rsidP="00421704">
      <w:pPr>
        <w:spacing w:after="0" w:line="240" w:lineRule="auto"/>
        <w:jc w:val="both"/>
        <w:rPr>
          <w:rFonts w:cstheme="minorHAnsi"/>
          <w:color w:val="000000"/>
          <w:sz w:val="20"/>
          <w:szCs w:val="20"/>
          <w:lang w:val="fr-FR"/>
        </w:rPr>
      </w:pPr>
      <w:r w:rsidRPr="00730EC4">
        <w:rPr>
          <w:rFonts w:cstheme="minorHAnsi"/>
          <w:color w:val="000000"/>
          <w:sz w:val="20"/>
          <w:szCs w:val="20"/>
          <w:lang w:val="fr-FR"/>
        </w:rPr>
        <w:t>Guest lecture</w:t>
      </w:r>
    </w:p>
    <w:p w14:paraId="727606C8" w14:textId="1C166E25" w:rsidR="001E4D95" w:rsidRPr="00730EC4" w:rsidRDefault="00E84E5F" w:rsidP="00421704">
      <w:pPr>
        <w:spacing w:after="0" w:line="240" w:lineRule="auto"/>
        <w:jc w:val="both"/>
        <w:rPr>
          <w:rFonts w:cstheme="minorHAnsi"/>
          <w:sz w:val="20"/>
          <w:szCs w:val="20"/>
          <w:lang w:val="fr-FR"/>
        </w:rPr>
      </w:pPr>
      <w:r w:rsidRPr="00730EC4">
        <w:rPr>
          <w:rFonts w:cstheme="minorHAnsi"/>
          <w:color w:val="000000"/>
          <w:sz w:val="20"/>
          <w:szCs w:val="20"/>
          <w:lang w:val="fr-FR"/>
        </w:rPr>
        <w:t>tbc</w:t>
      </w:r>
    </w:p>
    <w:p w14:paraId="6B56AA29" w14:textId="77777777" w:rsidR="007568A4" w:rsidRPr="00730EC4" w:rsidRDefault="007568A4" w:rsidP="00421704">
      <w:pPr>
        <w:spacing w:after="0" w:line="240" w:lineRule="auto"/>
        <w:jc w:val="both"/>
        <w:rPr>
          <w:rFonts w:cstheme="minorHAnsi"/>
          <w:color w:val="000000"/>
          <w:sz w:val="20"/>
          <w:szCs w:val="20"/>
          <w:lang w:val="fr-FR"/>
        </w:rPr>
      </w:pPr>
    </w:p>
    <w:p w14:paraId="6A56F231" w14:textId="457686D0" w:rsidR="008E387A" w:rsidRPr="00730EC4" w:rsidRDefault="00E84E5F" w:rsidP="008E387A">
      <w:pPr>
        <w:spacing w:after="0"/>
        <w:rPr>
          <w:rFonts w:cstheme="minorHAnsi"/>
          <w:sz w:val="20"/>
          <w:szCs w:val="20"/>
          <w:lang w:val="fr-FR"/>
        </w:rPr>
      </w:pPr>
      <w:r w:rsidRPr="00730EC4">
        <w:rPr>
          <w:rFonts w:cstheme="minorHAnsi"/>
          <w:sz w:val="20"/>
          <w:szCs w:val="20"/>
          <w:lang w:val="fr-FR"/>
        </w:rPr>
        <w:t>P</w:t>
      </w:r>
      <w:r w:rsidR="00D56E62" w:rsidRPr="00730EC4">
        <w:rPr>
          <w:rFonts w:cstheme="minorHAnsi"/>
          <w:sz w:val="20"/>
          <w:szCs w:val="20"/>
          <w:lang w:val="fr-FR"/>
        </w:rPr>
        <w:t>ublic lecture</w:t>
      </w:r>
    </w:p>
    <w:p w14:paraId="24962A07" w14:textId="7A7513A4" w:rsidR="008E387A" w:rsidRPr="00730EC4" w:rsidRDefault="00E84E5F" w:rsidP="008E387A">
      <w:pPr>
        <w:spacing w:after="0"/>
        <w:rPr>
          <w:rFonts w:cstheme="minorHAnsi"/>
          <w:sz w:val="20"/>
          <w:szCs w:val="20"/>
          <w:lang w:val="fr-FR"/>
        </w:rPr>
      </w:pPr>
      <w:r w:rsidRPr="00730EC4">
        <w:rPr>
          <w:rFonts w:cstheme="minorHAnsi"/>
          <w:sz w:val="20"/>
          <w:szCs w:val="20"/>
          <w:lang w:val="fr-FR"/>
        </w:rPr>
        <w:t>tbc</w:t>
      </w:r>
    </w:p>
    <w:p w14:paraId="3F3D08D7" w14:textId="77777777" w:rsidR="007568A4" w:rsidRPr="00E84E5F" w:rsidRDefault="007568A4" w:rsidP="00B966B7">
      <w:pPr>
        <w:spacing w:after="0" w:line="240" w:lineRule="auto"/>
        <w:rPr>
          <w:rFonts w:cstheme="minorHAnsi"/>
          <w:sz w:val="20"/>
          <w:szCs w:val="20"/>
          <w:lang w:val="fr-FR"/>
        </w:rPr>
      </w:pPr>
    </w:p>
    <w:p w14:paraId="3C9446CC" w14:textId="77777777" w:rsidR="00E57FAB" w:rsidRDefault="00E57FAB" w:rsidP="00B966B7">
      <w:pPr>
        <w:spacing w:after="0" w:line="240" w:lineRule="auto"/>
        <w:jc w:val="center"/>
        <w:rPr>
          <w:rFonts w:cstheme="minorHAnsi"/>
          <w:b/>
          <w:color w:val="1F4E79" w:themeColor="accent1" w:themeShade="80"/>
          <w:sz w:val="20"/>
          <w:szCs w:val="20"/>
          <w:lang w:val="en-US"/>
        </w:rPr>
      </w:pPr>
      <w:r w:rsidRPr="00B82763">
        <w:rPr>
          <w:rFonts w:cstheme="minorHAnsi"/>
          <w:b/>
          <w:color w:val="1F4E79" w:themeColor="accent1" w:themeShade="80"/>
          <w:sz w:val="20"/>
          <w:szCs w:val="20"/>
          <w:lang w:val="en-US"/>
        </w:rPr>
        <w:t>Course II - Literature, the Arts, Translation and European Identity</w:t>
      </w:r>
    </w:p>
    <w:p w14:paraId="1F6CC426" w14:textId="77777777" w:rsidR="00E57FAB" w:rsidRPr="00B82763" w:rsidRDefault="00E57FAB" w:rsidP="00B966B7">
      <w:pPr>
        <w:spacing w:after="0" w:line="240" w:lineRule="auto"/>
        <w:jc w:val="center"/>
        <w:rPr>
          <w:rFonts w:cstheme="minorHAnsi"/>
          <w:b/>
          <w:color w:val="1F4E79" w:themeColor="accent1" w:themeShade="80"/>
          <w:sz w:val="20"/>
          <w:szCs w:val="20"/>
          <w:lang w:val="en-US"/>
        </w:rPr>
      </w:pPr>
    </w:p>
    <w:p w14:paraId="3395EB80" w14:textId="0812CE87" w:rsidR="00421704" w:rsidRDefault="00E57FAB" w:rsidP="00E84E5F">
      <w:pPr>
        <w:spacing w:after="0" w:line="240" w:lineRule="auto"/>
        <w:rPr>
          <w:rFonts w:asciiTheme="majorHAnsi" w:hAnsiTheme="majorHAnsi" w:cstheme="majorHAnsi"/>
          <w:b/>
          <w:i/>
          <w:color w:val="2E74B5" w:themeColor="accent1" w:themeShade="BF"/>
          <w:sz w:val="18"/>
          <w:szCs w:val="18"/>
          <w:lang w:val="en-US"/>
        </w:rPr>
      </w:pPr>
      <w:r w:rsidRPr="00E84E5F">
        <w:rPr>
          <w:rFonts w:cstheme="minorHAnsi"/>
          <w:sz w:val="20"/>
          <w:szCs w:val="20"/>
          <w:lang w:val="en-US"/>
        </w:rPr>
        <w:t>Literary Heritage</w:t>
      </w:r>
      <w:r w:rsidR="00412C52" w:rsidRPr="00E84E5F">
        <w:rPr>
          <w:rFonts w:cstheme="minorHAnsi"/>
          <w:sz w:val="20"/>
          <w:szCs w:val="20"/>
          <w:lang w:val="en-US"/>
        </w:rPr>
        <w:t>,</w:t>
      </w:r>
      <w:r w:rsidR="00A21A4B" w:rsidRPr="00E84E5F">
        <w:rPr>
          <w:rFonts w:cstheme="minorHAnsi"/>
          <w:sz w:val="20"/>
          <w:szCs w:val="20"/>
          <w:lang w:val="en-US"/>
        </w:rPr>
        <w:t xml:space="preserve"> </w:t>
      </w:r>
      <w:r w:rsidRPr="00E84E5F">
        <w:rPr>
          <w:rFonts w:cstheme="minorHAnsi"/>
          <w:sz w:val="20"/>
          <w:szCs w:val="20"/>
          <w:lang w:val="en-US"/>
        </w:rPr>
        <w:t>European Identity</w:t>
      </w:r>
      <w:r w:rsidR="00412C52" w:rsidRPr="00E84E5F">
        <w:rPr>
          <w:rFonts w:cstheme="minorHAnsi"/>
          <w:sz w:val="20"/>
          <w:szCs w:val="20"/>
          <w:lang w:val="en-US"/>
        </w:rPr>
        <w:t xml:space="preserve"> and the Search for Peace</w:t>
      </w:r>
      <w:r w:rsidRPr="00B82763">
        <w:rPr>
          <w:rFonts w:cstheme="minorHAnsi"/>
          <w:sz w:val="20"/>
          <w:szCs w:val="20"/>
          <w:lang w:val="en-US"/>
        </w:rPr>
        <w:t xml:space="preserve"> </w:t>
      </w:r>
    </w:p>
    <w:p w14:paraId="6076B57B" w14:textId="59E7FB06" w:rsidR="00E57FAB" w:rsidRPr="00421704" w:rsidRDefault="00E57FAB" w:rsidP="00421704">
      <w:pPr>
        <w:spacing w:after="0" w:line="240" w:lineRule="auto"/>
        <w:rPr>
          <w:rFonts w:asciiTheme="majorHAnsi" w:hAnsiTheme="majorHAnsi" w:cstheme="majorHAnsi"/>
          <w:b/>
          <w:i/>
          <w:color w:val="2E74B5" w:themeColor="accent1" w:themeShade="BF"/>
          <w:sz w:val="18"/>
          <w:szCs w:val="18"/>
          <w:lang w:val="en-US"/>
        </w:rPr>
      </w:pPr>
      <w:r w:rsidRPr="00B82763">
        <w:rPr>
          <w:rFonts w:cstheme="minorHAnsi"/>
          <w:sz w:val="20"/>
          <w:szCs w:val="20"/>
          <w:lang w:val="en-US"/>
        </w:rPr>
        <w:t xml:space="preserve">Peter </w:t>
      </w:r>
      <w:r w:rsidRPr="00B82763">
        <w:rPr>
          <w:rFonts w:cstheme="minorHAnsi"/>
          <w:smallCaps/>
          <w:sz w:val="20"/>
          <w:szCs w:val="20"/>
          <w:lang w:val="en-US"/>
        </w:rPr>
        <w:t>Hanenberg</w:t>
      </w:r>
      <w:r w:rsidRPr="00B82763">
        <w:rPr>
          <w:rFonts w:cstheme="minorHAnsi"/>
          <w:sz w:val="20"/>
          <w:szCs w:val="20"/>
          <w:lang w:val="en-US"/>
        </w:rPr>
        <w:t>, Catholic University of Portugal</w:t>
      </w:r>
    </w:p>
    <w:p w14:paraId="451D2A57" w14:textId="77777777" w:rsidR="00E57FAB" w:rsidRPr="00B82763" w:rsidRDefault="00E57FAB" w:rsidP="00421704">
      <w:pPr>
        <w:spacing w:after="0" w:line="240" w:lineRule="auto"/>
        <w:jc w:val="both"/>
        <w:rPr>
          <w:rFonts w:cstheme="minorHAnsi"/>
          <w:sz w:val="20"/>
          <w:szCs w:val="20"/>
          <w:lang w:val="en-US"/>
        </w:rPr>
      </w:pPr>
    </w:p>
    <w:p w14:paraId="43F2BE5A" w14:textId="77777777" w:rsidR="0065696C" w:rsidRPr="00E84E5F" w:rsidRDefault="0065696C" w:rsidP="00421704">
      <w:pPr>
        <w:spacing w:after="0" w:line="240" w:lineRule="auto"/>
        <w:jc w:val="both"/>
        <w:rPr>
          <w:rFonts w:eastAsiaTheme="minorHAnsi" w:cstheme="minorHAnsi"/>
          <w:sz w:val="20"/>
          <w:szCs w:val="20"/>
          <w:lang w:val="en-US" w:eastAsia="nl-BE"/>
        </w:rPr>
      </w:pPr>
      <w:r w:rsidRPr="00E84E5F">
        <w:rPr>
          <w:rFonts w:eastAsiaTheme="minorHAnsi" w:cstheme="minorHAnsi"/>
          <w:sz w:val="20"/>
          <w:szCs w:val="20"/>
          <w:lang w:val="en-US" w:eastAsia="nl-BE"/>
        </w:rPr>
        <w:t>Conflict as the Driving Force in Narrative</w:t>
      </w:r>
    </w:p>
    <w:p w14:paraId="6F1C2131" w14:textId="3516BA38" w:rsidR="00E57FAB" w:rsidRPr="00E54005" w:rsidRDefault="00E57FAB" w:rsidP="00421704">
      <w:pPr>
        <w:spacing w:after="0" w:line="240" w:lineRule="auto"/>
        <w:jc w:val="both"/>
        <w:rPr>
          <w:rFonts w:cstheme="minorHAnsi"/>
          <w:sz w:val="20"/>
          <w:szCs w:val="20"/>
          <w:lang w:val="it-IT"/>
        </w:rPr>
      </w:pPr>
      <w:r w:rsidRPr="00E84E5F">
        <w:rPr>
          <w:rFonts w:cstheme="minorHAnsi"/>
          <w:sz w:val="20"/>
          <w:szCs w:val="20"/>
          <w:lang w:val="it-IT"/>
        </w:rPr>
        <w:t xml:space="preserve">Fernando </w:t>
      </w:r>
      <w:r w:rsidRPr="00E84E5F">
        <w:rPr>
          <w:rFonts w:cstheme="minorHAnsi"/>
          <w:smallCaps/>
          <w:sz w:val="20"/>
          <w:szCs w:val="20"/>
          <w:lang w:val="it-IT"/>
        </w:rPr>
        <w:t>Ariza</w:t>
      </w:r>
      <w:r w:rsidRPr="00E84E5F">
        <w:rPr>
          <w:rFonts w:cstheme="minorHAnsi"/>
          <w:sz w:val="20"/>
          <w:szCs w:val="20"/>
          <w:lang w:val="it-IT"/>
        </w:rPr>
        <w:t>, University CEU San Pablo, Madrid</w:t>
      </w:r>
    </w:p>
    <w:p w14:paraId="25325408" w14:textId="77777777" w:rsidR="00E57FAB" w:rsidRPr="00E54005" w:rsidRDefault="00E57FAB" w:rsidP="00421704">
      <w:pPr>
        <w:spacing w:after="0" w:line="240" w:lineRule="auto"/>
        <w:jc w:val="both"/>
        <w:rPr>
          <w:rFonts w:cstheme="minorHAnsi"/>
          <w:sz w:val="20"/>
          <w:szCs w:val="20"/>
          <w:lang w:val="it-IT"/>
        </w:rPr>
      </w:pPr>
    </w:p>
    <w:p w14:paraId="16CE7ADE" w14:textId="77777777" w:rsidR="00E57FAB" w:rsidRPr="00B82763" w:rsidRDefault="00E57FAB" w:rsidP="00421704">
      <w:pPr>
        <w:spacing w:after="0" w:line="240" w:lineRule="auto"/>
        <w:jc w:val="both"/>
        <w:rPr>
          <w:rFonts w:cstheme="minorHAnsi"/>
          <w:sz w:val="20"/>
          <w:szCs w:val="20"/>
          <w:lang w:val="en-US"/>
        </w:rPr>
      </w:pPr>
      <w:r w:rsidRPr="00B82763">
        <w:rPr>
          <w:rFonts w:cstheme="minorHAnsi"/>
          <w:sz w:val="20"/>
          <w:szCs w:val="20"/>
          <w:lang w:val="en-US"/>
        </w:rPr>
        <w:t>My Europe (public lecture)</w:t>
      </w:r>
    </w:p>
    <w:p w14:paraId="0A4C66D3" w14:textId="77777777" w:rsidR="00E57FAB" w:rsidRPr="00B82763" w:rsidRDefault="00E57FAB" w:rsidP="00421704">
      <w:pPr>
        <w:spacing w:after="0" w:line="240" w:lineRule="auto"/>
        <w:jc w:val="both"/>
        <w:rPr>
          <w:rFonts w:cstheme="minorHAnsi"/>
          <w:sz w:val="20"/>
          <w:szCs w:val="20"/>
          <w:lang w:val="en-US"/>
        </w:rPr>
      </w:pPr>
      <w:r w:rsidRPr="00B82763">
        <w:rPr>
          <w:rFonts w:cstheme="minorHAnsi"/>
          <w:sz w:val="20"/>
          <w:szCs w:val="20"/>
          <w:lang w:val="en-US"/>
        </w:rPr>
        <w:t xml:space="preserve">Peter </w:t>
      </w:r>
      <w:r w:rsidRPr="00B82763">
        <w:rPr>
          <w:rFonts w:cstheme="minorHAnsi"/>
          <w:smallCaps/>
          <w:sz w:val="20"/>
          <w:szCs w:val="20"/>
          <w:lang w:val="en-US"/>
        </w:rPr>
        <w:t>Hanenberg</w:t>
      </w:r>
      <w:r w:rsidRPr="00B82763">
        <w:rPr>
          <w:rFonts w:cstheme="minorHAnsi"/>
          <w:sz w:val="20"/>
          <w:szCs w:val="20"/>
          <w:lang w:val="en-US"/>
        </w:rPr>
        <w:t>, Catholic University of Portugal</w:t>
      </w:r>
    </w:p>
    <w:p w14:paraId="30116DC4" w14:textId="77777777" w:rsidR="00E57FAB" w:rsidRPr="00B82763" w:rsidRDefault="00E57FAB" w:rsidP="00B966B7">
      <w:pPr>
        <w:spacing w:after="0" w:line="240" w:lineRule="auto"/>
        <w:jc w:val="both"/>
        <w:rPr>
          <w:rFonts w:cstheme="minorHAnsi"/>
          <w:sz w:val="20"/>
          <w:szCs w:val="20"/>
          <w:lang w:val="en-US"/>
        </w:rPr>
      </w:pPr>
    </w:p>
    <w:p w14:paraId="15354C66" w14:textId="38C0B47B" w:rsidR="00784521" w:rsidRDefault="00E57FAB" w:rsidP="00B966B7">
      <w:pPr>
        <w:pStyle w:val="NormalWeb"/>
        <w:shd w:val="clear" w:color="auto" w:fill="FFFFFF" w:themeFill="background1"/>
        <w:spacing w:before="0" w:beforeAutospacing="0" w:after="0" w:afterAutospacing="0"/>
        <w:ind w:left="720"/>
        <w:jc w:val="center"/>
        <w:rPr>
          <w:rFonts w:asciiTheme="minorHAnsi" w:hAnsiTheme="minorHAnsi" w:cstheme="minorHAnsi"/>
          <w:b/>
          <w:color w:val="1F4E79" w:themeColor="accent1" w:themeShade="80"/>
          <w:sz w:val="20"/>
          <w:szCs w:val="20"/>
          <w:lang w:val="en-US"/>
        </w:rPr>
      </w:pPr>
      <w:r w:rsidRPr="00784521">
        <w:rPr>
          <w:rFonts w:asciiTheme="minorHAnsi" w:hAnsiTheme="minorHAnsi" w:cstheme="minorHAnsi"/>
          <w:b/>
          <w:color w:val="1F4E79" w:themeColor="accent1" w:themeShade="80"/>
          <w:sz w:val="20"/>
          <w:szCs w:val="20"/>
          <w:lang w:val="en-US"/>
        </w:rPr>
        <w:t xml:space="preserve">Course III - </w:t>
      </w:r>
      <w:r w:rsidR="00784521" w:rsidRPr="00784521">
        <w:rPr>
          <w:rFonts w:asciiTheme="minorHAnsi" w:hAnsiTheme="minorHAnsi" w:cstheme="minorHAnsi"/>
          <w:b/>
          <w:color w:val="1F4E79" w:themeColor="accent1" w:themeShade="80"/>
          <w:sz w:val="20"/>
          <w:szCs w:val="20"/>
          <w:lang w:val="en-US"/>
        </w:rPr>
        <w:t>Exploring the Complexities of Modernity:</w:t>
      </w:r>
    </w:p>
    <w:p w14:paraId="5ED346D9" w14:textId="415FD9DA" w:rsidR="00784521" w:rsidRPr="00784521" w:rsidRDefault="00784521" w:rsidP="00B966B7">
      <w:pPr>
        <w:pStyle w:val="NormalWeb"/>
        <w:shd w:val="clear" w:color="auto" w:fill="FFFFFF" w:themeFill="background1"/>
        <w:spacing w:before="0" w:beforeAutospacing="0" w:after="0" w:afterAutospacing="0"/>
        <w:ind w:left="720"/>
        <w:jc w:val="center"/>
        <w:rPr>
          <w:rFonts w:asciiTheme="minorHAnsi" w:hAnsiTheme="minorHAnsi" w:cstheme="minorHAnsi"/>
          <w:b/>
          <w:color w:val="1F4E79" w:themeColor="accent1" w:themeShade="80"/>
          <w:sz w:val="20"/>
          <w:szCs w:val="20"/>
          <w:lang w:val="en-US"/>
        </w:rPr>
      </w:pPr>
      <w:r w:rsidRPr="00784521">
        <w:rPr>
          <w:rFonts w:asciiTheme="minorHAnsi" w:hAnsiTheme="minorHAnsi" w:cstheme="minorHAnsi"/>
          <w:b/>
          <w:color w:val="1F4E79" w:themeColor="accent1" w:themeShade="80"/>
          <w:sz w:val="20"/>
          <w:szCs w:val="20"/>
          <w:lang w:val="en-US"/>
        </w:rPr>
        <w:t>The Intersection of European Enlightenment and Islamic Humanist Legacies</w:t>
      </w:r>
    </w:p>
    <w:p w14:paraId="27ACCC20" w14:textId="6A51CE9E" w:rsidR="00E57FAB" w:rsidRDefault="00E57FAB" w:rsidP="00B966B7">
      <w:pPr>
        <w:spacing w:after="0" w:line="240" w:lineRule="auto"/>
        <w:jc w:val="center"/>
        <w:rPr>
          <w:rFonts w:cstheme="minorHAnsi"/>
          <w:b/>
          <w:color w:val="1F4E79" w:themeColor="accent1" w:themeShade="80"/>
          <w:sz w:val="20"/>
          <w:szCs w:val="20"/>
          <w:lang w:val="en-US"/>
        </w:rPr>
      </w:pPr>
    </w:p>
    <w:p w14:paraId="56A39ECB" w14:textId="17EC3D7B" w:rsidR="00421704" w:rsidRPr="000B55F3" w:rsidRDefault="000B55F3" w:rsidP="00421704">
      <w:pPr>
        <w:spacing w:after="0" w:line="240" w:lineRule="auto"/>
        <w:jc w:val="both"/>
        <w:rPr>
          <w:rFonts w:cstheme="minorHAnsi"/>
          <w:b/>
          <w:bCs/>
          <w:sz w:val="20"/>
          <w:szCs w:val="20"/>
          <w:lang w:val="en-US"/>
        </w:rPr>
      </w:pPr>
      <w:r w:rsidRPr="000B55F3">
        <w:rPr>
          <w:rStyle w:val="lev"/>
          <w:rFonts w:eastAsiaTheme="majorEastAsia"/>
          <w:b w:val="0"/>
          <w:bCs w:val="0"/>
          <w:sz w:val="20"/>
          <w:szCs w:val="20"/>
          <w:lang w:val="en-US"/>
        </w:rPr>
        <w:t>Fraternity as a Path to Peace: Islamic Humanism and the 2019 Document on Human Fraternity</w:t>
      </w:r>
      <w:r w:rsidR="00421704" w:rsidRPr="000B55F3">
        <w:rPr>
          <w:rFonts w:cstheme="minorHAnsi"/>
          <w:b/>
          <w:bCs/>
          <w:sz w:val="20"/>
          <w:szCs w:val="20"/>
          <w:lang w:val="en-US"/>
        </w:rPr>
        <w:t xml:space="preserve"> </w:t>
      </w:r>
    </w:p>
    <w:p w14:paraId="3F2A2DCC" w14:textId="62E06C32" w:rsidR="00E57FAB" w:rsidRPr="00B82763" w:rsidRDefault="00E57FAB" w:rsidP="00421704">
      <w:pPr>
        <w:spacing w:after="0" w:line="240" w:lineRule="auto"/>
        <w:jc w:val="both"/>
        <w:rPr>
          <w:rFonts w:cstheme="minorHAnsi"/>
          <w:color w:val="000000"/>
          <w:sz w:val="20"/>
          <w:szCs w:val="20"/>
          <w:lang w:val="en-US"/>
        </w:rPr>
      </w:pPr>
      <w:r w:rsidRPr="004B3029">
        <w:rPr>
          <w:rFonts w:cstheme="minorHAnsi"/>
          <w:color w:val="000000"/>
          <w:sz w:val="20"/>
          <w:szCs w:val="20"/>
          <w:lang w:val="en-US"/>
        </w:rPr>
        <w:t xml:space="preserve">Ali </w:t>
      </w:r>
      <w:r w:rsidRPr="004B3029">
        <w:rPr>
          <w:rFonts w:cstheme="minorHAnsi"/>
          <w:smallCaps/>
          <w:color w:val="000000"/>
          <w:sz w:val="20"/>
          <w:szCs w:val="20"/>
          <w:lang w:val="en-US"/>
        </w:rPr>
        <w:t>Mostfa</w:t>
      </w:r>
      <w:r w:rsidRPr="004B3029">
        <w:rPr>
          <w:rFonts w:cstheme="minorHAnsi"/>
          <w:color w:val="000000"/>
          <w:sz w:val="20"/>
          <w:szCs w:val="20"/>
          <w:lang w:val="en-US"/>
        </w:rPr>
        <w:t>, Catholic University of Lyon</w:t>
      </w:r>
    </w:p>
    <w:p w14:paraId="502BC09A" w14:textId="77777777" w:rsidR="00E57FAB" w:rsidRPr="00421704" w:rsidRDefault="00E57FAB" w:rsidP="00421704">
      <w:pPr>
        <w:spacing w:after="0" w:line="240" w:lineRule="auto"/>
        <w:rPr>
          <w:rFonts w:cstheme="minorHAnsi"/>
          <w:bCs/>
          <w:sz w:val="20"/>
          <w:szCs w:val="20"/>
          <w:lang w:val="en-US"/>
        </w:rPr>
      </w:pPr>
    </w:p>
    <w:p w14:paraId="1B8DE60B" w14:textId="038EF80B" w:rsidR="004B3029" w:rsidRDefault="00A96D3C" w:rsidP="00A96D3C">
      <w:pPr>
        <w:spacing w:after="0" w:line="240" w:lineRule="auto"/>
        <w:rPr>
          <w:rFonts w:cstheme="minorHAnsi"/>
          <w:sz w:val="20"/>
          <w:szCs w:val="20"/>
          <w:lang w:val="en-US"/>
        </w:rPr>
      </w:pPr>
      <w:r w:rsidRPr="00A96D3C">
        <w:rPr>
          <w:rFonts w:cstheme="minorHAnsi"/>
          <w:sz w:val="20"/>
          <w:szCs w:val="20"/>
          <w:lang w:val="en-US"/>
        </w:rPr>
        <w:t xml:space="preserve">On the </w:t>
      </w:r>
      <w:r w:rsidR="001354C1">
        <w:rPr>
          <w:rFonts w:cstheme="minorHAnsi"/>
          <w:sz w:val="20"/>
          <w:szCs w:val="20"/>
          <w:lang w:val="en-US"/>
        </w:rPr>
        <w:t>T</w:t>
      </w:r>
      <w:r w:rsidRPr="00A96D3C">
        <w:rPr>
          <w:rFonts w:cstheme="minorHAnsi"/>
          <w:sz w:val="20"/>
          <w:szCs w:val="20"/>
          <w:lang w:val="en-US"/>
        </w:rPr>
        <w:t xml:space="preserve">roubled </w:t>
      </w:r>
      <w:r w:rsidR="001354C1">
        <w:rPr>
          <w:rFonts w:cstheme="minorHAnsi"/>
          <w:sz w:val="20"/>
          <w:szCs w:val="20"/>
          <w:lang w:val="en-US"/>
        </w:rPr>
        <w:t>D</w:t>
      </w:r>
      <w:r w:rsidRPr="00A96D3C">
        <w:rPr>
          <w:rFonts w:cstheme="minorHAnsi"/>
          <w:sz w:val="20"/>
          <w:szCs w:val="20"/>
          <w:lang w:val="en-US"/>
        </w:rPr>
        <w:t xml:space="preserve">reams of </w:t>
      </w:r>
      <w:r w:rsidR="001354C1">
        <w:rPr>
          <w:rFonts w:cstheme="minorHAnsi"/>
          <w:sz w:val="20"/>
          <w:szCs w:val="20"/>
          <w:lang w:val="en-US"/>
        </w:rPr>
        <w:t>P</w:t>
      </w:r>
      <w:r w:rsidRPr="00A96D3C">
        <w:rPr>
          <w:rFonts w:cstheme="minorHAnsi"/>
          <w:sz w:val="20"/>
          <w:szCs w:val="20"/>
          <w:lang w:val="en-US"/>
        </w:rPr>
        <w:t>eace of European Modernity</w:t>
      </w:r>
      <w:r>
        <w:rPr>
          <w:rFonts w:cstheme="minorHAnsi"/>
          <w:sz w:val="20"/>
          <w:szCs w:val="20"/>
          <w:lang w:val="en-US"/>
        </w:rPr>
        <w:t xml:space="preserve">: </w:t>
      </w:r>
      <w:r w:rsidRPr="00A96D3C">
        <w:rPr>
          <w:rFonts w:cstheme="minorHAnsi"/>
          <w:sz w:val="20"/>
          <w:szCs w:val="20"/>
          <w:lang w:val="en-US"/>
        </w:rPr>
        <w:t xml:space="preserve">From the Kantian project to the </w:t>
      </w:r>
      <w:r w:rsidR="001354C1">
        <w:rPr>
          <w:rFonts w:cstheme="minorHAnsi"/>
          <w:sz w:val="20"/>
          <w:szCs w:val="20"/>
          <w:lang w:val="en-US"/>
        </w:rPr>
        <w:t>E</w:t>
      </w:r>
      <w:r w:rsidRPr="00A96D3C">
        <w:rPr>
          <w:rFonts w:cstheme="minorHAnsi"/>
          <w:sz w:val="20"/>
          <w:szCs w:val="20"/>
          <w:lang w:val="en-US"/>
        </w:rPr>
        <w:t>mergence of AI</w:t>
      </w:r>
    </w:p>
    <w:p w14:paraId="4CF29902" w14:textId="120D193D" w:rsidR="00E57FAB" w:rsidRPr="00B82763" w:rsidRDefault="00E57FAB" w:rsidP="00421704">
      <w:pPr>
        <w:spacing w:after="0" w:line="240" w:lineRule="auto"/>
        <w:rPr>
          <w:rStyle w:val="shorttext"/>
          <w:rFonts w:cstheme="minorHAnsi"/>
          <w:color w:val="222222"/>
          <w:sz w:val="20"/>
          <w:szCs w:val="20"/>
          <w:lang w:val="en-GB"/>
        </w:rPr>
      </w:pPr>
      <w:r w:rsidRPr="00B82763">
        <w:rPr>
          <w:rFonts w:cstheme="minorHAnsi"/>
          <w:sz w:val="20"/>
          <w:szCs w:val="20"/>
          <w:lang w:val="en-US"/>
        </w:rPr>
        <w:t xml:space="preserve">Paolo </w:t>
      </w:r>
      <w:r w:rsidR="00E54005">
        <w:rPr>
          <w:rFonts w:cstheme="minorHAnsi"/>
          <w:smallCaps/>
          <w:sz w:val="20"/>
          <w:szCs w:val="20"/>
          <w:lang w:val="en-US"/>
        </w:rPr>
        <w:t>M</w:t>
      </w:r>
      <w:r w:rsidR="00E54005" w:rsidRPr="00B82763">
        <w:rPr>
          <w:rFonts w:cstheme="minorHAnsi"/>
          <w:smallCaps/>
          <w:sz w:val="20"/>
          <w:szCs w:val="20"/>
          <w:lang w:val="en-US"/>
        </w:rPr>
        <w:t>onti</w:t>
      </w:r>
      <w:r w:rsidRPr="00B82763">
        <w:rPr>
          <w:rFonts w:cstheme="minorHAnsi"/>
          <w:sz w:val="20"/>
          <w:szCs w:val="20"/>
          <w:lang w:val="en-US"/>
        </w:rPr>
        <w:t xml:space="preserve">, </w:t>
      </w:r>
      <w:r w:rsidR="00E54005">
        <w:rPr>
          <w:rFonts w:cstheme="minorHAnsi"/>
          <w:sz w:val="20"/>
          <w:szCs w:val="20"/>
          <w:lang w:val="en-US"/>
        </w:rPr>
        <w:t xml:space="preserve">University of Milan-Bicocca and </w:t>
      </w:r>
      <w:r w:rsidRPr="00B82763">
        <w:rPr>
          <w:rFonts w:cstheme="minorHAnsi"/>
          <w:sz w:val="20"/>
          <w:szCs w:val="20"/>
          <w:lang w:val="en-US"/>
        </w:rPr>
        <w:t>Catholic University of the Sacred Heart, Milan</w:t>
      </w:r>
    </w:p>
    <w:p w14:paraId="11E4C097" w14:textId="77777777" w:rsidR="00E57FAB" w:rsidRPr="00B82763" w:rsidRDefault="00E57FAB" w:rsidP="00B966B7">
      <w:pPr>
        <w:spacing w:after="0" w:line="240" w:lineRule="auto"/>
        <w:jc w:val="both"/>
        <w:rPr>
          <w:rFonts w:cstheme="minorHAnsi"/>
          <w:sz w:val="20"/>
          <w:szCs w:val="20"/>
          <w:lang w:val="en-US"/>
        </w:rPr>
      </w:pPr>
    </w:p>
    <w:p w14:paraId="0FBD12B0" w14:textId="77777777" w:rsidR="00E57FAB" w:rsidRDefault="00E57FAB" w:rsidP="00B966B7">
      <w:pPr>
        <w:spacing w:after="0" w:line="240" w:lineRule="auto"/>
        <w:jc w:val="center"/>
        <w:rPr>
          <w:rFonts w:cstheme="minorHAnsi"/>
          <w:b/>
          <w:smallCaps/>
          <w:color w:val="1F4E79" w:themeColor="accent1" w:themeShade="80"/>
          <w:sz w:val="20"/>
          <w:szCs w:val="20"/>
          <w:lang w:val="en-US"/>
        </w:rPr>
      </w:pPr>
    </w:p>
    <w:p w14:paraId="63829565" w14:textId="77777777" w:rsidR="00E57FAB" w:rsidRPr="00B82763" w:rsidRDefault="00E57FAB" w:rsidP="00B966B7">
      <w:pPr>
        <w:spacing w:after="0" w:line="240" w:lineRule="auto"/>
        <w:jc w:val="center"/>
        <w:rPr>
          <w:rFonts w:cstheme="minorHAnsi"/>
          <w:b/>
          <w:smallCaps/>
          <w:color w:val="1F4E79" w:themeColor="accent1" w:themeShade="80"/>
          <w:sz w:val="20"/>
          <w:szCs w:val="20"/>
          <w:lang w:val="en-US"/>
        </w:rPr>
      </w:pPr>
      <w:r w:rsidRPr="00B82763">
        <w:rPr>
          <w:rFonts w:cstheme="minorHAnsi"/>
          <w:b/>
          <w:smallCaps/>
          <w:color w:val="1F4E79" w:themeColor="accent1" w:themeShade="80"/>
          <w:sz w:val="20"/>
          <w:szCs w:val="20"/>
          <w:lang w:val="en-US"/>
        </w:rPr>
        <w:t>PART II – Social and Political Construction: Implications for the Future of Europe</w:t>
      </w:r>
    </w:p>
    <w:p w14:paraId="23AA2B05" w14:textId="77777777" w:rsidR="00E57FAB" w:rsidRPr="00B82763" w:rsidRDefault="00E57FAB" w:rsidP="00B966B7">
      <w:pPr>
        <w:spacing w:after="0" w:line="240" w:lineRule="auto"/>
        <w:jc w:val="center"/>
        <w:rPr>
          <w:rFonts w:cstheme="minorHAnsi"/>
          <w:b/>
          <w:color w:val="1F4E79" w:themeColor="accent1" w:themeShade="80"/>
          <w:sz w:val="20"/>
          <w:szCs w:val="20"/>
          <w:lang w:val="en-US"/>
        </w:rPr>
      </w:pPr>
    </w:p>
    <w:p w14:paraId="524124CC" w14:textId="77777777" w:rsidR="00E57FAB" w:rsidRDefault="00E57FAB" w:rsidP="00B966B7">
      <w:pPr>
        <w:spacing w:after="0" w:line="240" w:lineRule="auto"/>
        <w:jc w:val="center"/>
        <w:rPr>
          <w:rFonts w:cstheme="minorHAnsi"/>
          <w:b/>
          <w:color w:val="1F4E79" w:themeColor="accent1" w:themeShade="80"/>
          <w:sz w:val="20"/>
          <w:szCs w:val="20"/>
          <w:lang w:val="en-US"/>
        </w:rPr>
      </w:pPr>
      <w:r w:rsidRPr="00B82763">
        <w:rPr>
          <w:rFonts w:cstheme="minorHAnsi"/>
          <w:b/>
          <w:color w:val="1F4E79" w:themeColor="accent1" w:themeShade="80"/>
          <w:sz w:val="20"/>
          <w:szCs w:val="20"/>
          <w:lang w:val="en-US"/>
        </w:rPr>
        <w:t>Course IV - European Social Humanism</w:t>
      </w:r>
    </w:p>
    <w:p w14:paraId="282D98FA" w14:textId="77777777" w:rsidR="00E57FAB" w:rsidRPr="00B82763" w:rsidRDefault="00E57FAB" w:rsidP="00B966B7">
      <w:pPr>
        <w:spacing w:after="0" w:line="240" w:lineRule="auto"/>
        <w:jc w:val="center"/>
        <w:rPr>
          <w:rFonts w:cstheme="minorHAnsi"/>
          <w:b/>
          <w:color w:val="1F4E79" w:themeColor="accent1" w:themeShade="80"/>
          <w:sz w:val="20"/>
          <w:szCs w:val="20"/>
          <w:lang w:val="en-US"/>
        </w:rPr>
      </w:pPr>
    </w:p>
    <w:p w14:paraId="21B06634" w14:textId="77777777" w:rsidR="00E57FAB" w:rsidRPr="00B82763" w:rsidRDefault="00E57FAB" w:rsidP="00B966B7">
      <w:pPr>
        <w:spacing w:after="0" w:line="240" w:lineRule="auto"/>
        <w:jc w:val="both"/>
        <w:rPr>
          <w:rFonts w:cstheme="minorHAnsi"/>
          <w:sz w:val="20"/>
          <w:szCs w:val="20"/>
          <w:lang w:val="en-US"/>
        </w:rPr>
      </w:pPr>
      <w:r w:rsidRPr="00B82763">
        <w:rPr>
          <w:rFonts w:cstheme="minorHAnsi"/>
          <w:sz w:val="20"/>
          <w:szCs w:val="20"/>
          <w:lang w:val="en-US"/>
        </w:rPr>
        <w:t xml:space="preserve">European Social Humanism </w:t>
      </w:r>
    </w:p>
    <w:p w14:paraId="074D919D" w14:textId="408151B9" w:rsidR="00E57FAB" w:rsidRDefault="00E57FAB" w:rsidP="00B966B7">
      <w:pPr>
        <w:spacing w:after="0" w:line="240" w:lineRule="auto"/>
        <w:jc w:val="both"/>
        <w:rPr>
          <w:rFonts w:cstheme="minorHAnsi"/>
          <w:sz w:val="20"/>
          <w:szCs w:val="20"/>
          <w:lang w:val="en-US"/>
        </w:rPr>
      </w:pPr>
      <w:r w:rsidRPr="00B82763">
        <w:rPr>
          <w:rFonts w:cstheme="minorHAnsi"/>
          <w:sz w:val="20"/>
          <w:szCs w:val="20"/>
          <w:lang w:val="en-US"/>
        </w:rPr>
        <w:t xml:space="preserve">Michael </w:t>
      </w:r>
      <w:r w:rsidRPr="00B82763">
        <w:rPr>
          <w:rFonts w:cstheme="minorHAnsi"/>
          <w:smallCaps/>
          <w:sz w:val="20"/>
          <w:szCs w:val="20"/>
          <w:lang w:val="en-US"/>
        </w:rPr>
        <w:t>Shortall</w:t>
      </w:r>
      <w:r w:rsidRPr="00B82763">
        <w:rPr>
          <w:rFonts w:cstheme="minorHAnsi"/>
          <w:sz w:val="20"/>
          <w:szCs w:val="20"/>
          <w:lang w:val="en-US"/>
        </w:rPr>
        <w:t xml:space="preserve">, Pontifical University, St Patrick’s </w:t>
      </w:r>
      <w:r w:rsidR="00CD13A7">
        <w:rPr>
          <w:rFonts w:cstheme="minorHAnsi"/>
          <w:sz w:val="20"/>
          <w:szCs w:val="20"/>
          <w:lang w:val="en-US"/>
        </w:rPr>
        <w:t>Pontifical University</w:t>
      </w:r>
      <w:r w:rsidRPr="00B82763">
        <w:rPr>
          <w:rFonts w:cstheme="minorHAnsi"/>
          <w:sz w:val="20"/>
          <w:szCs w:val="20"/>
          <w:lang w:val="en-US"/>
        </w:rPr>
        <w:t xml:space="preserve">, Maynooth, Ireland </w:t>
      </w:r>
    </w:p>
    <w:p w14:paraId="3462E927" w14:textId="77777777" w:rsidR="005A65D7" w:rsidRDefault="005A65D7" w:rsidP="00B966B7">
      <w:pPr>
        <w:spacing w:after="0" w:line="240" w:lineRule="auto"/>
        <w:jc w:val="both"/>
        <w:rPr>
          <w:rFonts w:cstheme="minorHAnsi"/>
          <w:sz w:val="20"/>
          <w:szCs w:val="20"/>
          <w:lang w:val="en-US"/>
        </w:rPr>
      </w:pPr>
    </w:p>
    <w:p w14:paraId="337951AC" w14:textId="77777777" w:rsidR="0070584C" w:rsidRPr="00062E8B" w:rsidRDefault="0070584C" w:rsidP="0070584C">
      <w:pPr>
        <w:spacing w:after="0" w:line="240" w:lineRule="auto"/>
        <w:rPr>
          <w:sz w:val="20"/>
          <w:szCs w:val="20"/>
          <w:lang w:val="en-US"/>
        </w:rPr>
      </w:pPr>
      <w:r w:rsidRPr="00062E8B">
        <w:rPr>
          <w:sz w:val="20"/>
          <w:szCs w:val="20"/>
          <w:lang w:val="en-US"/>
        </w:rPr>
        <w:t>The Conquest of the New World and Just War</w:t>
      </w:r>
    </w:p>
    <w:p w14:paraId="60069BC1" w14:textId="407C66DE" w:rsidR="005A65D7" w:rsidRPr="00730EC4" w:rsidRDefault="005A65D7" w:rsidP="0070584C">
      <w:pPr>
        <w:spacing w:after="0" w:line="240" w:lineRule="auto"/>
        <w:rPr>
          <w:sz w:val="20"/>
          <w:szCs w:val="20"/>
          <w:lang w:val="en-US"/>
        </w:rPr>
      </w:pPr>
      <w:r w:rsidRPr="00730EC4">
        <w:rPr>
          <w:sz w:val="20"/>
          <w:szCs w:val="20"/>
          <w:lang w:val="en-US"/>
        </w:rPr>
        <w:t xml:space="preserve">Erik </w:t>
      </w:r>
      <w:r w:rsidR="00CE6DB2">
        <w:rPr>
          <w:smallCaps/>
          <w:sz w:val="20"/>
          <w:szCs w:val="20"/>
          <w:lang w:val="en-US"/>
        </w:rPr>
        <w:t>D</w:t>
      </w:r>
      <w:r w:rsidR="00CE6DB2" w:rsidRPr="00CE6DB2">
        <w:rPr>
          <w:smallCaps/>
          <w:sz w:val="20"/>
          <w:szCs w:val="20"/>
          <w:lang w:val="en-US"/>
        </w:rPr>
        <w:t xml:space="preserve">e </w:t>
      </w:r>
      <w:r w:rsidR="00CE6DB2">
        <w:rPr>
          <w:smallCaps/>
          <w:sz w:val="20"/>
          <w:szCs w:val="20"/>
          <w:lang w:val="en-US"/>
        </w:rPr>
        <w:t>B</w:t>
      </w:r>
      <w:r w:rsidR="00CE6DB2" w:rsidRPr="00CE6DB2">
        <w:rPr>
          <w:smallCaps/>
          <w:sz w:val="20"/>
          <w:szCs w:val="20"/>
          <w:lang w:val="en-US"/>
        </w:rPr>
        <w:t>om</w:t>
      </w:r>
      <w:r w:rsidRPr="00730EC4">
        <w:rPr>
          <w:sz w:val="20"/>
          <w:szCs w:val="20"/>
          <w:lang w:val="en-US"/>
        </w:rPr>
        <w:t>, University Centre Saint</w:t>
      </w:r>
      <w:r w:rsidR="00BC4E8A" w:rsidRPr="00730EC4">
        <w:rPr>
          <w:sz w:val="20"/>
          <w:szCs w:val="20"/>
          <w:lang w:val="en-US"/>
        </w:rPr>
        <w:t>-Ignatius Antwerp UCSIA</w:t>
      </w:r>
    </w:p>
    <w:p w14:paraId="45D7FAC4" w14:textId="77777777" w:rsidR="00E57FAB" w:rsidRPr="000B55F3" w:rsidRDefault="00E57FAB" w:rsidP="00B966B7">
      <w:pPr>
        <w:spacing w:after="0" w:line="240" w:lineRule="auto"/>
        <w:rPr>
          <w:rFonts w:cstheme="minorHAnsi"/>
          <w:b/>
          <w:sz w:val="20"/>
          <w:szCs w:val="20"/>
          <w:lang w:val="en-US"/>
        </w:rPr>
      </w:pPr>
    </w:p>
    <w:p w14:paraId="28165661" w14:textId="09A1C997" w:rsidR="000C09B2" w:rsidRPr="000C09B2" w:rsidRDefault="00E57FAB" w:rsidP="00B966B7">
      <w:pPr>
        <w:pStyle w:val="Sansinterligne"/>
        <w:jc w:val="center"/>
        <w:rPr>
          <w:rFonts w:cstheme="minorHAnsi"/>
          <w:b/>
          <w:iCs/>
          <w:color w:val="1F4E79" w:themeColor="accent1" w:themeShade="80"/>
          <w:sz w:val="20"/>
          <w:szCs w:val="20"/>
        </w:rPr>
      </w:pPr>
      <w:r w:rsidRPr="000C09B2">
        <w:rPr>
          <w:rFonts w:cstheme="minorHAnsi"/>
          <w:b/>
          <w:color w:val="1F4E79" w:themeColor="accent1" w:themeShade="80"/>
          <w:sz w:val="20"/>
          <w:szCs w:val="20"/>
        </w:rPr>
        <w:t xml:space="preserve">Course V - </w:t>
      </w:r>
      <w:r w:rsidR="000C09B2" w:rsidRPr="000C09B2">
        <w:rPr>
          <w:rFonts w:cstheme="minorHAnsi"/>
          <w:b/>
          <w:iCs/>
          <w:color w:val="1F4E79" w:themeColor="accent1" w:themeShade="80"/>
          <w:sz w:val="20"/>
          <w:szCs w:val="20"/>
        </w:rPr>
        <w:t>Creative Leadership &amp; Civic Engagement in Action</w:t>
      </w:r>
    </w:p>
    <w:p w14:paraId="10B257A2" w14:textId="77777777" w:rsidR="00E57FAB" w:rsidRPr="00B82763" w:rsidRDefault="00E57FAB" w:rsidP="00B966B7">
      <w:pPr>
        <w:spacing w:after="0" w:line="240" w:lineRule="auto"/>
        <w:jc w:val="center"/>
        <w:rPr>
          <w:rFonts w:cstheme="minorHAnsi"/>
          <w:b/>
          <w:color w:val="1F4E79" w:themeColor="accent1" w:themeShade="80"/>
          <w:sz w:val="20"/>
          <w:szCs w:val="20"/>
          <w:lang w:val="en-US"/>
        </w:rPr>
      </w:pPr>
    </w:p>
    <w:p w14:paraId="22E1EBC4" w14:textId="77777777" w:rsidR="0065696C" w:rsidRPr="0065696C" w:rsidRDefault="0065696C" w:rsidP="0065696C">
      <w:pPr>
        <w:pStyle w:val="Sansinterligne"/>
        <w:rPr>
          <w:rFonts w:cstheme="minorHAnsi"/>
          <w:iCs/>
          <w:sz w:val="20"/>
          <w:szCs w:val="20"/>
        </w:rPr>
      </w:pPr>
      <w:r w:rsidRPr="0065696C">
        <w:rPr>
          <w:rFonts w:cstheme="minorHAnsi"/>
          <w:iCs/>
          <w:sz w:val="20"/>
          <w:szCs w:val="20"/>
        </w:rPr>
        <w:t>Peace Built from Conflict Narratives</w:t>
      </w:r>
    </w:p>
    <w:p w14:paraId="3189953F" w14:textId="11959BAC" w:rsidR="004203DE" w:rsidRDefault="00E57FAB" w:rsidP="00B966B7">
      <w:pPr>
        <w:pStyle w:val="Sansinterligne"/>
        <w:rPr>
          <w:rFonts w:cstheme="minorHAnsi"/>
          <w:sz w:val="20"/>
          <w:szCs w:val="20"/>
        </w:rPr>
      </w:pPr>
      <w:r w:rsidRPr="00B82763">
        <w:rPr>
          <w:rFonts w:cstheme="minorHAnsi"/>
          <w:iCs/>
          <w:sz w:val="20"/>
          <w:szCs w:val="20"/>
        </w:rPr>
        <w:t xml:space="preserve">Fernando </w:t>
      </w:r>
      <w:r w:rsidRPr="00B82763">
        <w:rPr>
          <w:rFonts w:cstheme="minorHAnsi"/>
          <w:iCs/>
          <w:smallCaps/>
          <w:sz w:val="20"/>
          <w:szCs w:val="20"/>
        </w:rPr>
        <w:t>Ariza</w:t>
      </w:r>
      <w:r w:rsidR="00CE6DB2">
        <w:rPr>
          <w:rFonts w:cstheme="minorHAnsi"/>
          <w:iCs/>
          <w:smallCaps/>
          <w:sz w:val="20"/>
          <w:szCs w:val="20"/>
        </w:rPr>
        <w:t>,</w:t>
      </w:r>
      <w:r w:rsidRPr="00B82763">
        <w:rPr>
          <w:rFonts w:cstheme="minorHAnsi"/>
          <w:iCs/>
          <w:sz w:val="20"/>
          <w:szCs w:val="20"/>
        </w:rPr>
        <w:t xml:space="preserve"> </w:t>
      </w:r>
      <w:r w:rsidRPr="00B82763">
        <w:rPr>
          <w:rFonts w:cstheme="minorHAnsi"/>
          <w:sz w:val="20"/>
          <w:szCs w:val="20"/>
        </w:rPr>
        <w:t>University CEU San Pablo, Madrid</w:t>
      </w:r>
    </w:p>
    <w:p w14:paraId="64642ED1" w14:textId="77777777" w:rsidR="004203DE" w:rsidRDefault="004203DE" w:rsidP="00B966B7">
      <w:pPr>
        <w:pStyle w:val="Sansinterligne"/>
        <w:rPr>
          <w:rFonts w:cstheme="minorHAnsi"/>
          <w:sz w:val="20"/>
          <w:szCs w:val="20"/>
        </w:rPr>
      </w:pPr>
    </w:p>
    <w:p w14:paraId="2441DB9C" w14:textId="77777777" w:rsidR="00CE6DB2" w:rsidRDefault="00CE6DB2" w:rsidP="00CE6DB2">
      <w:pPr>
        <w:spacing w:after="0" w:line="240" w:lineRule="auto"/>
        <w:rPr>
          <w:rFonts w:cstheme="minorHAnsi"/>
          <w:iCs/>
          <w:sz w:val="20"/>
          <w:szCs w:val="20"/>
          <w:lang w:val="en-US"/>
        </w:rPr>
      </w:pPr>
      <w:r>
        <w:rPr>
          <w:rFonts w:cstheme="minorHAnsi"/>
          <w:iCs/>
          <w:sz w:val="20"/>
          <w:szCs w:val="20"/>
          <w:lang w:val="en-US"/>
        </w:rPr>
        <w:t xml:space="preserve">Debating Peace: European Decision Making Simulation Exercise </w:t>
      </w:r>
    </w:p>
    <w:p w14:paraId="3AF287FB" w14:textId="29C8122C" w:rsidR="00CE6DB2" w:rsidRDefault="00CE6DB2" w:rsidP="00CE6DB2">
      <w:pPr>
        <w:spacing w:after="0" w:line="240" w:lineRule="auto"/>
        <w:rPr>
          <w:rFonts w:cstheme="minorHAnsi"/>
          <w:iCs/>
          <w:sz w:val="20"/>
          <w:szCs w:val="20"/>
          <w:lang w:val="en-US"/>
        </w:rPr>
      </w:pPr>
      <w:r>
        <w:rPr>
          <w:rFonts w:cstheme="minorHAnsi"/>
          <w:iCs/>
          <w:sz w:val="20"/>
          <w:szCs w:val="20"/>
          <w:lang w:val="en-US"/>
        </w:rPr>
        <w:t xml:space="preserve">Aurélien </w:t>
      </w:r>
      <w:r>
        <w:rPr>
          <w:rFonts w:cstheme="minorHAnsi"/>
          <w:iCs/>
          <w:smallCaps/>
          <w:sz w:val="20"/>
          <w:szCs w:val="20"/>
          <w:lang w:val="en-US"/>
        </w:rPr>
        <w:t>R</w:t>
      </w:r>
      <w:r w:rsidRPr="00CE6DB2">
        <w:rPr>
          <w:rFonts w:cstheme="minorHAnsi"/>
          <w:iCs/>
          <w:smallCaps/>
          <w:sz w:val="20"/>
          <w:szCs w:val="20"/>
          <w:lang w:val="en-US"/>
        </w:rPr>
        <w:t>accah</w:t>
      </w:r>
      <w:r>
        <w:rPr>
          <w:rFonts w:cstheme="minorHAnsi"/>
          <w:iCs/>
          <w:sz w:val="20"/>
          <w:szCs w:val="20"/>
          <w:lang w:val="en-US"/>
        </w:rPr>
        <w:t xml:space="preserve">, </w:t>
      </w:r>
      <w:r w:rsidRPr="00B82763">
        <w:rPr>
          <w:rFonts w:cstheme="minorHAnsi"/>
          <w:color w:val="000000"/>
          <w:sz w:val="20"/>
          <w:szCs w:val="20"/>
          <w:lang w:val="en-US"/>
        </w:rPr>
        <w:t>Catholic University of Lille</w:t>
      </w:r>
      <w:r>
        <w:rPr>
          <w:rFonts w:cstheme="minorHAnsi"/>
          <w:iCs/>
          <w:sz w:val="20"/>
          <w:szCs w:val="20"/>
          <w:lang w:val="en-US"/>
        </w:rPr>
        <w:t xml:space="preserve"> </w:t>
      </w:r>
    </w:p>
    <w:p w14:paraId="559D552B" w14:textId="692AA67C" w:rsidR="00EA5E22" w:rsidRPr="00BB700E" w:rsidRDefault="00EA5E22">
      <w:pPr>
        <w:rPr>
          <w:rFonts w:ascii="Cambria" w:hAnsi="Cambria" w:cstheme="minorHAnsi"/>
          <w:iCs/>
          <w:color w:val="000000"/>
          <w:sz w:val="20"/>
          <w:szCs w:val="20"/>
          <w:lang w:val="en-US"/>
        </w:rPr>
      </w:pPr>
      <w:r w:rsidRPr="00BB700E">
        <w:rPr>
          <w:rFonts w:cstheme="minorHAnsi"/>
          <w:iCs/>
          <w:sz w:val="20"/>
          <w:szCs w:val="20"/>
          <w:lang w:val="en-US"/>
        </w:rPr>
        <w:br w:type="page"/>
      </w:r>
    </w:p>
    <w:p w14:paraId="2E986836" w14:textId="0FD94796" w:rsidR="00776767" w:rsidRDefault="004F7DD9" w:rsidP="00EA5E22">
      <w:pPr>
        <w:pStyle w:val="Default"/>
        <w:shd w:val="clear" w:color="auto" w:fill="DEEAF6" w:themeFill="accent1" w:themeFillTint="33"/>
        <w:jc w:val="center"/>
        <w:rPr>
          <w:rFonts w:asciiTheme="minorHAnsi" w:hAnsiTheme="minorHAnsi" w:cstheme="minorHAnsi"/>
          <w:b/>
          <w:smallCaps/>
          <w:color w:val="1F4E79" w:themeColor="accent1" w:themeShade="80"/>
          <w:sz w:val="20"/>
          <w:szCs w:val="20"/>
          <w:lang w:val="en-US"/>
        </w:rPr>
      </w:pPr>
      <w:r w:rsidRPr="00EA5E22">
        <w:rPr>
          <w:rFonts w:asciiTheme="minorHAnsi" w:hAnsiTheme="minorHAnsi" w:cstheme="minorHAnsi"/>
          <w:b/>
          <w:smallCaps/>
          <w:color w:val="1F4E79" w:themeColor="accent1" w:themeShade="80"/>
          <w:sz w:val="20"/>
          <w:szCs w:val="20"/>
          <w:shd w:val="clear" w:color="auto" w:fill="DEEAF6" w:themeFill="accent1" w:themeFillTint="33"/>
          <w:lang w:val="en-US"/>
        </w:rPr>
        <w:lastRenderedPageBreak/>
        <w:t>PRE ONLINE WEBINAR – Introductory Course</w:t>
      </w:r>
    </w:p>
    <w:p w14:paraId="2180D126" w14:textId="2B7C5BC9" w:rsidR="00742C30" w:rsidRPr="00F50B4B" w:rsidRDefault="001A3CE6" w:rsidP="00400A3B">
      <w:pPr>
        <w:pStyle w:val="Default"/>
        <w:shd w:val="clear" w:color="auto" w:fill="DEEAF6" w:themeFill="accent1" w:themeFillTint="33"/>
        <w:jc w:val="center"/>
        <w:rPr>
          <w:sz w:val="18"/>
          <w:szCs w:val="18"/>
          <w:lang w:val="en-US"/>
        </w:rPr>
      </w:pPr>
      <w:r>
        <w:rPr>
          <w:rFonts w:asciiTheme="minorHAnsi" w:hAnsiTheme="minorHAnsi" w:cstheme="minorHAnsi"/>
          <w:b/>
          <w:smallCaps/>
          <w:color w:val="1F4E79" w:themeColor="accent1" w:themeShade="80"/>
          <w:sz w:val="20"/>
          <w:szCs w:val="20"/>
          <w:lang w:val="en-US"/>
        </w:rPr>
        <w:t>27 May 202</w:t>
      </w:r>
      <w:r w:rsidR="003F3E7D">
        <w:rPr>
          <w:rFonts w:asciiTheme="minorHAnsi" w:hAnsiTheme="minorHAnsi" w:cstheme="minorHAnsi"/>
          <w:b/>
          <w:smallCaps/>
          <w:color w:val="1F4E79" w:themeColor="accent1" w:themeShade="80"/>
          <w:sz w:val="20"/>
          <w:szCs w:val="20"/>
          <w:lang w:val="en-US"/>
        </w:rPr>
        <w:t>6</w:t>
      </w:r>
      <w:r w:rsidR="00400A3B">
        <w:rPr>
          <w:rFonts w:asciiTheme="minorHAnsi" w:hAnsiTheme="minorHAnsi" w:cstheme="minorHAnsi"/>
          <w:b/>
          <w:smallCaps/>
          <w:color w:val="1F4E79" w:themeColor="accent1" w:themeShade="80"/>
          <w:sz w:val="20"/>
          <w:szCs w:val="20"/>
          <w:lang w:val="en-US"/>
        </w:rPr>
        <w:t xml:space="preserve"> </w:t>
      </w:r>
      <w:r w:rsidR="00400A3B" w:rsidRPr="00400A3B">
        <w:rPr>
          <w:rFonts w:asciiTheme="minorHAnsi" w:hAnsiTheme="minorHAnsi" w:cstheme="minorHAnsi"/>
          <w:b/>
          <w:smallCaps/>
          <w:color w:val="1F4E79" w:themeColor="accent1" w:themeShade="80"/>
          <w:sz w:val="20"/>
          <w:szCs w:val="20"/>
          <w:lang w:val="en-US"/>
        </w:rPr>
        <w:t xml:space="preserve">- </w:t>
      </w:r>
      <w:r w:rsidR="00742C30" w:rsidRPr="00400A3B">
        <w:rPr>
          <w:rFonts w:asciiTheme="minorHAnsi" w:hAnsiTheme="minorHAnsi" w:cstheme="minorHAnsi"/>
          <w:sz w:val="18"/>
          <w:szCs w:val="18"/>
          <w:lang w:val="en-US"/>
        </w:rPr>
        <w:t>14h30-17h00</w:t>
      </w:r>
    </w:p>
    <w:p w14:paraId="0018B1CF" w14:textId="77777777" w:rsidR="00012316" w:rsidRDefault="00012316" w:rsidP="001A3CE6">
      <w:pPr>
        <w:jc w:val="both"/>
        <w:rPr>
          <w:sz w:val="20"/>
          <w:szCs w:val="20"/>
          <w:lang w:val="en-US"/>
        </w:rPr>
      </w:pPr>
    </w:p>
    <w:p w14:paraId="02811667" w14:textId="3679F780" w:rsidR="001A3CE6" w:rsidRDefault="001A3CE6" w:rsidP="001A3CE6">
      <w:pPr>
        <w:jc w:val="both"/>
        <w:rPr>
          <w:sz w:val="20"/>
          <w:szCs w:val="20"/>
          <w:lang w:val="en-US"/>
        </w:rPr>
      </w:pPr>
      <w:r>
        <w:rPr>
          <w:sz w:val="20"/>
          <w:szCs w:val="20"/>
          <w:lang w:val="en-US"/>
        </w:rPr>
        <w:t>14h30</w:t>
      </w:r>
      <w:r>
        <w:rPr>
          <w:sz w:val="20"/>
          <w:szCs w:val="20"/>
          <w:lang w:val="en-US"/>
        </w:rPr>
        <w:tab/>
        <w:t>Introduction to the course programme and team</w:t>
      </w:r>
    </w:p>
    <w:p w14:paraId="7479FE01" w14:textId="7734474E" w:rsidR="001A3CE6" w:rsidRDefault="001A3CE6" w:rsidP="001A3CE6">
      <w:pPr>
        <w:jc w:val="both"/>
        <w:rPr>
          <w:sz w:val="20"/>
          <w:szCs w:val="20"/>
          <w:lang w:val="en-US"/>
        </w:rPr>
      </w:pPr>
      <w:r>
        <w:rPr>
          <w:sz w:val="20"/>
          <w:szCs w:val="20"/>
          <w:lang w:val="en-US"/>
        </w:rPr>
        <w:t>14h45</w:t>
      </w:r>
      <w:r>
        <w:rPr>
          <w:sz w:val="20"/>
          <w:szCs w:val="20"/>
          <w:lang w:val="en-US"/>
        </w:rPr>
        <w:tab/>
        <w:t>Presentation of the topic of this year (see description on page 3)</w:t>
      </w:r>
    </w:p>
    <w:p w14:paraId="565859F4" w14:textId="77777777" w:rsidR="00F02195" w:rsidRPr="00F02195" w:rsidRDefault="00F02195" w:rsidP="00742C30">
      <w:pPr>
        <w:pStyle w:val="Titre3"/>
        <w:ind w:firstLine="532"/>
        <w:jc w:val="both"/>
        <w:rPr>
          <w:rFonts w:asciiTheme="minorHAnsi" w:hAnsiTheme="minorHAnsi" w:cstheme="minorHAnsi"/>
          <w:b w:val="0"/>
          <w:bCs w:val="0"/>
          <w:i/>
          <w:iCs/>
          <w:sz w:val="20"/>
          <w:szCs w:val="20"/>
          <w:lang w:eastAsia="en-GB"/>
        </w:rPr>
      </w:pPr>
      <w:r w:rsidRPr="00F02195">
        <w:rPr>
          <w:rFonts w:asciiTheme="minorHAnsi" w:hAnsiTheme="minorHAnsi" w:cstheme="minorHAnsi"/>
          <w:i/>
          <w:iCs/>
          <w:sz w:val="20"/>
          <w:szCs w:val="20"/>
          <w:lang w:eastAsia="en-GB"/>
        </w:rPr>
        <w:t>A Humanism Tested and Transformed</w:t>
      </w:r>
    </w:p>
    <w:p w14:paraId="167FC028" w14:textId="77777777" w:rsidR="00F02195" w:rsidRPr="00F02195" w:rsidRDefault="00F02195" w:rsidP="00742C30">
      <w:pPr>
        <w:spacing w:after="0" w:line="240" w:lineRule="auto"/>
        <w:ind w:left="708"/>
        <w:jc w:val="both"/>
        <w:rPr>
          <w:rFonts w:cstheme="minorHAnsi"/>
          <w:i/>
          <w:iCs/>
          <w:sz w:val="20"/>
          <w:szCs w:val="20"/>
          <w:lang w:val="en-US" w:eastAsia="en-GB"/>
        </w:rPr>
      </w:pPr>
      <w:r w:rsidRPr="00F02195">
        <w:rPr>
          <w:rFonts w:cstheme="minorHAnsi"/>
          <w:i/>
          <w:iCs/>
          <w:sz w:val="20"/>
          <w:szCs w:val="20"/>
          <w:lang w:val="en-US" w:eastAsia="en-GB"/>
        </w:rPr>
        <w:t>Peace is not merely the absence of war. As the Schuman Declaration reminded Europe, “World peace cannot be safeguarded without the making of creative efforts proportionate to the dangers which threaten it.” European humanism has always sought such creativity. From Medieval Just War Theory to Kant’s Perpetual Peace, from post-war reconciliation to the European Union’s founding vision, peace has been understood as a work of culture and conscience.</w:t>
      </w:r>
    </w:p>
    <w:p w14:paraId="3DFB8231" w14:textId="77777777" w:rsidR="00F02195" w:rsidRDefault="00F02195" w:rsidP="00742C30">
      <w:pPr>
        <w:spacing w:after="0" w:line="240" w:lineRule="auto"/>
        <w:ind w:left="708"/>
        <w:jc w:val="both"/>
        <w:rPr>
          <w:rFonts w:cstheme="minorHAnsi"/>
          <w:i/>
          <w:iCs/>
          <w:sz w:val="20"/>
          <w:szCs w:val="20"/>
          <w:lang w:val="en-US" w:eastAsia="en-GB"/>
        </w:rPr>
      </w:pPr>
      <w:r w:rsidRPr="00F02195">
        <w:rPr>
          <w:rFonts w:cstheme="minorHAnsi"/>
          <w:i/>
          <w:iCs/>
          <w:sz w:val="20"/>
          <w:szCs w:val="20"/>
          <w:lang w:val="en-US" w:eastAsia="en-GB"/>
        </w:rPr>
        <w:t>But the moral architecture of peace is again under strain. The war in Ukraine, the resurgence of nationalism, and the persistence of inequality have exposed Europe’s vulnerability. The “culture of peace” born after 1945 – rooted in human rights, cooperation, and shared prosperity – can no longer be taken for granted. The task now is not only to defend that culture but to remake it, integrating new perspectives from history, faith, art, and civil society.</w:t>
      </w:r>
    </w:p>
    <w:p w14:paraId="5FEF947B" w14:textId="77777777" w:rsidR="00742C30" w:rsidRPr="00F02195" w:rsidRDefault="00742C30" w:rsidP="00742C30">
      <w:pPr>
        <w:spacing w:after="0" w:line="240" w:lineRule="auto"/>
        <w:ind w:left="708"/>
        <w:jc w:val="both"/>
        <w:rPr>
          <w:rFonts w:cstheme="minorHAnsi"/>
          <w:i/>
          <w:iCs/>
          <w:sz w:val="20"/>
          <w:szCs w:val="20"/>
          <w:lang w:val="en-US" w:eastAsia="en-GB"/>
        </w:rPr>
      </w:pPr>
    </w:p>
    <w:p w14:paraId="557E3AA4" w14:textId="4E4391D9" w:rsidR="001A3CE6" w:rsidRDefault="001A3CE6" w:rsidP="001A3CE6">
      <w:pPr>
        <w:jc w:val="both"/>
        <w:rPr>
          <w:sz w:val="20"/>
          <w:szCs w:val="20"/>
          <w:lang w:val="en-US"/>
        </w:rPr>
      </w:pPr>
      <w:r w:rsidRPr="001A3CE6">
        <w:rPr>
          <w:sz w:val="20"/>
          <w:szCs w:val="20"/>
          <w:lang w:val="en-US"/>
        </w:rPr>
        <w:t>15h15</w:t>
      </w:r>
      <w:r w:rsidRPr="001A3CE6">
        <w:rPr>
          <w:sz w:val="20"/>
          <w:szCs w:val="20"/>
          <w:lang w:val="en-US"/>
        </w:rPr>
        <w:tab/>
        <w:t>Discussions in small groups on q</w:t>
      </w:r>
      <w:r>
        <w:rPr>
          <w:sz w:val="20"/>
          <w:szCs w:val="20"/>
          <w:lang w:val="en-US"/>
        </w:rPr>
        <w:t>uestions pertaining to how populism is remaking humanism in Europe</w:t>
      </w:r>
    </w:p>
    <w:p w14:paraId="7AEC43C5" w14:textId="74B92B9B" w:rsidR="001A3CE6" w:rsidRDefault="001A3CE6" w:rsidP="001A3CE6">
      <w:pPr>
        <w:jc w:val="both"/>
        <w:rPr>
          <w:sz w:val="20"/>
          <w:szCs w:val="20"/>
          <w:lang w:val="en-US"/>
        </w:rPr>
      </w:pPr>
      <w:r>
        <w:rPr>
          <w:sz w:val="20"/>
          <w:szCs w:val="20"/>
          <w:lang w:val="en-US"/>
        </w:rPr>
        <w:t>16h00</w:t>
      </w:r>
      <w:r>
        <w:rPr>
          <w:sz w:val="20"/>
          <w:szCs w:val="20"/>
          <w:lang w:val="en-US"/>
        </w:rPr>
        <w:tab/>
        <w:t>Plenary feedback from discussion groups</w:t>
      </w:r>
    </w:p>
    <w:p w14:paraId="440AAABD" w14:textId="7D383BF8" w:rsidR="001A3CE6" w:rsidRDefault="001A3CE6" w:rsidP="001A3CE6">
      <w:pPr>
        <w:jc w:val="both"/>
        <w:rPr>
          <w:sz w:val="20"/>
          <w:szCs w:val="20"/>
          <w:lang w:val="en-US"/>
        </w:rPr>
      </w:pPr>
      <w:r w:rsidRPr="00F50B4B">
        <w:rPr>
          <w:sz w:val="20"/>
          <w:szCs w:val="20"/>
          <w:lang w:val="en-US"/>
        </w:rPr>
        <w:t>16h30</w:t>
      </w:r>
      <w:r w:rsidRPr="00F50B4B">
        <w:rPr>
          <w:sz w:val="20"/>
          <w:szCs w:val="20"/>
          <w:lang w:val="en-US"/>
        </w:rPr>
        <w:tab/>
      </w:r>
      <w:r w:rsidR="00F50B4B" w:rsidRPr="00F50B4B">
        <w:rPr>
          <w:sz w:val="20"/>
          <w:szCs w:val="20"/>
          <w:lang w:val="en-US"/>
        </w:rPr>
        <w:t>Instructions on e-travelogue (portfolio) to be</w:t>
      </w:r>
      <w:r w:rsidR="00F50B4B">
        <w:rPr>
          <w:sz w:val="20"/>
          <w:szCs w:val="20"/>
          <w:lang w:val="en-US"/>
        </w:rPr>
        <w:t xml:space="preserve"> completed during the summer school</w:t>
      </w:r>
    </w:p>
    <w:p w14:paraId="28604036" w14:textId="77777777" w:rsidR="00171060" w:rsidRPr="00171060" w:rsidRDefault="00171060" w:rsidP="00742C30">
      <w:pPr>
        <w:spacing w:after="0" w:line="240" w:lineRule="auto"/>
        <w:jc w:val="both"/>
        <w:rPr>
          <w:rFonts w:cstheme="minorHAnsi"/>
          <w:i/>
          <w:iCs/>
          <w:sz w:val="20"/>
          <w:szCs w:val="20"/>
          <w:lang w:val="en-US"/>
        </w:rPr>
      </w:pPr>
      <w:r>
        <w:rPr>
          <w:sz w:val="20"/>
          <w:szCs w:val="20"/>
          <w:lang w:val="en-US"/>
        </w:rPr>
        <w:tab/>
      </w:r>
      <w:r w:rsidRPr="00171060">
        <w:rPr>
          <w:rFonts w:cstheme="minorHAnsi"/>
          <w:i/>
          <w:iCs/>
          <w:sz w:val="20"/>
          <w:szCs w:val="20"/>
          <w:lang w:val="en-US"/>
        </w:rPr>
        <w:t xml:space="preserve">Teachers will be referring to different elements that have shaped European humanism and identity. </w:t>
      </w:r>
    </w:p>
    <w:p w14:paraId="0F8C0EEB" w14:textId="77777777" w:rsidR="00171060" w:rsidRPr="00171060" w:rsidRDefault="00171060" w:rsidP="00742C30">
      <w:pPr>
        <w:spacing w:after="0" w:line="240" w:lineRule="auto"/>
        <w:ind w:left="708"/>
        <w:jc w:val="both"/>
        <w:rPr>
          <w:rFonts w:cstheme="minorHAnsi"/>
          <w:i/>
          <w:iCs/>
          <w:sz w:val="20"/>
          <w:szCs w:val="20"/>
          <w:lang w:val="en-US"/>
        </w:rPr>
      </w:pPr>
      <w:r w:rsidRPr="00171060">
        <w:rPr>
          <w:rFonts w:cstheme="minorHAnsi"/>
          <w:i/>
          <w:iCs/>
          <w:sz w:val="20"/>
          <w:szCs w:val="20"/>
          <w:lang w:val="en-US"/>
        </w:rPr>
        <w:t>Participants will be invited to present evidence from their own experience and background that connects with the content.</w:t>
      </w:r>
    </w:p>
    <w:p w14:paraId="0B2502CC" w14:textId="77777777" w:rsidR="00171060" w:rsidRPr="00171060" w:rsidRDefault="00171060" w:rsidP="00742C30">
      <w:pPr>
        <w:spacing w:after="0" w:line="240" w:lineRule="auto"/>
        <w:ind w:left="708"/>
        <w:jc w:val="both"/>
        <w:rPr>
          <w:rFonts w:cstheme="minorHAnsi"/>
          <w:i/>
          <w:iCs/>
          <w:sz w:val="20"/>
          <w:szCs w:val="20"/>
          <w:lang w:val="en-US"/>
        </w:rPr>
      </w:pPr>
      <w:r w:rsidRPr="00171060">
        <w:rPr>
          <w:rFonts w:cstheme="minorHAnsi"/>
          <w:i/>
          <w:iCs/>
          <w:sz w:val="20"/>
          <w:szCs w:val="20"/>
          <w:lang w:val="en-US"/>
        </w:rPr>
        <w:t>This e-travelogue, your travel diary, will help you map your personal reflections and itinerary throughout the week.</w:t>
      </w:r>
    </w:p>
    <w:p w14:paraId="25E91325" w14:textId="77777777" w:rsidR="00171060" w:rsidRPr="00171060" w:rsidRDefault="00171060" w:rsidP="00742C30">
      <w:pPr>
        <w:spacing w:after="0" w:line="240" w:lineRule="auto"/>
        <w:ind w:left="708"/>
        <w:jc w:val="both"/>
        <w:rPr>
          <w:rFonts w:cstheme="minorHAnsi"/>
          <w:i/>
          <w:iCs/>
          <w:sz w:val="20"/>
          <w:szCs w:val="20"/>
          <w:lang w:val="en-US"/>
        </w:rPr>
      </w:pPr>
      <w:r w:rsidRPr="00171060">
        <w:rPr>
          <w:rFonts w:cstheme="minorHAnsi"/>
          <w:i/>
          <w:iCs/>
          <w:sz w:val="20"/>
          <w:szCs w:val="20"/>
          <w:lang w:val="en-US"/>
        </w:rPr>
        <w:t xml:space="preserve">You will develop your thoughts in conversation with your fellows in group discussions to learn about other backgrounds and approaches from different perspectives. </w:t>
      </w:r>
    </w:p>
    <w:p w14:paraId="79902D68" w14:textId="77777777" w:rsidR="00171060" w:rsidRPr="00171060" w:rsidRDefault="00171060" w:rsidP="00742C30">
      <w:pPr>
        <w:spacing w:after="0" w:line="240" w:lineRule="auto"/>
        <w:ind w:left="708"/>
        <w:jc w:val="both"/>
        <w:rPr>
          <w:rFonts w:cstheme="minorHAnsi"/>
          <w:i/>
          <w:iCs/>
          <w:sz w:val="20"/>
          <w:szCs w:val="20"/>
          <w:lang w:val="en-US"/>
        </w:rPr>
      </w:pPr>
      <w:r w:rsidRPr="00171060">
        <w:rPr>
          <w:rFonts w:cstheme="minorHAnsi"/>
          <w:i/>
          <w:iCs/>
          <w:sz w:val="20"/>
          <w:szCs w:val="20"/>
          <w:lang w:val="en-US"/>
        </w:rPr>
        <w:t>Each group will prepare a presentation illustrating the main topics discussed to be shared with all in the final session on Friday. As such your collective journey will take shape for all to see.</w:t>
      </w:r>
    </w:p>
    <w:p w14:paraId="2B2AED1D" w14:textId="77777777" w:rsidR="00171060" w:rsidRPr="00171060" w:rsidRDefault="00171060" w:rsidP="00742C30">
      <w:pPr>
        <w:spacing w:after="0" w:line="240" w:lineRule="auto"/>
        <w:ind w:left="708"/>
        <w:jc w:val="both"/>
        <w:rPr>
          <w:rFonts w:cstheme="minorHAnsi"/>
          <w:i/>
          <w:iCs/>
          <w:sz w:val="20"/>
          <w:szCs w:val="20"/>
          <w:lang w:val="en-US"/>
        </w:rPr>
      </w:pPr>
      <w:r w:rsidRPr="00171060">
        <w:rPr>
          <w:rFonts w:cstheme="minorHAnsi"/>
          <w:i/>
          <w:iCs/>
          <w:sz w:val="20"/>
          <w:szCs w:val="20"/>
          <w:lang w:val="en-US"/>
        </w:rPr>
        <w:t>Carefully follow up on the assignments the teachers have prepared for you and complete your travelogue day by day with content from the classes and the group discussions.</w:t>
      </w:r>
    </w:p>
    <w:p w14:paraId="28D72E9A" w14:textId="57AE1892" w:rsidR="00171060" w:rsidRPr="00171060" w:rsidRDefault="00171060" w:rsidP="00742C30">
      <w:pPr>
        <w:spacing w:after="0" w:line="240" w:lineRule="auto"/>
        <w:ind w:firstLine="708"/>
        <w:jc w:val="both"/>
        <w:rPr>
          <w:rFonts w:cstheme="minorHAnsi"/>
          <w:i/>
          <w:iCs/>
          <w:sz w:val="20"/>
          <w:szCs w:val="20"/>
          <w:lang w:val="en-US"/>
        </w:rPr>
      </w:pPr>
      <w:r w:rsidRPr="00171060">
        <w:rPr>
          <w:rFonts w:cstheme="minorHAnsi"/>
          <w:i/>
          <w:iCs/>
          <w:sz w:val="20"/>
          <w:szCs w:val="20"/>
          <w:lang w:val="en-US"/>
        </w:rPr>
        <w:t>The travelogue consists of different parts for you to complete individually:</w:t>
      </w:r>
    </w:p>
    <w:p w14:paraId="6223A535" w14:textId="77777777" w:rsidR="00171060" w:rsidRPr="00171060" w:rsidRDefault="00171060" w:rsidP="00742C30">
      <w:pPr>
        <w:pStyle w:val="Paragraphedeliste"/>
        <w:numPr>
          <w:ilvl w:val="0"/>
          <w:numId w:val="41"/>
        </w:numPr>
        <w:spacing w:after="0" w:line="240" w:lineRule="auto"/>
        <w:jc w:val="both"/>
        <w:rPr>
          <w:rFonts w:asciiTheme="minorHAnsi" w:hAnsiTheme="minorHAnsi" w:cstheme="minorHAnsi"/>
          <w:i/>
          <w:iCs/>
          <w:sz w:val="20"/>
          <w:szCs w:val="20"/>
          <w:lang w:val="en-US"/>
        </w:rPr>
      </w:pPr>
      <w:r w:rsidRPr="00171060">
        <w:rPr>
          <w:rFonts w:asciiTheme="minorHAnsi" w:hAnsiTheme="minorHAnsi" w:cstheme="minorHAnsi"/>
          <w:i/>
          <w:iCs/>
          <w:sz w:val="20"/>
          <w:szCs w:val="20"/>
          <w:lang w:val="en-US"/>
        </w:rPr>
        <w:t>basic questions to reflect on the content of the morning classes (write down your thoughts)</w:t>
      </w:r>
    </w:p>
    <w:p w14:paraId="0C85C53D" w14:textId="77777777" w:rsidR="00171060" w:rsidRPr="00171060" w:rsidRDefault="00171060" w:rsidP="00742C30">
      <w:pPr>
        <w:pStyle w:val="Paragraphedeliste"/>
        <w:numPr>
          <w:ilvl w:val="0"/>
          <w:numId w:val="41"/>
        </w:numPr>
        <w:spacing w:after="0" w:line="240" w:lineRule="auto"/>
        <w:jc w:val="both"/>
        <w:rPr>
          <w:rFonts w:asciiTheme="minorHAnsi" w:hAnsiTheme="minorHAnsi" w:cstheme="minorHAnsi"/>
          <w:i/>
          <w:iCs/>
          <w:sz w:val="20"/>
          <w:szCs w:val="20"/>
          <w:lang w:val="en-US"/>
        </w:rPr>
      </w:pPr>
      <w:r w:rsidRPr="00171060">
        <w:rPr>
          <w:rFonts w:asciiTheme="minorHAnsi" w:hAnsiTheme="minorHAnsi" w:cstheme="minorHAnsi"/>
          <w:i/>
          <w:iCs/>
          <w:sz w:val="20"/>
          <w:szCs w:val="20"/>
          <w:lang w:val="en-US"/>
        </w:rPr>
        <w:t>input to be prepared in advance of the afternoon group assignments (to be gathered in the scrapbook at the end of the travelogue and brought together for the group presentation at the end of the week)</w:t>
      </w:r>
    </w:p>
    <w:p w14:paraId="02EC669E" w14:textId="77777777" w:rsidR="00171060" w:rsidRPr="00171060" w:rsidRDefault="00171060" w:rsidP="00742C30">
      <w:pPr>
        <w:spacing w:after="0" w:line="240" w:lineRule="auto"/>
        <w:ind w:left="708"/>
        <w:jc w:val="both"/>
        <w:rPr>
          <w:rFonts w:cstheme="minorHAnsi"/>
          <w:i/>
          <w:iCs/>
          <w:sz w:val="20"/>
          <w:szCs w:val="20"/>
          <w:lang w:val="en-US"/>
        </w:rPr>
      </w:pPr>
      <w:r w:rsidRPr="00171060">
        <w:rPr>
          <w:rFonts w:cstheme="minorHAnsi"/>
          <w:i/>
          <w:iCs/>
          <w:sz w:val="20"/>
          <w:szCs w:val="20"/>
          <w:lang w:val="en-US"/>
        </w:rPr>
        <w:t>The e-travelogue will have to be submitted by the end of the week as a requirement for obtaining the certificate (3ECTS) of the hosting university.</w:t>
      </w:r>
    </w:p>
    <w:p w14:paraId="3717F452" w14:textId="42296A61" w:rsidR="00171060" w:rsidRDefault="00171060" w:rsidP="00742C30">
      <w:pPr>
        <w:spacing w:after="0" w:line="240" w:lineRule="auto"/>
        <w:jc w:val="both"/>
        <w:rPr>
          <w:sz w:val="20"/>
          <w:szCs w:val="20"/>
          <w:lang w:val="en-US"/>
        </w:rPr>
      </w:pPr>
    </w:p>
    <w:p w14:paraId="4981DC13" w14:textId="618FC1D2" w:rsidR="00F50B4B" w:rsidRDefault="00F50B4B" w:rsidP="00742C30">
      <w:pPr>
        <w:spacing w:after="0" w:line="240" w:lineRule="auto"/>
        <w:jc w:val="both"/>
        <w:rPr>
          <w:sz w:val="20"/>
          <w:szCs w:val="20"/>
          <w:lang w:val="en-US"/>
        </w:rPr>
      </w:pPr>
      <w:r>
        <w:rPr>
          <w:sz w:val="20"/>
          <w:szCs w:val="20"/>
          <w:lang w:val="en-US"/>
        </w:rPr>
        <w:t>16h15</w:t>
      </w:r>
      <w:r>
        <w:rPr>
          <w:sz w:val="20"/>
          <w:szCs w:val="20"/>
          <w:lang w:val="en-US"/>
        </w:rPr>
        <w:tab/>
        <w:t>Introduction to story writing exercise</w:t>
      </w:r>
    </w:p>
    <w:p w14:paraId="4166DBC1" w14:textId="7C52D516" w:rsidR="0065696C" w:rsidRPr="00745D40" w:rsidRDefault="0065696C" w:rsidP="00742C30">
      <w:pPr>
        <w:spacing w:after="0" w:line="240" w:lineRule="auto"/>
        <w:ind w:left="709"/>
        <w:jc w:val="both"/>
        <w:rPr>
          <w:i/>
          <w:iCs/>
          <w:sz w:val="20"/>
          <w:szCs w:val="20"/>
          <w:lang w:val="en-US"/>
        </w:rPr>
      </w:pPr>
      <w:r w:rsidRPr="00745D40">
        <w:rPr>
          <w:i/>
          <w:iCs/>
          <w:sz w:val="20"/>
          <w:szCs w:val="20"/>
          <w:lang w:val="en-US"/>
        </w:rPr>
        <w:t>Every story requires a disruption. Narrative develops from the challenge, known as narrative conflict, which prevents the character from achieving their goal. This conflict is not merely an accessory, but the central mechanism that converts a sequence of events into a meaningful plot. Without it, the narrative lacks tension and interest.</w:t>
      </w:r>
    </w:p>
    <w:p w14:paraId="58B42157" w14:textId="58D4F1F3" w:rsidR="0065696C" w:rsidRPr="00745D40" w:rsidRDefault="0065696C" w:rsidP="00742C30">
      <w:pPr>
        <w:spacing w:after="0" w:line="240" w:lineRule="auto"/>
        <w:ind w:left="709"/>
        <w:jc w:val="both"/>
        <w:rPr>
          <w:i/>
          <w:iCs/>
          <w:sz w:val="20"/>
          <w:szCs w:val="20"/>
          <w:lang w:val="en-US"/>
        </w:rPr>
      </w:pPr>
      <w:r w:rsidRPr="00745D40">
        <w:rPr>
          <w:i/>
          <w:iCs/>
          <w:sz w:val="20"/>
          <w:szCs w:val="20"/>
          <w:lang w:val="en-US"/>
        </w:rPr>
        <w:t>If conflict is the driver, the narrative becomes the process of navigating this struggle. The absence of conflict is not "peace," but stasis (inaction) that leads to narrative failure.</w:t>
      </w:r>
    </w:p>
    <w:p w14:paraId="358ACD24" w14:textId="77777777" w:rsidR="0065696C" w:rsidRPr="00745D40" w:rsidRDefault="0065696C" w:rsidP="0065696C">
      <w:pPr>
        <w:spacing w:after="0" w:line="240" w:lineRule="auto"/>
        <w:ind w:left="709"/>
        <w:jc w:val="both"/>
        <w:rPr>
          <w:i/>
          <w:iCs/>
          <w:sz w:val="20"/>
          <w:szCs w:val="20"/>
          <w:lang w:val="en-US"/>
        </w:rPr>
      </w:pPr>
      <w:r w:rsidRPr="00745D40">
        <w:rPr>
          <w:i/>
          <w:iCs/>
          <w:sz w:val="20"/>
          <w:szCs w:val="20"/>
          <w:lang w:val="en-US"/>
        </w:rPr>
        <w:t>Paradoxically, a story about peace must include conflict, focusing on the arduous work of building it against opposing forces. The key difference is that fictional conflict leads to harmony and enrichment (Anagnorisis), while real-world conflict causes trauma and violence.</w:t>
      </w:r>
    </w:p>
    <w:p w14:paraId="2D08EBC9" w14:textId="42CC5FFA" w:rsidR="001A3CE6" w:rsidRPr="00F50B4B" w:rsidRDefault="001A3CE6" w:rsidP="0065696C">
      <w:pPr>
        <w:spacing w:after="0" w:line="240" w:lineRule="auto"/>
        <w:ind w:left="709"/>
        <w:jc w:val="both"/>
        <w:rPr>
          <w:i/>
          <w:iCs/>
          <w:sz w:val="20"/>
          <w:szCs w:val="20"/>
          <w:lang w:val="en-US"/>
        </w:rPr>
      </w:pPr>
      <w:r w:rsidRPr="00745D40">
        <w:rPr>
          <w:i/>
          <w:iCs/>
          <w:sz w:val="20"/>
          <w:szCs w:val="20"/>
          <w:lang w:val="en-US"/>
        </w:rPr>
        <w:t xml:space="preserve">You are required to write a short story (approximately 700-1000 words) </w:t>
      </w:r>
      <w:r w:rsidR="0065696C" w:rsidRPr="00745D40">
        <w:rPr>
          <w:i/>
          <w:iCs/>
          <w:sz w:val="20"/>
          <w:szCs w:val="20"/>
          <w:lang w:val="en-GB"/>
        </w:rPr>
        <w:t>that includes a conflict, though it does not have to be war-themed. It must complete a structure (or itinerary) of harmony, disruption, and resolution.</w:t>
      </w:r>
    </w:p>
    <w:tbl>
      <w:tblPr>
        <w:tblStyle w:val="TableNormal"/>
        <w:tblW w:w="10487" w:type="dxa"/>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992"/>
        <w:gridCol w:w="1844"/>
        <w:gridCol w:w="1978"/>
        <w:gridCol w:w="1985"/>
        <w:gridCol w:w="1984"/>
      </w:tblGrid>
      <w:tr w:rsidR="00961737" w14:paraId="3966E078" w14:textId="77777777" w:rsidTr="002F63AB">
        <w:trPr>
          <w:trHeight w:val="1147"/>
        </w:trPr>
        <w:tc>
          <w:tcPr>
            <w:tcW w:w="10487" w:type="dxa"/>
            <w:gridSpan w:val="6"/>
            <w:shd w:val="clear" w:color="auto" w:fill="0F4660"/>
          </w:tcPr>
          <w:p w14:paraId="4B0D97B8" w14:textId="77777777" w:rsidR="00961737" w:rsidRDefault="00961737" w:rsidP="000976C7">
            <w:pPr>
              <w:pStyle w:val="TableParagraph"/>
              <w:ind w:left="9" w:right="2"/>
              <w:jc w:val="center"/>
              <w:rPr>
                <w:sz w:val="18"/>
              </w:rPr>
            </w:pPr>
            <w:r>
              <w:rPr>
                <w:color w:val="FFFFFF"/>
                <w:sz w:val="18"/>
              </w:rPr>
              <w:lastRenderedPageBreak/>
              <w:t>FUCE</w:t>
            </w:r>
            <w:r>
              <w:rPr>
                <w:color w:val="FFFFFF"/>
                <w:spacing w:val="16"/>
                <w:sz w:val="18"/>
              </w:rPr>
              <w:t xml:space="preserve"> </w:t>
            </w:r>
            <w:r>
              <w:rPr>
                <w:color w:val="FFFFFF"/>
                <w:sz w:val="18"/>
              </w:rPr>
              <w:t>SUMMER</w:t>
            </w:r>
            <w:r>
              <w:rPr>
                <w:color w:val="FFFFFF"/>
                <w:spacing w:val="16"/>
                <w:sz w:val="18"/>
              </w:rPr>
              <w:t xml:space="preserve"> </w:t>
            </w:r>
            <w:r>
              <w:rPr>
                <w:color w:val="FFFFFF"/>
                <w:sz w:val="18"/>
              </w:rPr>
              <w:t>SCHOOL</w:t>
            </w:r>
            <w:r>
              <w:rPr>
                <w:color w:val="FFFFFF"/>
                <w:spacing w:val="12"/>
                <w:sz w:val="18"/>
              </w:rPr>
              <w:t xml:space="preserve"> </w:t>
            </w:r>
            <w:r>
              <w:rPr>
                <w:color w:val="FFFFFF"/>
                <w:sz w:val="18"/>
              </w:rPr>
              <w:t>EUROPEAN</w:t>
            </w:r>
            <w:r>
              <w:rPr>
                <w:color w:val="FFFFFF"/>
                <w:spacing w:val="12"/>
                <w:sz w:val="18"/>
              </w:rPr>
              <w:t xml:space="preserve"> </w:t>
            </w:r>
            <w:r>
              <w:rPr>
                <w:color w:val="FFFFFF"/>
                <w:sz w:val="18"/>
              </w:rPr>
              <w:t>HUMANISM</w:t>
            </w:r>
            <w:r>
              <w:rPr>
                <w:color w:val="FFFFFF"/>
                <w:spacing w:val="11"/>
                <w:sz w:val="18"/>
              </w:rPr>
              <w:t xml:space="preserve"> </w:t>
            </w:r>
            <w:r>
              <w:rPr>
                <w:color w:val="FFFFFF"/>
                <w:sz w:val="18"/>
              </w:rPr>
              <w:t>IN</w:t>
            </w:r>
            <w:r>
              <w:rPr>
                <w:color w:val="FFFFFF"/>
                <w:spacing w:val="12"/>
                <w:sz w:val="18"/>
              </w:rPr>
              <w:t xml:space="preserve"> </w:t>
            </w:r>
            <w:r>
              <w:rPr>
                <w:color w:val="FFFFFF"/>
                <w:sz w:val="18"/>
              </w:rPr>
              <w:t>THE</w:t>
            </w:r>
            <w:r>
              <w:rPr>
                <w:color w:val="FFFFFF"/>
                <w:spacing w:val="18"/>
                <w:sz w:val="18"/>
              </w:rPr>
              <w:t xml:space="preserve"> </w:t>
            </w:r>
            <w:r>
              <w:rPr>
                <w:color w:val="FFFFFF"/>
                <w:spacing w:val="-2"/>
                <w:sz w:val="18"/>
              </w:rPr>
              <w:t>MAKING</w:t>
            </w:r>
          </w:p>
          <w:p w14:paraId="63823E3D" w14:textId="77777777" w:rsidR="00961737" w:rsidRDefault="00961737" w:rsidP="000976C7">
            <w:pPr>
              <w:pStyle w:val="TableParagraph"/>
              <w:rPr>
                <w:rFonts w:ascii="Times New Roman"/>
                <w:sz w:val="18"/>
              </w:rPr>
            </w:pPr>
          </w:p>
          <w:p w14:paraId="169AA68B" w14:textId="77777777" w:rsidR="00961737" w:rsidRDefault="00961737" w:rsidP="000976C7">
            <w:pPr>
              <w:pStyle w:val="TableParagraph"/>
              <w:ind w:left="9"/>
              <w:jc w:val="center"/>
              <w:rPr>
                <w:b/>
                <w:sz w:val="20"/>
              </w:rPr>
            </w:pPr>
            <w:r>
              <w:rPr>
                <w:b/>
                <w:color w:val="FFFFFF"/>
                <w:spacing w:val="2"/>
                <w:sz w:val="20"/>
              </w:rPr>
              <w:t>EUROPEAN</w:t>
            </w:r>
            <w:r>
              <w:rPr>
                <w:b/>
                <w:color w:val="FFFFFF"/>
                <w:spacing w:val="18"/>
                <w:sz w:val="20"/>
              </w:rPr>
              <w:t xml:space="preserve"> </w:t>
            </w:r>
            <w:r>
              <w:rPr>
                <w:b/>
                <w:color w:val="FFFFFF"/>
                <w:spacing w:val="-2"/>
                <w:sz w:val="20"/>
              </w:rPr>
              <w:t>HUMANISM IN THE MAKING OF PEACE</w:t>
            </w:r>
          </w:p>
          <w:p w14:paraId="45F3EA0D" w14:textId="77777777" w:rsidR="00961737" w:rsidRDefault="00961737" w:rsidP="000976C7">
            <w:pPr>
              <w:pStyle w:val="TableParagraph"/>
              <w:ind w:left="9" w:right="3"/>
              <w:jc w:val="center"/>
              <w:rPr>
                <w:sz w:val="18"/>
              </w:rPr>
            </w:pPr>
            <w:r>
              <w:rPr>
                <w:color w:val="FFFFFF"/>
                <w:sz w:val="18"/>
              </w:rPr>
              <w:t>29/06-3</w:t>
            </w:r>
            <w:r>
              <w:rPr>
                <w:color w:val="FFFFFF"/>
                <w:spacing w:val="-2"/>
                <w:sz w:val="18"/>
              </w:rPr>
              <w:t>/07/2026</w:t>
            </w:r>
          </w:p>
        </w:tc>
      </w:tr>
      <w:tr w:rsidR="00961737" w14:paraId="34BFFFD7" w14:textId="77777777" w:rsidTr="002F63AB">
        <w:trPr>
          <w:trHeight w:val="220"/>
        </w:trPr>
        <w:tc>
          <w:tcPr>
            <w:tcW w:w="704" w:type="dxa"/>
            <w:shd w:val="clear" w:color="auto" w:fill="C1E3F5"/>
          </w:tcPr>
          <w:p w14:paraId="3ABE3D13" w14:textId="77777777" w:rsidR="00961737" w:rsidRDefault="00961737" w:rsidP="000976C7">
            <w:pPr>
              <w:pStyle w:val="TableParagraph"/>
              <w:rPr>
                <w:rFonts w:ascii="Times New Roman"/>
                <w:sz w:val="14"/>
              </w:rPr>
            </w:pPr>
          </w:p>
        </w:tc>
        <w:tc>
          <w:tcPr>
            <w:tcW w:w="1992" w:type="dxa"/>
            <w:shd w:val="clear" w:color="auto" w:fill="C1E3F5"/>
          </w:tcPr>
          <w:p w14:paraId="2F39E7CE" w14:textId="77777777" w:rsidR="00961737" w:rsidRDefault="00961737" w:rsidP="000976C7">
            <w:pPr>
              <w:pStyle w:val="TableParagraph"/>
              <w:ind w:left="383"/>
              <w:rPr>
                <w:b/>
                <w:sz w:val="18"/>
              </w:rPr>
            </w:pPr>
            <w:r>
              <w:rPr>
                <w:b/>
                <w:spacing w:val="-2"/>
                <w:sz w:val="18"/>
              </w:rPr>
              <w:t>Monday</w:t>
            </w:r>
            <w:r>
              <w:rPr>
                <w:b/>
                <w:spacing w:val="-5"/>
                <w:sz w:val="18"/>
              </w:rPr>
              <w:t xml:space="preserve"> </w:t>
            </w:r>
            <w:r>
              <w:rPr>
                <w:b/>
                <w:spacing w:val="-2"/>
                <w:sz w:val="18"/>
              </w:rPr>
              <w:t>June</w:t>
            </w:r>
            <w:r>
              <w:rPr>
                <w:b/>
                <w:spacing w:val="-5"/>
                <w:sz w:val="18"/>
              </w:rPr>
              <w:t xml:space="preserve"> 29</w:t>
            </w:r>
          </w:p>
        </w:tc>
        <w:tc>
          <w:tcPr>
            <w:tcW w:w="1844" w:type="dxa"/>
            <w:shd w:val="clear" w:color="auto" w:fill="C1E3F5"/>
          </w:tcPr>
          <w:p w14:paraId="5B7EA4DF" w14:textId="77777777" w:rsidR="00961737" w:rsidRDefault="00961737" w:rsidP="000976C7">
            <w:pPr>
              <w:pStyle w:val="TableParagraph"/>
              <w:ind w:left="369"/>
              <w:rPr>
                <w:b/>
                <w:sz w:val="18"/>
              </w:rPr>
            </w:pPr>
            <w:r>
              <w:rPr>
                <w:b/>
                <w:sz w:val="18"/>
              </w:rPr>
              <w:t>Tuesday</w:t>
            </w:r>
            <w:r>
              <w:rPr>
                <w:b/>
                <w:spacing w:val="4"/>
                <w:sz w:val="18"/>
              </w:rPr>
              <w:t xml:space="preserve"> </w:t>
            </w:r>
            <w:r>
              <w:rPr>
                <w:b/>
                <w:sz w:val="18"/>
              </w:rPr>
              <w:t>June 30</w:t>
            </w:r>
          </w:p>
        </w:tc>
        <w:tc>
          <w:tcPr>
            <w:tcW w:w="1978" w:type="dxa"/>
            <w:shd w:val="clear" w:color="auto" w:fill="C1E3F5"/>
          </w:tcPr>
          <w:p w14:paraId="2487F374" w14:textId="77777777" w:rsidR="00961737" w:rsidRDefault="00961737" w:rsidP="000976C7">
            <w:pPr>
              <w:pStyle w:val="TableParagraph"/>
              <w:ind w:left="301"/>
              <w:rPr>
                <w:b/>
                <w:sz w:val="18"/>
              </w:rPr>
            </w:pPr>
            <w:r>
              <w:rPr>
                <w:b/>
                <w:sz w:val="18"/>
              </w:rPr>
              <w:t>Wednesday</w:t>
            </w:r>
            <w:r>
              <w:rPr>
                <w:b/>
                <w:spacing w:val="4"/>
                <w:sz w:val="18"/>
              </w:rPr>
              <w:t xml:space="preserve"> </w:t>
            </w:r>
            <w:r>
              <w:rPr>
                <w:b/>
                <w:sz w:val="18"/>
              </w:rPr>
              <w:t>July</w:t>
            </w:r>
            <w:r>
              <w:rPr>
                <w:b/>
                <w:spacing w:val="8"/>
                <w:sz w:val="18"/>
              </w:rPr>
              <w:t xml:space="preserve"> 1</w:t>
            </w:r>
          </w:p>
        </w:tc>
        <w:tc>
          <w:tcPr>
            <w:tcW w:w="1985" w:type="dxa"/>
            <w:shd w:val="clear" w:color="auto" w:fill="C1E3F5"/>
          </w:tcPr>
          <w:p w14:paraId="0E9366F6" w14:textId="77777777" w:rsidR="00961737" w:rsidRDefault="00961737" w:rsidP="000976C7">
            <w:pPr>
              <w:pStyle w:val="TableParagraph"/>
              <w:ind w:left="294" w:right="287"/>
              <w:jc w:val="center"/>
              <w:rPr>
                <w:b/>
                <w:sz w:val="18"/>
              </w:rPr>
            </w:pPr>
            <w:r>
              <w:rPr>
                <w:b/>
                <w:sz w:val="18"/>
              </w:rPr>
              <w:t>Thursday</w:t>
            </w:r>
            <w:r>
              <w:rPr>
                <w:b/>
                <w:spacing w:val="1"/>
                <w:sz w:val="18"/>
              </w:rPr>
              <w:t xml:space="preserve"> </w:t>
            </w:r>
            <w:r>
              <w:rPr>
                <w:b/>
                <w:sz w:val="18"/>
              </w:rPr>
              <w:t>July</w:t>
            </w:r>
            <w:r>
              <w:rPr>
                <w:b/>
                <w:spacing w:val="1"/>
                <w:sz w:val="18"/>
              </w:rPr>
              <w:t xml:space="preserve"> 2</w:t>
            </w:r>
          </w:p>
        </w:tc>
        <w:tc>
          <w:tcPr>
            <w:tcW w:w="1984" w:type="dxa"/>
            <w:shd w:val="clear" w:color="auto" w:fill="C1E3F5"/>
          </w:tcPr>
          <w:p w14:paraId="47E19939" w14:textId="77777777" w:rsidR="00961737" w:rsidRDefault="00961737" w:rsidP="000976C7">
            <w:pPr>
              <w:pStyle w:val="TableParagraph"/>
              <w:ind w:left="525"/>
              <w:rPr>
                <w:b/>
                <w:sz w:val="18"/>
              </w:rPr>
            </w:pPr>
            <w:r>
              <w:rPr>
                <w:b/>
                <w:sz w:val="18"/>
              </w:rPr>
              <w:t>Friday</w:t>
            </w:r>
            <w:r>
              <w:rPr>
                <w:b/>
                <w:spacing w:val="-1"/>
                <w:sz w:val="18"/>
              </w:rPr>
              <w:t xml:space="preserve"> </w:t>
            </w:r>
            <w:r>
              <w:rPr>
                <w:b/>
                <w:sz w:val="18"/>
              </w:rPr>
              <w:t>July</w:t>
            </w:r>
            <w:r>
              <w:rPr>
                <w:b/>
                <w:spacing w:val="1"/>
                <w:sz w:val="18"/>
              </w:rPr>
              <w:t xml:space="preserve"> </w:t>
            </w:r>
            <w:r>
              <w:rPr>
                <w:b/>
                <w:spacing w:val="-10"/>
                <w:sz w:val="18"/>
              </w:rPr>
              <w:t>3</w:t>
            </w:r>
          </w:p>
        </w:tc>
      </w:tr>
      <w:tr w:rsidR="00961737" w14:paraId="2D3CD14E" w14:textId="77777777" w:rsidTr="002F63AB">
        <w:trPr>
          <w:trHeight w:val="877"/>
        </w:trPr>
        <w:tc>
          <w:tcPr>
            <w:tcW w:w="704" w:type="dxa"/>
            <w:shd w:val="clear" w:color="auto" w:fill="C1E3F5"/>
          </w:tcPr>
          <w:p w14:paraId="44C6B6AB" w14:textId="77777777" w:rsidR="00961737" w:rsidRDefault="00961737" w:rsidP="000976C7">
            <w:pPr>
              <w:pStyle w:val="TableParagraph"/>
              <w:rPr>
                <w:rFonts w:ascii="Times New Roman"/>
                <w:sz w:val="16"/>
              </w:rPr>
            </w:pPr>
          </w:p>
        </w:tc>
        <w:tc>
          <w:tcPr>
            <w:tcW w:w="1992" w:type="dxa"/>
            <w:shd w:val="clear" w:color="auto" w:fill="83C9EB"/>
          </w:tcPr>
          <w:p w14:paraId="165A969D" w14:textId="77777777" w:rsidR="00961737" w:rsidRDefault="00961737" w:rsidP="000976C7">
            <w:pPr>
              <w:pStyle w:val="TableParagraph"/>
              <w:ind w:left="121" w:firstLine="554"/>
              <w:rPr>
                <w:b/>
                <w:sz w:val="18"/>
              </w:rPr>
            </w:pPr>
            <w:r>
              <w:rPr>
                <w:b/>
                <w:color w:val="0F4660"/>
                <w:sz w:val="18"/>
              </w:rPr>
              <w:t>Course</w:t>
            </w:r>
            <w:r>
              <w:rPr>
                <w:b/>
                <w:color w:val="0F4660"/>
                <w:spacing w:val="-11"/>
                <w:sz w:val="18"/>
              </w:rPr>
              <w:t xml:space="preserve"> </w:t>
            </w:r>
            <w:r>
              <w:rPr>
                <w:b/>
                <w:color w:val="0F4660"/>
                <w:sz w:val="18"/>
              </w:rPr>
              <w:t xml:space="preserve">I </w:t>
            </w:r>
            <w:r>
              <w:rPr>
                <w:b/>
                <w:sz w:val="18"/>
              </w:rPr>
              <w:t>Contribution</w:t>
            </w:r>
            <w:r>
              <w:rPr>
                <w:b/>
                <w:spacing w:val="-8"/>
                <w:sz w:val="18"/>
              </w:rPr>
              <w:t xml:space="preserve"> </w:t>
            </w:r>
            <w:r>
              <w:rPr>
                <w:b/>
                <w:sz w:val="18"/>
              </w:rPr>
              <w:t>of</w:t>
            </w:r>
            <w:r>
              <w:rPr>
                <w:b/>
                <w:spacing w:val="-10"/>
                <w:sz w:val="18"/>
              </w:rPr>
              <w:t xml:space="preserve"> </w:t>
            </w:r>
            <w:r>
              <w:rPr>
                <w:b/>
                <w:sz w:val="18"/>
              </w:rPr>
              <w:t>History</w:t>
            </w:r>
          </w:p>
          <w:p w14:paraId="2C50CC5E" w14:textId="77777777" w:rsidR="00961737" w:rsidRDefault="00961737" w:rsidP="000976C7">
            <w:pPr>
              <w:pStyle w:val="TableParagraph"/>
              <w:ind w:left="9" w:right="6"/>
              <w:jc w:val="center"/>
              <w:rPr>
                <w:b/>
                <w:sz w:val="18"/>
              </w:rPr>
            </w:pPr>
            <w:r>
              <w:rPr>
                <w:b/>
                <w:sz w:val="18"/>
              </w:rPr>
              <w:t>to</w:t>
            </w:r>
            <w:r>
              <w:rPr>
                <w:b/>
                <w:spacing w:val="-10"/>
                <w:sz w:val="18"/>
              </w:rPr>
              <w:t xml:space="preserve"> </w:t>
            </w:r>
            <w:r>
              <w:rPr>
                <w:b/>
                <w:spacing w:val="-2"/>
                <w:sz w:val="18"/>
              </w:rPr>
              <w:t>European</w:t>
            </w:r>
          </w:p>
          <w:p w14:paraId="32BD08FE" w14:textId="77777777" w:rsidR="00961737" w:rsidRDefault="00961737" w:rsidP="000976C7">
            <w:pPr>
              <w:pStyle w:val="TableParagraph"/>
              <w:ind w:left="9" w:right="5"/>
              <w:jc w:val="center"/>
              <w:rPr>
                <w:b/>
                <w:sz w:val="18"/>
              </w:rPr>
            </w:pPr>
            <w:r>
              <w:rPr>
                <w:b/>
                <w:spacing w:val="-2"/>
                <w:w w:val="110"/>
                <w:sz w:val="18"/>
              </w:rPr>
              <w:t>Consciousness</w:t>
            </w:r>
          </w:p>
        </w:tc>
        <w:tc>
          <w:tcPr>
            <w:tcW w:w="1844" w:type="dxa"/>
            <w:shd w:val="clear" w:color="auto" w:fill="83C9EB"/>
          </w:tcPr>
          <w:p w14:paraId="190EBFC2" w14:textId="77777777" w:rsidR="00961737" w:rsidRDefault="00961737" w:rsidP="000976C7">
            <w:pPr>
              <w:pStyle w:val="TableParagraph"/>
              <w:ind w:left="179" w:right="173" w:firstLine="4"/>
              <w:jc w:val="center"/>
              <w:rPr>
                <w:b/>
                <w:sz w:val="18"/>
              </w:rPr>
            </w:pPr>
            <w:r>
              <w:rPr>
                <w:b/>
                <w:color w:val="0F4660"/>
                <w:sz w:val="18"/>
              </w:rPr>
              <w:t>Course</w:t>
            </w:r>
            <w:r>
              <w:rPr>
                <w:b/>
                <w:color w:val="0F4660"/>
                <w:spacing w:val="-11"/>
                <w:sz w:val="18"/>
              </w:rPr>
              <w:t xml:space="preserve"> </w:t>
            </w:r>
            <w:r>
              <w:rPr>
                <w:b/>
                <w:color w:val="0F4660"/>
                <w:sz w:val="18"/>
              </w:rPr>
              <w:t>II</w:t>
            </w:r>
            <w:r>
              <w:rPr>
                <w:b/>
                <w:color w:val="0F4660"/>
                <w:spacing w:val="80"/>
                <w:sz w:val="18"/>
              </w:rPr>
              <w:t xml:space="preserve"> </w:t>
            </w:r>
            <w:r>
              <w:rPr>
                <w:b/>
                <w:sz w:val="18"/>
              </w:rPr>
              <w:t>Literature,</w:t>
            </w:r>
            <w:r>
              <w:rPr>
                <w:b/>
                <w:spacing w:val="-11"/>
                <w:sz w:val="18"/>
              </w:rPr>
              <w:t xml:space="preserve"> </w:t>
            </w:r>
            <w:r>
              <w:rPr>
                <w:b/>
                <w:sz w:val="18"/>
              </w:rPr>
              <w:t>the</w:t>
            </w:r>
            <w:r>
              <w:rPr>
                <w:b/>
                <w:spacing w:val="-10"/>
                <w:sz w:val="18"/>
              </w:rPr>
              <w:t xml:space="preserve"> </w:t>
            </w:r>
            <w:r>
              <w:rPr>
                <w:b/>
                <w:sz w:val="18"/>
              </w:rPr>
              <w:t>Arts,</w:t>
            </w:r>
          </w:p>
          <w:p w14:paraId="65DF33E4" w14:textId="77777777" w:rsidR="00961737" w:rsidRDefault="00961737" w:rsidP="000976C7">
            <w:pPr>
              <w:pStyle w:val="TableParagraph"/>
              <w:ind w:left="6"/>
              <w:jc w:val="center"/>
              <w:rPr>
                <w:b/>
                <w:sz w:val="18"/>
              </w:rPr>
            </w:pPr>
            <w:r>
              <w:rPr>
                <w:b/>
                <w:spacing w:val="-2"/>
                <w:sz w:val="18"/>
              </w:rPr>
              <w:t>Translation</w:t>
            </w:r>
          </w:p>
          <w:p w14:paraId="3ED6976E" w14:textId="77777777" w:rsidR="00961737" w:rsidRDefault="00961737" w:rsidP="000976C7">
            <w:pPr>
              <w:pStyle w:val="TableParagraph"/>
              <w:ind w:left="6"/>
              <w:jc w:val="center"/>
              <w:rPr>
                <w:b/>
                <w:sz w:val="18"/>
              </w:rPr>
            </w:pPr>
            <w:r>
              <w:rPr>
                <w:b/>
                <w:sz w:val="18"/>
              </w:rPr>
              <w:t>&amp;</w:t>
            </w:r>
            <w:r>
              <w:rPr>
                <w:b/>
                <w:spacing w:val="-9"/>
                <w:sz w:val="18"/>
              </w:rPr>
              <w:t xml:space="preserve"> </w:t>
            </w:r>
            <w:r>
              <w:rPr>
                <w:b/>
                <w:sz w:val="18"/>
              </w:rPr>
              <w:t>European</w:t>
            </w:r>
            <w:r>
              <w:rPr>
                <w:b/>
                <w:spacing w:val="-10"/>
                <w:sz w:val="18"/>
              </w:rPr>
              <w:t xml:space="preserve"> </w:t>
            </w:r>
            <w:r>
              <w:rPr>
                <w:b/>
                <w:spacing w:val="-2"/>
                <w:sz w:val="18"/>
              </w:rPr>
              <w:t>Identity</w:t>
            </w:r>
          </w:p>
        </w:tc>
        <w:tc>
          <w:tcPr>
            <w:tcW w:w="1978" w:type="dxa"/>
            <w:shd w:val="clear" w:color="auto" w:fill="83C9EB"/>
          </w:tcPr>
          <w:p w14:paraId="497C3C7D" w14:textId="77777777" w:rsidR="00961737" w:rsidRDefault="00961737" w:rsidP="000976C7">
            <w:pPr>
              <w:pStyle w:val="TableParagraph"/>
              <w:ind w:left="618" w:right="613" w:hanging="1"/>
              <w:jc w:val="center"/>
              <w:rPr>
                <w:b/>
                <w:sz w:val="18"/>
              </w:rPr>
            </w:pPr>
            <w:r>
              <w:rPr>
                <w:b/>
                <w:color w:val="0F4660"/>
                <w:sz w:val="18"/>
              </w:rPr>
              <w:t>Course</w:t>
            </w:r>
            <w:r>
              <w:rPr>
                <w:b/>
                <w:color w:val="0F4660"/>
                <w:spacing w:val="-11"/>
                <w:sz w:val="18"/>
              </w:rPr>
              <w:t xml:space="preserve"> </w:t>
            </w:r>
            <w:r>
              <w:rPr>
                <w:b/>
                <w:color w:val="0F4660"/>
                <w:sz w:val="18"/>
              </w:rPr>
              <w:t xml:space="preserve">III </w:t>
            </w:r>
            <w:r>
              <w:rPr>
                <w:b/>
                <w:spacing w:val="-2"/>
                <w:sz w:val="18"/>
              </w:rPr>
              <w:t>European</w:t>
            </w:r>
          </w:p>
          <w:p w14:paraId="3E2965F8" w14:textId="77777777" w:rsidR="00961737" w:rsidRDefault="00961737" w:rsidP="000976C7">
            <w:pPr>
              <w:pStyle w:val="TableParagraph"/>
              <w:ind w:left="7" w:right="5"/>
              <w:jc w:val="center"/>
              <w:rPr>
                <w:b/>
                <w:sz w:val="18"/>
              </w:rPr>
            </w:pPr>
            <w:r>
              <w:rPr>
                <w:b/>
                <w:sz w:val="18"/>
              </w:rPr>
              <w:t>Enlightenment</w:t>
            </w:r>
            <w:r>
              <w:rPr>
                <w:b/>
                <w:spacing w:val="-3"/>
                <w:sz w:val="18"/>
              </w:rPr>
              <w:t xml:space="preserve"> </w:t>
            </w:r>
            <w:r>
              <w:rPr>
                <w:b/>
                <w:sz w:val="18"/>
              </w:rPr>
              <w:t>and</w:t>
            </w:r>
            <w:r>
              <w:rPr>
                <w:b/>
                <w:spacing w:val="-5"/>
                <w:sz w:val="18"/>
              </w:rPr>
              <w:t xml:space="preserve"> the</w:t>
            </w:r>
          </w:p>
          <w:p w14:paraId="5539BDC6" w14:textId="77777777" w:rsidR="00961737" w:rsidRDefault="00961737" w:rsidP="000976C7">
            <w:pPr>
              <w:pStyle w:val="TableParagraph"/>
              <w:ind w:left="7" w:right="5"/>
              <w:jc w:val="center"/>
              <w:rPr>
                <w:b/>
                <w:sz w:val="18"/>
              </w:rPr>
            </w:pPr>
            <w:r>
              <w:rPr>
                <w:b/>
                <w:w w:val="105"/>
                <w:sz w:val="18"/>
              </w:rPr>
              <w:t>Islamic</w:t>
            </w:r>
            <w:r>
              <w:rPr>
                <w:b/>
                <w:spacing w:val="7"/>
                <w:w w:val="105"/>
                <w:sz w:val="18"/>
              </w:rPr>
              <w:t xml:space="preserve"> </w:t>
            </w:r>
            <w:r>
              <w:rPr>
                <w:b/>
                <w:spacing w:val="-2"/>
                <w:w w:val="105"/>
                <w:sz w:val="18"/>
              </w:rPr>
              <w:t>Heritage</w:t>
            </w:r>
          </w:p>
        </w:tc>
        <w:tc>
          <w:tcPr>
            <w:tcW w:w="1985" w:type="dxa"/>
            <w:shd w:val="clear" w:color="auto" w:fill="83C9EB"/>
          </w:tcPr>
          <w:p w14:paraId="2332373D" w14:textId="77777777" w:rsidR="00961737" w:rsidRDefault="00961737" w:rsidP="000976C7">
            <w:pPr>
              <w:pStyle w:val="TableParagraph"/>
              <w:ind w:left="294" w:right="284"/>
              <w:jc w:val="center"/>
              <w:rPr>
                <w:b/>
                <w:sz w:val="18"/>
              </w:rPr>
            </w:pPr>
            <w:r>
              <w:rPr>
                <w:b/>
                <w:color w:val="0F4660"/>
                <w:w w:val="105"/>
                <w:sz w:val="18"/>
              </w:rPr>
              <w:t>Course</w:t>
            </w:r>
            <w:r>
              <w:rPr>
                <w:b/>
                <w:color w:val="0F4660"/>
                <w:spacing w:val="-11"/>
                <w:w w:val="105"/>
                <w:sz w:val="18"/>
              </w:rPr>
              <w:t xml:space="preserve"> </w:t>
            </w:r>
            <w:r>
              <w:rPr>
                <w:b/>
                <w:color w:val="0F4660"/>
                <w:w w:val="105"/>
                <w:sz w:val="18"/>
              </w:rPr>
              <w:t xml:space="preserve">IV </w:t>
            </w:r>
            <w:r>
              <w:rPr>
                <w:b/>
                <w:spacing w:val="-2"/>
                <w:sz w:val="18"/>
              </w:rPr>
              <w:t>European</w:t>
            </w:r>
          </w:p>
          <w:p w14:paraId="587DDEA0" w14:textId="77777777" w:rsidR="00961737" w:rsidRDefault="00961737" w:rsidP="000976C7">
            <w:pPr>
              <w:pStyle w:val="TableParagraph"/>
              <w:ind w:left="294" w:right="289"/>
              <w:jc w:val="center"/>
              <w:rPr>
                <w:b/>
                <w:sz w:val="18"/>
              </w:rPr>
            </w:pPr>
            <w:r>
              <w:rPr>
                <w:b/>
                <w:w w:val="105"/>
                <w:sz w:val="18"/>
              </w:rPr>
              <w:t>Social</w:t>
            </w:r>
            <w:r>
              <w:rPr>
                <w:b/>
                <w:spacing w:val="5"/>
                <w:w w:val="105"/>
                <w:sz w:val="18"/>
              </w:rPr>
              <w:t xml:space="preserve"> </w:t>
            </w:r>
            <w:r>
              <w:rPr>
                <w:b/>
                <w:spacing w:val="-2"/>
                <w:w w:val="105"/>
                <w:sz w:val="18"/>
              </w:rPr>
              <w:t>Humanism</w:t>
            </w:r>
          </w:p>
        </w:tc>
        <w:tc>
          <w:tcPr>
            <w:tcW w:w="1984" w:type="dxa"/>
            <w:shd w:val="clear" w:color="auto" w:fill="83C9EB"/>
          </w:tcPr>
          <w:p w14:paraId="6FD27431" w14:textId="77777777" w:rsidR="00961737" w:rsidRDefault="00961737" w:rsidP="000976C7">
            <w:pPr>
              <w:pStyle w:val="TableParagraph"/>
              <w:ind w:left="306" w:right="295" w:firstLine="336"/>
              <w:rPr>
                <w:b/>
                <w:sz w:val="18"/>
              </w:rPr>
            </w:pPr>
            <w:r>
              <w:rPr>
                <w:b/>
                <w:color w:val="0F4660"/>
                <w:w w:val="105"/>
                <w:sz w:val="18"/>
              </w:rPr>
              <w:t>Course</w:t>
            </w:r>
            <w:r>
              <w:rPr>
                <w:b/>
                <w:color w:val="0F4660"/>
                <w:spacing w:val="-11"/>
                <w:w w:val="105"/>
                <w:sz w:val="18"/>
              </w:rPr>
              <w:t xml:space="preserve"> </w:t>
            </w:r>
            <w:r>
              <w:rPr>
                <w:b/>
                <w:color w:val="0F4660"/>
                <w:w w:val="105"/>
                <w:sz w:val="18"/>
              </w:rPr>
              <w:t xml:space="preserve">V </w:t>
            </w:r>
            <w:r>
              <w:rPr>
                <w:b/>
                <w:spacing w:val="-2"/>
                <w:w w:val="105"/>
                <w:sz w:val="18"/>
              </w:rPr>
              <w:t>Civic</w:t>
            </w:r>
            <w:r>
              <w:rPr>
                <w:b/>
                <w:spacing w:val="-9"/>
                <w:w w:val="105"/>
                <w:sz w:val="18"/>
              </w:rPr>
              <w:t xml:space="preserve"> </w:t>
            </w:r>
            <w:r>
              <w:rPr>
                <w:b/>
                <w:spacing w:val="-2"/>
                <w:w w:val="105"/>
                <w:sz w:val="18"/>
              </w:rPr>
              <w:t>Engagement</w:t>
            </w:r>
          </w:p>
          <w:p w14:paraId="77C0745B" w14:textId="77777777" w:rsidR="00961737" w:rsidRDefault="00961737" w:rsidP="000976C7">
            <w:pPr>
              <w:pStyle w:val="TableParagraph"/>
              <w:ind w:left="657"/>
              <w:rPr>
                <w:b/>
                <w:sz w:val="18"/>
              </w:rPr>
            </w:pPr>
            <w:r>
              <w:rPr>
                <w:b/>
                <w:sz w:val="18"/>
              </w:rPr>
              <w:t>in</w:t>
            </w:r>
            <w:r>
              <w:rPr>
                <w:b/>
                <w:spacing w:val="-9"/>
                <w:sz w:val="18"/>
              </w:rPr>
              <w:t xml:space="preserve"> </w:t>
            </w:r>
            <w:r>
              <w:rPr>
                <w:b/>
                <w:spacing w:val="-2"/>
                <w:sz w:val="18"/>
              </w:rPr>
              <w:t>Action</w:t>
            </w:r>
          </w:p>
        </w:tc>
      </w:tr>
      <w:tr w:rsidR="00961737" w14:paraId="3C7ADCF8" w14:textId="77777777" w:rsidTr="002F63AB">
        <w:trPr>
          <w:trHeight w:val="220"/>
        </w:trPr>
        <w:tc>
          <w:tcPr>
            <w:tcW w:w="704" w:type="dxa"/>
            <w:shd w:val="clear" w:color="auto" w:fill="C1E3F5"/>
          </w:tcPr>
          <w:p w14:paraId="113655C3" w14:textId="77777777" w:rsidR="00961737" w:rsidRDefault="00961737" w:rsidP="000976C7">
            <w:pPr>
              <w:pStyle w:val="TableParagraph"/>
              <w:ind w:right="103"/>
              <w:jc w:val="center"/>
              <w:rPr>
                <w:sz w:val="18"/>
              </w:rPr>
            </w:pPr>
            <w:r>
              <w:rPr>
                <w:spacing w:val="-4"/>
                <w:sz w:val="18"/>
              </w:rPr>
              <w:t>9h00</w:t>
            </w:r>
          </w:p>
        </w:tc>
        <w:tc>
          <w:tcPr>
            <w:tcW w:w="9783" w:type="dxa"/>
            <w:gridSpan w:val="5"/>
            <w:shd w:val="clear" w:color="auto" w:fill="2C7ECE"/>
          </w:tcPr>
          <w:p w14:paraId="6C84C4B2" w14:textId="77777777" w:rsidR="00961737" w:rsidRDefault="00961737" w:rsidP="000976C7">
            <w:pPr>
              <w:pStyle w:val="TableParagraph"/>
              <w:ind w:left="6" w:right="5"/>
              <w:jc w:val="center"/>
              <w:rPr>
                <w:b/>
                <w:sz w:val="14"/>
              </w:rPr>
            </w:pPr>
            <w:r>
              <w:rPr>
                <w:b/>
                <w:color w:val="FFFFFF"/>
                <w:spacing w:val="4"/>
                <w:sz w:val="14"/>
              </w:rPr>
              <w:t>STUDENT</w:t>
            </w:r>
            <w:r>
              <w:rPr>
                <w:b/>
                <w:color w:val="FFFFFF"/>
                <w:spacing w:val="9"/>
                <w:sz w:val="14"/>
              </w:rPr>
              <w:t xml:space="preserve"> </w:t>
            </w:r>
            <w:r>
              <w:rPr>
                <w:b/>
                <w:color w:val="FFFFFF"/>
                <w:spacing w:val="4"/>
                <w:sz w:val="14"/>
              </w:rPr>
              <w:t>FEEDBACK</w:t>
            </w:r>
            <w:r>
              <w:rPr>
                <w:b/>
                <w:color w:val="FFFFFF"/>
                <w:spacing w:val="11"/>
                <w:sz w:val="14"/>
              </w:rPr>
              <w:t xml:space="preserve"> </w:t>
            </w:r>
            <w:r>
              <w:rPr>
                <w:b/>
                <w:color w:val="FFFFFF"/>
                <w:spacing w:val="-2"/>
                <w:sz w:val="14"/>
              </w:rPr>
              <w:t>SESSIONS</w:t>
            </w:r>
          </w:p>
        </w:tc>
      </w:tr>
      <w:tr w:rsidR="00961737" w14:paraId="1A2DD821" w14:textId="77777777" w:rsidTr="002F63AB">
        <w:trPr>
          <w:trHeight w:val="1538"/>
        </w:trPr>
        <w:tc>
          <w:tcPr>
            <w:tcW w:w="704" w:type="dxa"/>
            <w:shd w:val="clear" w:color="auto" w:fill="C1E3F5"/>
          </w:tcPr>
          <w:p w14:paraId="507BFD1F" w14:textId="77777777" w:rsidR="00961737" w:rsidRDefault="00961737" w:rsidP="000976C7">
            <w:pPr>
              <w:pStyle w:val="TableParagraph"/>
              <w:rPr>
                <w:rFonts w:ascii="Times New Roman"/>
                <w:sz w:val="16"/>
              </w:rPr>
            </w:pPr>
          </w:p>
        </w:tc>
        <w:tc>
          <w:tcPr>
            <w:tcW w:w="1992" w:type="dxa"/>
            <w:shd w:val="clear" w:color="auto" w:fill="DEEAF6" w:themeFill="accent1" w:themeFillTint="33"/>
          </w:tcPr>
          <w:p w14:paraId="3FAA5EBC" w14:textId="77777777" w:rsidR="00961737" w:rsidRDefault="00961737" w:rsidP="000976C7">
            <w:pPr>
              <w:pStyle w:val="TableParagraph"/>
              <w:ind w:left="640" w:hanging="274"/>
              <w:rPr>
                <w:b/>
                <w:sz w:val="18"/>
              </w:rPr>
            </w:pPr>
            <w:r>
              <w:rPr>
                <w:b/>
                <w:color w:val="0F4660"/>
                <w:spacing w:val="-2"/>
                <w:sz w:val="18"/>
              </w:rPr>
              <w:t>INTRODUCTION</w:t>
            </w:r>
            <w:r>
              <w:rPr>
                <w:b/>
                <w:color w:val="0F4660"/>
                <w:spacing w:val="-2"/>
                <w:w w:val="110"/>
                <w:sz w:val="18"/>
              </w:rPr>
              <w:t xml:space="preserve"> SESSION</w:t>
            </w:r>
          </w:p>
          <w:p w14:paraId="06012F49" w14:textId="77777777" w:rsidR="00961737" w:rsidRDefault="00961737" w:rsidP="000976C7">
            <w:pPr>
              <w:pStyle w:val="TableParagraph"/>
              <w:ind w:left="107"/>
              <w:rPr>
                <w:sz w:val="18"/>
              </w:rPr>
            </w:pPr>
            <w:r>
              <w:rPr>
                <w:sz w:val="18"/>
              </w:rPr>
              <w:t>course</w:t>
            </w:r>
            <w:r>
              <w:rPr>
                <w:spacing w:val="-2"/>
                <w:sz w:val="18"/>
              </w:rPr>
              <w:t xml:space="preserve"> coordinators</w:t>
            </w:r>
          </w:p>
        </w:tc>
        <w:tc>
          <w:tcPr>
            <w:tcW w:w="1844" w:type="dxa"/>
            <w:shd w:val="clear" w:color="auto" w:fill="DEEAF6" w:themeFill="accent1" w:themeFillTint="33"/>
          </w:tcPr>
          <w:p w14:paraId="767FC6F4" w14:textId="77777777" w:rsidR="00961737" w:rsidRDefault="00961737" w:rsidP="000976C7">
            <w:pPr>
              <w:pStyle w:val="TableParagraph"/>
              <w:ind w:left="566" w:right="456" w:hanging="94"/>
              <w:rPr>
                <w:b/>
                <w:sz w:val="18"/>
              </w:rPr>
            </w:pPr>
            <w:r>
              <w:rPr>
                <w:b/>
                <w:color w:val="0F4660"/>
                <w:w w:val="110"/>
                <w:sz w:val="18"/>
              </w:rPr>
              <w:t>FEED</w:t>
            </w:r>
            <w:r>
              <w:rPr>
                <w:b/>
                <w:color w:val="0F4660"/>
                <w:spacing w:val="-12"/>
                <w:w w:val="110"/>
                <w:sz w:val="18"/>
              </w:rPr>
              <w:t xml:space="preserve"> </w:t>
            </w:r>
            <w:r>
              <w:rPr>
                <w:b/>
                <w:color w:val="0F4660"/>
                <w:w w:val="110"/>
                <w:sz w:val="18"/>
              </w:rPr>
              <w:t xml:space="preserve">BACK </w:t>
            </w:r>
            <w:r>
              <w:rPr>
                <w:b/>
                <w:color w:val="0F4660"/>
                <w:spacing w:val="-2"/>
                <w:w w:val="110"/>
                <w:sz w:val="18"/>
              </w:rPr>
              <w:t>SESSION</w:t>
            </w:r>
          </w:p>
          <w:p w14:paraId="1F006AC4" w14:textId="77777777" w:rsidR="00961737" w:rsidRDefault="00961737" w:rsidP="000976C7">
            <w:pPr>
              <w:pStyle w:val="TableParagraph"/>
              <w:ind w:left="107"/>
              <w:rPr>
                <w:sz w:val="18"/>
              </w:rPr>
            </w:pPr>
            <w:r>
              <w:rPr>
                <w:spacing w:val="-2"/>
                <w:sz w:val="18"/>
              </w:rPr>
              <w:t>coordinators</w:t>
            </w:r>
          </w:p>
          <w:p w14:paraId="6E0C98DF" w14:textId="77777777" w:rsidR="00961737" w:rsidRDefault="00961737" w:rsidP="000976C7">
            <w:pPr>
              <w:pStyle w:val="TableParagraph"/>
              <w:ind w:left="107" w:right="256"/>
              <w:rPr>
                <w:sz w:val="18"/>
              </w:rPr>
            </w:pPr>
            <w:r>
              <w:rPr>
                <w:sz w:val="18"/>
              </w:rPr>
              <w:t>Sarah</w:t>
            </w:r>
            <w:r>
              <w:rPr>
                <w:spacing w:val="-11"/>
                <w:sz w:val="18"/>
              </w:rPr>
              <w:t xml:space="preserve"> </w:t>
            </w:r>
            <w:r>
              <w:rPr>
                <w:sz w:val="18"/>
              </w:rPr>
              <w:t>Durelle-Marc</w:t>
            </w:r>
          </w:p>
          <w:p w14:paraId="7451A1A3" w14:textId="77777777" w:rsidR="00961737" w:rsidRDefault="00961737" w:rsidP="000976C7">
            <w:pPr>
              <w:pStyle w:val="TableParagraph"/>
              <w:ind w:left="107" w:right="256"/>
              <w:rPr>
                <w:sz w:val="18"/>
              </w:rPr>
            </w:pPr>
            <w:r>
              <w:rPr>
                <w:sz w:val="18"/>
              </w:rPr>
              <w:t>&amp; Peter Hanenberg</w:t>
            </w:r>
          </w:p>
        </w:tc>
        <w:tc>
          <w:tcPr>
            <w:tcW w:w="1978" w:type="dxa"/>
            <w:shd w:val="clear" w:color="auto" w:fill="DEEAF6" w:themeFill="accent1" w:themeFillTint="33"/>
          </w:tcPr>
          <w:p w14:paraId="7AB2E984" w14:textId="77777777" w:rsidR="00961737" w:rsidRDefault="00961737" w:rsidP="000976C7">
            <w:pPr>
              <w:pStyle w:val="TableParagraph"/>
              <w:ind w:left="632" w:hanging="286"/>
              <w:rPr>
                <w:b/>
                <w:sz w:val="18"/>
              </w:rPr>
            </w:pPr>
            <w:r>
              <w:rPr>
                <w:b/>
                <w:color w:val="0F4660"/>
                <w:sz w:val="18"/>
              </w:rPr>
              <w:t>STORY</w:t>
            </w:r>
            <w:r>
              <w:rPr>
                <w:b/>
                <w:color w:val="0F4660"/>
                <w:spacing w:val="-10"/>
                <w:sz w:val="18"/>
              </w:rPr>
              <w:t xml:space="preserve"> </w:t>
            </w:r>
            <w:r>
              <w:rPr>
                <w:b/>
                <w:color w:val="0F4660"/>
                <w:sz w:val="18"/>
              </w:rPr>
              <w:t xml:space="preserve">WRITING </w:t>
            </w:r>
            <w:r>
              <w:rPr>
                <w:b/>
                <w:color w:val="0F4660"/>
                <w:spacing w:val="-2"/>
                <w:w w:val="110"/>
                <w:sz w:val="18"/>
              </w:rPr>
              <w:t>SESSION</w:t>
            </w:r>
          </w:p>
          <w:p w14:paraId="3CB55E2C" w14:textId="77777777" w:rsidR="00961737" w:rsidRDefault="00961737" w:rsidP="000976C7">
            <w:pPr>
              <w:pStyle w:val="TableParagraph"/>
              <w:ind w:left="104"/>
              <w:rPr>
                <w:sz w:val="18"/>
              </w:rPr>
            </w:pPr>
            <w:r>
              <w:rPr>
                <w:spacing w:val="-2"/>
                <w:sz w:val="18"/>
              </w:rPr>
              <w:t>Intro</w:t>
            </w:r>
          </w:p>
          <w:p w14:paraId="14EA8325" w14:textId="77777777" w:rsidR="00961737" w:rsidRDefault="00961737" w:rsidP="000976C7">
            <w:pPr>
              <w:pStyle w:val="TableParagraph"/>
              <w:ind w:left="104" w:right="547"/>
              <w:rPr>
                <w:sz w:val="18"/>
              </w:rPr>
            </w:pPr>
            <w:r>
              <w:rPr>
                <w:sz w:val="18"/>
              </w:rPr>
              <w:t>Fernando</w:t>
            </w:r>
            <w:r>
              <w:rPr>
                <w:spacing w:val="-11"/>
                <w:sz w:val="18"/>
              </w:rPr>
              <w:t xml:space="preserve"> </w:t>
            </w:r>
            <w:r>
              <w:rPr>
                <w:sz w:val="18"/>
              </w:rPr>
              <w:t xml:space="preserve">Ariza </w:t>
            </w:r>
          </w:p>
        </w:tc>
        <w:tc>
          <w:tcPr>
            <w:tcW w:w="1985" w:type="dxa"/>
            <w:shd w:val="clear" w:color="auto" w:fill="DEEAF6" w:themeFill="accent1" w:themeFillTint="33"/>
          </w:tcPr>
          <w:p w14:paraId="03B5EF06" w14:textId="77777777" w:rsidR="00961737" w:rsidRDefault="00961737" w:rsidP="000976C7">
            <w:pPr>
              <w:pStyle w:val="TableParagraph"/>
              <w:ind w:left="566" w:right="456" w:hanging="94"/>
              <w:rPr>
                <w:b/>
                <w:sz w:val="18"/>
              </w:rPr>
            </w:pPr>
            <w:r>
              <w:rPr>
                <w:b/>
                <w:color w:val="0F4660"/>
                <w:w w:val="110"/>
                <w:sz w:val="18"/>
              </w:rPr>
              <w:t>FEED</w:t>
            </w:r>
            <w:r>
              <w:rPr>
                <w:b/>
                <w:color w:val="0F4660"/>
                <w:spacing w:val="-12"/>
                <w:w w:val="110"/>
                <w:sz w:val="18"/>
              </w:rPr>
              <w:t xml:space="preserve"> </w:t>
            </w:r>
            <w:r>
              <w:rPr>
                <w:b/>
                <w:color w:val="0F4660"/>
                <w:w w:val="110"/>
                <w:sz w:val="18"/>
              </w:rPr>
              <w:t xml:space="preserve">BACK </w:t>
            </w:r>
            <w:r>
              <w:rPr>
                <w:b/>
                <w:color w:val="0F4660"/>
                <w:spacing w:val="-2"/>
                <w:w w:val="110"/>
                <w:sz w:val="18"/>
              </w:rPr>
              <w:t>SESSION</w:t>
            </w:r>
          </w:p>
          <w:p w14:paraId="759F5EB7" w14:textId="77777777" w:rsidR="00961737" w:rsidRDefault="00961737" w:rsidP="000976C7">
            <w:pPr>
              <w:pStyle w:val="TableParagraph"/>
              <w:ind w:left="107"/>
              <w:rPr>
                <w:sz w:val="18"/>
              </w:rPr>
            </w:pPr>
            <w:r>
              <w:rPr>
                <w:spacing w:val="-2"/>
                <w:sz w:val="18"/>
              </w:rPr>
              <w:t>coordinators</w:t>
            </w:r>
          </w:p>
          <w:p w14:paraId="7E0192C1" w14:textId="77777777" w:rsidR="00961737" w:rsidRPr="00FA62F3" w:rsidRDefault="00961737" w:rsidP="000976C7">
            <w:pPr>
              <w:pStyle w:val="TableParagraph"/>
              <w:ind w:left="134"/>
              <w:rPr>
                <w:bCs/>
                <w:sz w:val="18"/>
              </w:rPr>
            </w:pPr>
            <w:r w:rsidRPr="00FA62F3">
              <w:rPr>
                <w:bCs/>
                <w:sz w:val="18"/>
              </w:rPr>
              <w:t>Ali Mostfa</w:t>
            </w:r>
          </w:p>
          <w:p w14:paraId="1D67F51F" w14:textId="77777777" w:rsidR="00961737" w:rsidRDefault="00961737" w:rsidP="000976C7">
            <w:pPr>
              <w:pStyle w:val="TableParagraph"/>
              <w:ind w:left="134"/>
              <w:rPr>
                <w:b/>
                <w:sz w:val="18"/>
              </w:rPr>
            </w:pPr>
            <w:r w:rsidRPr="00FA62F3">
              <w:rPr>
                <w:bCs/>
                <w:sz w:val="18"/>
              </w:rPr>
              <w:t>&amp; Paolo Monti</w:t>
            </w:r>
          </w:p>
        </w:tc>
        <w:tc>
          <w:tcPr>
            <w:tcW w:w="1984" w:type="dxa"/>
            <w:shd w:val="clear" w:color="auto" w:fill="DEEAF6" w:themeFill="accent1" w:themeFillTint="33"/>
          </w:tcPr>
          <w:p w14:paraId="3833553E" w14:textId="77777777" w:rsidR="00961737" w:rsidRDefault="00961737" w:rsidP="000976C7">
            <w:pPr>
              <w:pStyle w:val="TableParagraph"/>
              <w:ind w:left="10" w:right="1"/>
              <w:jc w:val="center"/>
              <w:rPr>
                <w:b/>
                <w:sz w:val="18"/>
              </w:rPr>
            </w:pPr>
            <w:r>
              <w:rPr>
                <w:b/>
                <w:color w:val="0F4660"/>
                <w:w w:val="105"/>
                <w:sz w:val="18"/>
              </w:rPr>
              <w:t>WORK</w:t>
            </w:r>
            <w:r>
              <w:rPr>
                <w:b/>
                <w:color w:val="0F4660"/>
                <w:spacing w:val="-9"/>
                <w:w w:val="105"/>
                <w:sz w:val="18"/>
              </w:rPr>
              <w:t xml:space="preserve"> </w:t>
            </w:r>
            <w:r>
              <w:rPr>
                <w:b/>
                <w:color w:val="0F4660"/>
                <w:spacing w:val="-2"/>
                <w:w w:val="110"/>
                <w:sz w:val="18"/>
              </w:rPr>
              <w:t>SESSION</w:t>
            </w:r>
          </w:p>
          <w:p w14:paraId="245A0118" w14:textId="77777777" w:rsidR="00961737" w:rsidRDefault="00961737" w:rsidP="000976C7">
            <w:pPr>
              <w:pStyle w:val="TableParagraph"/>
              <w:rPr>
                <w:rFonts w:ascii="Times New Roman"/>
                <w:sz w:val="18"/>
              </w:rPr>
            </w:pPr>
          </w:p>
          <w:p w14:paraId="2BE8B9D5" w14:textId="77777777" w:rsidR="00961737" w:rsidRDefault="00961737" w:rsidP="000976C7">
            <w:pPr>
              <w:pStyle w:val="TableParagraph"/>
              <w:ind w:left="10" w:right="5"/>
              <w:jc w:val="center"/>
              <w:rPr>
                <w:b/>
                <w:sz w:val="14"/>
              </w:rPr>
            </w:pPr>
            <w:r>
              <w:rPr>
                <w:b/>
                <w:color w:val="0F4660"/>
                <w:w w:val="105"/>
                <w:sz w:val="14"/>
              </w:rPr>
              <w:t>FINALIZE</w:t>
            </w:r>
            <w:r>
              <w:rPr>
                <w:b/>
                <w:color w:val="0F4660"/>
                <w:spacing w:val="1"/>
                <w:w w:val="110"/>
                <w:sz w:val="14"/>
              </w:rPr>
              <w:t xml:space="preserve"> </w:t>
            </w:r>
            <w:r>
              <w:rPr>
                <w:b/>
                <w:color w:val="0F4660"/>
                <w:spacing w:val="-2"/>
                <w:w w:val="110"/>
                <w:sz w:val="14"/>
              </w:rPr>
              <w:t>STORY</w:t>
            </w:r>
          </w:p>
        </w:tc>
      </w:tr>
      <w:tr w:rsidR="00961737" w14:paraId="44145296" w14:textId="77777777" w:rsidTr="002F63AB">
        <w:trPr>
          <w:trHeight w:val="220"/>
        </w:trPr>
        <w:tc>
          <w:tcPr>
            <w:tcW w:w="704" w:type="dxa"/>
            <w:shd w:val="clear" w:color="auto" w:fill="C1E3F5"/>
          </w:tcPr>
          <w:p w14:paraId="6BC922DB" w14:textId="77777777" w:rsidR="00961737" w:rsidRDefault="00961737" w:rsidP="000976C7">
            <w:pPr>
              <w:pStyle w:val="TableParagraph"/>
              <w:ind w:left="94" w:right="103"/>
              <w:jc w:val="center"/>
              <w:rPr>
                <w:sz w:val="18"/>
              </w:rPr>
            </w:pPr>
            <w:r>
              <w:rPr>
                <w:spacing w:val="-2"/>
                <w:sz w:val="18"/>
              </w:rPr>
              <w:t>10h30</w:t>
            </w:r>
          </w:p>
        </w:tc>
        <w:tc>
          <w:tcPr>
            <w:tcW w:w="9783" w:type="dxa"/>
            <w:gridSpan w:val="5"/>
            <w:shd w:val="clear" w:color="auto" w:fill="C1E3F5"/>
          </w:tcPr>
          <w:p w14:paraId="1E4B2698" w14:textId="77777777" w:rsidR="00961737" w:rsidRDefault="00961737" w:rsidP="000976C7">
            <w:pPr>
              <w:pStyle w:val="TableParagraph"/>
              <w:ind w:left="6" w:right="2"/>
              <w:jc w:val="center"/>
              <w:rPr>
                <w:b/>
                <w:sz w:val="18"/>
              </w:rPr>
            </w:pPr>
            <w:r>
              <w:rPr>
                <w:b/>
                <w:color w:val="092E41"/>
                <w:w w:val="105"/>
                <w:sz w:val="18"/>
              </w:rPr>
              <w:t>Coffee</w:t>
            </w:r>
            <w:r>
              <w:rPr>
                <w:b/>
                <w:color w:val="092E41"/>
                <w:spacing w:val="-6"/>
                <w:w w:val="105"/>
                <w:sz w:val="18"/>
              </w:rPr>
              <w:t xml:space="preserve"> </w:t>
            </w:r>
            <w:r>
              <w:rPr>
                <w:b/>
                <w:color w:val="092E41"/>
                <w:spacing w:val="-2"/>
                <w:w w:val="105"/>
                <w:sz w:val="18"/>
              </w:rPr>
              <w:t>Break</w:t>
            </w:r>
          </w:p>
        </w:tc>
      </w:tr>
      <w:tr w:rsidR="00961737" w14:paraId="796D11D7" w14:textId="77777777" w:rsidTr="002F63AB">
        <w:trPr>
          <w:trHeight w:val="218"/>
        </w:trPr>
        <w:tc>
          <w:tcPr>
            <w:tcW w:w="704" w:type="dxa"/>
            <w:shd w:val="clear" w:color="auto" w:fill="C1E3F5"/>
          </w:tcPr>
          <w:p w14:paraId="5AB11543" w14:textId="77777777" w:rsidR="00961737" w:rsidRDefault="00961737" w:rsidP="000976C7">
            <w:pPr>
              <w:pStyle w:val="TableParagraph"/>
              <w:ind w:left="94" w:right="103"/>
              <w:jc w:val="center"/>
              <w:rPr>
                <w:sz w:val="18"/>
              </w:rPr>
            </w:pPr>
            <w:r>
              <w:rPr>
                <w:spacing w:val="-2"/>
                <w:sz w:val="18"/>
              </w:rPr>
              <w:t>10h45</w:t>
            </w:r>
          </w:p>
        </w:tc>
        <w:tc>
          <w:tcPr>
            <w:tcW w:w="9783" w:type="dxa"/>
            <w:gridSpan w:val="5"/>
            <w:shd w:val="clear" w:color="auto" w:fill="2C7ECE"/>
          </w:tcPr>
          <w:p w14:paraId="5689A433" w14:textId="77777777" w:rsidR="00961737" w:rsidRDefault="00961737" w:rsidP="000976C7">
            <w:pPr>
              <w:pStyle w:val="TableParagraph"/>
              <w:ind w:left="6" w:right="4"/>
              <w:jc w:val="center"/>
              <w:rPr>
                <w:b/>
                <w:sz w:val="18"/>
              </w:rPr>
            </w:pPr>
            <w:r>
              <w:rPr>
                <w:b/>
                <w:color w:val="FFFFFF"/>
                <w:w w:val="105"/>
                <w:sz w:val="14"/>
              </w:rPr>
              <w:t>COURSE</w:t>
            </w:r>
            <w:r>
              <w:rPr>
                <w:b/>
                <w:color w:val="FFFFFF"/>
                <w:spacing w:val="2"/>
                <w:w w:val="105"/>
                <w:sz w:val="14"/>
              </w:rPr>
              <w:t xml:space="preserve"> </w:t>
            </w:r>
            <w:r>
              <w:rPr>
                <w:b/>
                <w:color w:val="FFFFFF"/>
                <w:w w:val="105"/>
                <w:sz w:val="14"/>
              </w:rPr>
              <w:t>PART</w:t>
            </w:r>
            <w:r>
              <w:rPr>
                <w:b/>
                <w:color w:val="FFFFFF"/>
                <w:spacing w:val="7"/>
                <w:w w:val="105"/>
                <w:sz w:val="14"/>
              </w:rPr>
              <w:t xml:space="preserve"> </w:t>
            </w:r>
            <w:r>
              <w:rPr>
                <w:b/>
                <w:color w:val="FFFFFF"/>
                <w:spacing w:val="-10"/>
                <w:w w:val="105"/>
                <w:sz w:val="18"/>
              </w:rPr>
              <w:t>I</w:t>
            </w:r>
          </w:p>
        </w:tc>
      </w:tr>
      <w:tr w:rsidR="00961737" w:rsidRPr="00535384" w14:paraId="0FEEF32F" w14:textId="77777777" w:rsidTr="002F63AB">
        <w:trPr>
          <w:trHeight w:val="2418"/>
        </w:trPr>
        <w:tc>
          <w:tcPr>
            <w:tcW w:w="704" w:type="dxa"/>
            <w:shd w:val="clear" w:color="auto" w:fill="C1E3F5"/>
          </w:tcPr>
          <w:p w14:paraId="685252B9" w14:textId="77777777" w:rsidR="00961737" w:rsidRDefault="00961737" w:rsidP="000976C7">
            <w:pPr>
              <w:pStyle w:val="TableParagraph"/>
              <w:rPr>
                <w:rFonts w:ascii="Times New Roman"/>
                <w:sz w:val="16"/>
              </w:rPr>
            </w:pPr>
          </w:p>
        </w:tc>
        <w:tc>
          <w:tcPr>
            <w:tcW w:w="1992" w:type="dxa"/>
            <w:shd w:val="clear" w:color="auto" w:fill="E7E6E6" w:themeFill="background2"/>
          </w:tcPr>
          <w:p w14:paraId="393C7985" w14:textId="77777777" w:rsidR="00961737" w:rsidRDefault="00961737" w:rsidP="000976C7">
            <w:pPr>
              <w:pStyle w:val="TableParagraph"/>
              <w:ind w:left="107" w:right="727"/>
              <w:rPr>
                <w:sz w:val="18"/>
              </w:rPr>
            </w:pPr>
            <w:r>
              <w:rPr>
                <w:spacing w:val="-2"/>
                <w:sz w:val="18"/>
              </w:rPr>
              <w:t>Intro</w:t>
            </w:r>
            <w:r>
              <w:rPr>
                <w:sz w:val="18"/>
              </w:rPr>
              <w:t xml:space="preserve"> </w:t>
            </w:r>
            <w:r>
              <w:rPr>
                <w:spacing w:val="-4"/>
                <w:sz w:val="18"/>
              </w:rPr>
              <w:t>coordinator</w:t>
            </w:r>
          </w:p>
          <w:p w14:paraId="600EB5E3" w14:textId="77777777" w:rsidR="00961737" w:rsidRDefault="00961737" w:rsidP="000976C7">
            <w:pPr>
              <w:pStyle w:val="TableParagraph"/>
              <w:ind w:left="107" w:right="404"/>
              <w:rPr>
                <w:sz w:val="18"/>
              </w:rPr>
            </w:pPr>
            <w:r>
              <w:rPr>
                <w:sz w:val="18"/>
              </w:rPr>
              <w:t>Sarah</w:t>
            </w:r>
            <w:r>
              <w:rPr>
                <w:spacing w:val="-11"/>
                <w:sz w:val="18"/>
              </w:rPr>
              <w:t xml:space="preserve"> </w:t>
            </w:r>
            <w:r>
              <w:rPr>
                <w:sz w:val="18"/>
              </w:rPr>
              <w:t>Durelle-Marc</w:t>
            </w:r>
          </w:p>
          <w:p w14:paraId="2F64A5C0" w14:textId="77777777" w:rsidR="00961737" w:rsidRDefault="00961737" w:rsidP="000976C7">
            <w:pPr>
              <w:pStyle w:val="TableParagraph"/>
              <w:rPr>
                <w:rFonts w:ascii="Times New Roman"/>
                <w:sz w:val="18"/>
              </w:rPr>
            </w:pPr>
          </w:p>
          <w:p w14:paraId="433779E3" w14:textId="77777777" w:rsidR="00961737" w:rsidRDefault="00961737" w:rsidP="000976C7">
            <w:pPr>
              <w:pStyle w:val="TableParagraph"/>
              <w:ind w:left="107"/>
              <w:rPr>
                <w:sz w:val="18"/>
              </w:rPr>
            </w:pPr>
            <w:r>
              <w:rPr>
                <w:spacing w:val="-2"/>
                <w:sz w:val="18"/>
              </w:rPr>
              <w:t>Presentation</w:t>
            </w:r>
          </w:p>
          <w:p w14:paraId="424BC9B7" w14:textId="77777777" w:rsidR="00961737" w:rsidRDefault="00961737" w:rsidP="000976C7">
            <w:pPr>
              <w:pStyle w:val="TableParagraph"/>
              <w:ind w:left="107" w:right="310"/>
              <w:rPr>
                <w:sz w:val="18"/>
              </w:rPr>
            </w:pPr>
            <w:r>
              <w:rPr>
                <w:b/>
                <w:i/>
                <w:color w:val="0F4660"/>
                <w:spacing w:val="-2"/>
                <w:w w:val="105"/>
                <w:sz w:val="18"/>
              </w:rPr>
              <w:t>Sarah</w:t>
            </w:r>
            <w:r>
              <w:rPr>
                <w:b/>
                <w:i/>
                <w:color w:val="0F4660"/>
                <w:spacing w:val="-9"/>
                <w:w w:val="105"/>
                <w:sz w:val="18"/>
              </w:rPr>
              <w:t xml:space="preserve"> </w:t>
            </w:r>
            <w:r>
              <w:rPr>
                <w:b/>
                <w:i/>
                <w:color w:val="0F4660"/>
                <w:spacing w:val="-2"/>
                <w:w w:val="105"/>
                <w:sz w:val="18"/>
              </w:rPr>
              <w:t xml:space="preserve">Durelle-Marc </w:t>
            </w:r>
            <w:r>
              <w:rPr>
                <w:w w:val="105"/>
                <w:sz w:val="18"/>
              </w:rPr>
              <w:t>Catholic</w:t>
            </w:r>
            <w:r>
              <w:rPr>
                <w:spacing w:val="-11"/>
                <w:w w:val="105"/>
                <w:sz w:val="18"/>
              </w:rPr>
              <w:t xml:space="preserve"> </w:t>
            </w:r>
            <w:r>
              <w:rPr>
                <w:w w:val="105"/>
                <w:sz w:val="18"/>
              </w:rPr>
              <w:t>University of</w:t>
            </w:r>
            <w:r>
              <w:rPr>
                <w:spacing w:val="-11"/>
                <w:w w:val="105"/>
                <w:sz w:val="18"/>
              </w:rPr>
              <w:t xml:space="preserve"> </w:t>
            </w:r>
            <w:r>
              <w:rPr>
                <w:w w:val="105"/>
                <w:sz w:val="18"/>
              </w:rPr>
              <w:t>Lille</w:t>
            </w:r>
          </w:p>
        </w:tc>
        <w:tc>
          <w:tcPr>
            <w:tcW w:w="1844" w:type="dxa"/>
            <w:shd w:val="clear" w:color="auto" w:fill="E7E6E6" w:themeFill="background2"/>
          </w:tcPr>
          <w:p w14:paraId="7086398F" w14:textId="77777777" w:rsidR="00961737" w:rsidRDefault="00961737" w:rsidP="000976C7">
            <w:pPr>
              <w:pStyle w:val="TableParagraph"/>
              <w:ind w:left="107" w:right="579"/>
              <w:rPr>
                <w:sz w:val="18"/>
              </w:rPr>
            </w:pPr>
            <w:r>
              <w:rPr>
                <w:spacing w:val="-2"/>
                <w:sz w:val="18"/>
              </w:rPr>
              <w:t>Intro</w:t>
            </w:r>
            <w:r>
              <w:rPr>
                <w:sz w:val="18"/>
              </w:rPr>
              <w:t xml:space="preserve"> </w:t>
            </w:r>
            <w:r>
              <w:rPr>
                <w:spacing w:val="-4"/>
                <w:sz w:val="18"/>
              </w:rPr>
              <w:t>coordinator</w:t>
            </w:r>
          </w:p>
          <w:p w14:paraId="685B191C" w14:textId="77777777" w:rsidR="00961737" w:rsidRDefault="00961737" w:rsidP="000976C7">
            <w:pPr>
              <w:pStyle w:val="TableParagraph"/>
              <w:ind w:left="107" w:right="352"/>
              <w:rPr>
                <w:sz w:val="18"/>
              </w:rPr>
            </w:pPr>
            <w:r>
              <w:rPr>
                <w:sz w:val="18"/>
              </w:rPr>
              <w:t>Peter</w:t>
            </w:r>
            <w:r>
              <w:rPr>
                <w:spacing w:val="-11"/>
                <w:sz w:val="18"/>
              </w:rPr>
              <w:t xml:space="preserve"> </w:t>
            </w:r>
            <w:r>
              <w:rPr>
                <w:sz w:val="18"/>
              </w:rPr>
              <w:t xml:space="preserve">Hanenberg, </w:t>
            </w:r>
          </w:p>
          <w:p w14:paraId="09DF323F" w14:textId="77777777" w:rsidR="00961737" w:rsidRDefault="00961737" w:rsidP="000976C7">
            <w:pPr>
              <w:pStyle w:val="TableParagraph"/>
              <w:rPr>
                <w:rFonts w:ascii="Times New Roman"/>
                <w:sz w:val="18"/>
              </w:rPr>
            </w:pPr>
          </w:p>
          <w:p w14:paraId="52976404" w14:textId="77777777" w:rsidR="00961737" w:rsidRDefault="00961737" w:rsidP="000976C7">
            <w:pPr>
              <w:pStyle w:val="TableParagraph"/>
              <w:ind w:left="107" w:right="435"/>
              <w:rPr>
                <w:b/>
                <w:i/>
                <w:color w:val="0F4660"/>
                <w:sz w:val="18"/>
              </w:rPr>
            </w:pPr>
            <w:r>
              <w:rPr>
                <w:spacing w:val="-2"/>
                <w:sz w:val="18"/>
              </w:rPr>
              <w:t>Presentation</w:t>
            </w:r>
            <w:r>
              <w:rPr>
                <w:sz w:val="18"/>
              </w:rPr>
              <w:t xml:space="preserve"> </w:t>
            </w:r>
            <w:r>
              <w:rPr>
                <w:b/>
                <w:i/>
                <w:color w:val="0F4660"/>
                <w:sz w:val="18"/>
              </w:rPr>
              <w:t>Peter</w:t>
            </w:r>
            <w:r>
              <w:rPr>
                <w:b/>
                <w:i/>
                <w:color w:val="0F4660"/>
                <w:spacing w:val="-11"/>
                <w:sz w:val="18"/>
              </w:rPr>
              <w:t xml:space="preserve"> </w:t>
            </w:r>
            <w:r>
              <w:rPr>
                <w:b/>
                <w:i/>
                <w:color w:val="0F4660"/>
                <w:sz w:val="18"/>
              </w:rPr>
              <w:t xml:space="preserve">Hanenberg </w:t>
            </w:r>
          </w:p>
          <w:p w14:paraId="14E4D216" w14:textId="77777777" w:rsidR="00961737" w:rsidRDefault="00961737" w:rsidP="000976C7">
            <w:pPr>
              <w:pStyle w:val="TableParagraph"/>
              <w:ind w:left="107" w:right="435"/>
              <w:rPr>
                <w:sz w:val="18"/>
              </w:rPr>
            </w:pPr>
            <w:r>
              <w:rPr>
                <w:sz w:val="18"/>
              </w:rPr>
              <w:t>Catholic</w:t>
            </w:r>
            <w:r>
              <w:rPr>
                <w:spacing w:val="-11"/>
                <w:sz w:val="18"/>
              </w:rPr>
              <w:t xml:space="preserve"> </w:t>
            </w:r>
            <w:r>
              <w:rPr>
                <w:sz w:val="18"/>
              </w:rPr>
              <w:t xml:space="preserve">University </w:t>
            </w:r>
            <w:r>
              <w:rPr>
                <w:spacing w:val="-4"/>
                <w:sz w:val="18"/>
              </w:rPr>
              <w:t>of</w:t>
            </w:r>
            <w:r>
              <w:rPr>
                <w:sz w:val="18"/>
              </w:rPr>
              <w:t xml:space="preserve"> </w:t>
            </w:r>
            <w:r>
              <w:rPr>
                <w:spacing w:val="-4"/>
                <w:sz w:val="18"/>
              </w:rPr>
              <w:t>Portugal,</w:t>
            </w:r>
            <w:r>
              <w:rPr>
                <w:spacing w:val="1"/>
                <w:sz w:val="18"/>
              </w:rPr>
              <w:t xml:space="preserve"> </w:t>
            </w:r>
            <w:r>
              <w:rPr>
                <w:spacing w:val="-4"/>
                <w:sz w:val="18"/>
              </w:rPr>
              <w:t>Lisbon</w:t>
            </w:r>
          </w:p>
        </w:tc>
        <w:tc>
          <w:tcPr>
            <w:tcW w:w="1978" w:type="dxa"/>
            <w:shd w:val="clear" w:color="auto" w:fill="E7E6E6" w:themeFill="background2"/>
          </w:tcPr>
          <w:p w14:paraId="295C474C" w14:textId="77777777" w:rsidR="00961737" w:rsidRDefault="00961737" w:rsidP="000976C7">
            <w:pPr>
              <w:pStyle w:val="TableParagraph"/>
              <w:ind w:left="104"/>
              <w:rPr>
                <w:spacing w:val="-2"/>
                <w:sz w:val="18"/>
              </w:rPr>
            </w:pPr>
            <w:r>
              <w:rPr>
                <w:spacing w:val="-2"/>
                <w:sz w:val="18"/>
              </w:rPr>
              <w:t>Intro</w:t>
            </w:r>
          </w:p>
          <w:p w14:paraId="5427F604" w14:textId="77777777" w:rsidR="00961737" w:rsidRDefault="00961737" w:rsidP="000976C7">
            <w:pPr>
              <w:pStyle w:val="TableParagraph"/>
              <w:ind w:left="104"/>
              <w:rPr>
                <w:sz w:val="18"/>
              </w:rPr>
            </w:pPr>
            <w:r>
              <w:rPr>
                <w:spacing w:val="-2"/>
                <w:sz w:val="18"/>
              </w:rPr>
              <w:t>coordinator</w:t>
            </w:r>
          </w:p>
          <w:p w14:paraId="1C15D544" w14:textId="77777777" w:rsidR="00961737" w:rsidRPr="00152DE1" w:rsidRDefault="00961737" w:rsidP="000976C7">
            <w:pPr>
              <w:pStyle w:val="TableParagraph"/>
              <w:ind w:left="104" w:right="97"/>
              <w:jc w:val="both"/>
              <w:rPr>
                <w:bCs/>
                <w:iCs/>
                <w:spacing w:val="40"/>
                <w:sz w:val="18"/>
              </w:rPr>
            </w:pPr>
            <w:r w:rsidRPr="00152DE1">
              <w:rPr>
                <w:bCs/>
                <w:iCs/>
                <w:sz w:val="18"/>
              </w:rPr>
              <w:t>Ali</w:t>
            </w:r>
            <w:r w:rsidRPr="00152DE1">
              <w:rPr>
                <w:bCs/>
                <w:iCs/>
                <w:spacing w:val="-10"/>
                <w:sz w:val="18"/>
              </w:rPr>
              <w:t xml:space="preserve"> </w:t>
            </w:r>
            <w:r w:rsidRPr="00152DE1">
              <w:rPr>
                <w:bCs/>
                <w:iCs/>
                <w:sz w:val="18"/>
              </w:rPr>
              <w:t>Mostfa</w:t>
            </w:r>
            <w:r w:rsidRPr="00152DE1">
              <w:rPr>
                <w:bCs/>
                <w:iCs/>
                <w:spacing w:val="40"/>
                <w:sz w:val="18"/>
              </w:rPr>
              <w:t xml:space="preserve"> </w:t>
            </w:r>
          </w:p>
          <w:p w14:paraId="0CA35511" w14:textId="77777777" w:rsidR="00961737" w:rsidRDefault="00961737" w:rsidP="000976C7">
            <w:pPr>
              <w:pStyle w:val="TableParagraph"/>
              <w:ind w:left="104"/>
              <w:rPr>
                <w:color w:val="212121"/>
                <w:spacing w:val="-2"/>
                <w:sz w:val="18"/>
              </w:rPr>
            </w:pPr>
          </w:p>
          <w:p w14:paraId="71032BF7" w14:textId="77777777" w:rsidR="00961737" w:rsidRDefault="00961737" w:rsidP="000976C7">
            <w:pPr>
              <w:pStyle w:val="TableParagraph"/>
              <w:ind w:left="104"/>
              <w:rPr>
                <w:color w:val="212121"/>
                <w:spacing w:val="-2"/>
                <w:sz w:val="18"/>
              </w:rPr>
            </w:pPr>
            <w:r>
              <w:rPr>
                <w:color w:val="212121"/>
                <w:spacing w:val="-2"/>
                <w:sz w:val="18"/>
              </w:rPr>
              <w:t>Presentation</w:t>
            </w:r>
          </w:p>
          <w:p w14:paraId="21BA84D0" w14:textId="77777777" w:rsidR="00961737" w:rsidRDefault="00961737" w:rsidP="000976C7">
            <w:pPr>
              <w:pStyle w:val="TableParagraph"/>
              <w:ind w:left="104" w:right="97"/>
              <w:jc w:val="both"/>
              <w:rPr>
                <w:b/>
                <w:i/>
                <w:color w:val="0F4660"/>
                <w:spacing w:val="40"/>
                <w:sz w:val="18"/>
              </w:rPr>
            </w:pPr>
            <w:r>
              <w:rPr>
                <w:b/>
                <w:i/>
                <w:color w:val="0F4660"/>
                <w:sz w:val="18"/>
              </w:rPr>
              <w:t>Ali</w:t>
            </w:r>
            <w:r>
              <w:rPr>
                <w:b/>
                <w:i/>
                <w:color w:val="0F4660"/>
                <w:spacing w:val="-10"/>
                <w:sz w:val="18"/>
              </w:rPr>
              <w:t xml:space="preserve"> </w:t>
            </w:r>
            <w:r>
              <w:rPr>
                <w:b/>
                <w:i/>
                <w:color w:val="0F4660"/>
                <w:sz w:val="18"/>
              </w:rPr>
              <w:t>Mostfa</w:t>
            </w:r>
            <w:r>
              <w:rPr>
                <w:b/>
                <w:i/>
                <w:color w:val="0F4660"/>
                <w:spacing w:val="40"/>
                <w:sz w:val="18"/>
              </w:rPr>
              <w:t xml:space="preserve"> </w:t>
            </w:r>
          </w:p>
          <w:p w14:paraId="0B85F090" w14:textId="77777777" w:rsidR="00961737" w:rsidRDefault="00961737" w:rsidP="000976C7">
            <w:pPr>
              <w:pStyle w:val="TableParagraph"/>
              <w:ind w:left="104" w:right="97"/>
              <w:jc w:val="both"/>
              <w:rPr>
                <w:sz w:val="18"/>
              </w:rPr>
            </w:pPr>
            <w:r>
              <w:rPr>
                <w:sz w:val="18"/>
              </w:rPr>
              <w:t>Catholic</w:t>
            </w:r>
            <w:r>
              <w:rPr>
                <w:spacing w:val="-11"/>
                <w:sz w:val="18"/>
              </w:rPr>
              <w:t xml:space="preserve"> </w:t>
            </w:r>
            <w:r>
              <w:rPr>
                <w:sz w:val="18"/>
              </w:rPr>
              <w:t>University of</w:t>
            </w:r>
            <w:r>
              <w:rPr>
                <w:spacing w:val="-11"/>
                <w:sz w:val="18"/>
              </w:rPr>
              <w:t xml:space="preserve"> </w:t>
            </w:r>
            <w:r>
              <w:rPr>
                <w:sz w:val="18"/>
              </w:rPr>
              <w:t>Lyon</w:t>
            </w:r>
          </w:p>
          <w:p w14:paraId="2C6A855A" w14:textId="77777777" w:rsidR="00961737" w:rsidRDefault="00961737" w:rsidP="000976C7">
            <w:pPr>
              <w:pStyle w:val="TableParagraph"/>
              <w:ind w:left="104" w:right="489"/>
              <w:rPr>
                <w:sz w:val="18"/>
              </w:rPr>
            </w:pPr>
          </w:p>
        </w:tc>
        <w:tc>
          <w:tcPr>
            <w:tcW w:w="1985" w:type="dxa"/>
            <w:shd w:val="clear" w:color="auto" w:fill="E7E6E6" w:themeFill="background2"/>
          </w:tcPr>
          <w:p w14:paraId="0D8A9AA6" w14:textId="77777777" w:rsidR="00961737" w:rsidRPr="00687272" w:rsidRDefault="00961737" w:rsidP="000976C7">
            <w:pPr>
              <w:pStyle w:val="TableParagraph"/>
              <w:ind w:left="104"/>
              <w:rPr>
                <w:bCs/>
                <w:iCs/>
                <w:sz w:val="18"/>
              </w:rPr>
            </w:pPr>
            <w:r w:rsidRPr="00687272">
              <w:rPr>
                <w:bCs/>
                <w:iCs/>
                <w:sz w:val="18"/>
              </w:rPr>
              <w:t>Intro</w:t>
            </w:r>
          </w:p>
          <w:p w14:paraId="195B9AB0" w14:textId="77777777" w:rsidR="00961737" w:rsidRPr="00687272" w:rsidRDefault="00961737" w:rsidP="000976C7">
            <w:pPr>
              <w:pStyle w:val="TableParagraph"/>
              <w:ind w:left="104"/>
              <w:rPr>
                <w:bCs/>
                <w:iCs/>
                <w:sz w:val="18"/>
              </w:rPr>
            </w:pPr>
            <w:r w:rsidRPr="00687272">
              <w:rPr>
                <w:bCs/>
                <w:iCs/>
                <w:sz w:val="18"/>
              </w:rPr>
              <w:t>coordinator</w:t>
            </w:r>
          </w:p>
          <w:p w14:paraId="6A4A173E" w14:textId="77777777" w:rsidR="00961737" w:rsidRPr="00152DE1" w:rsidRDefault="00961737" w:rsidP="000976C7">
            <w:pPr>
              <w:pStyle w:val="TableParagraph"/>
              <w:ind w:left="104"/>
              <w:rPr>
                <w:bCs/>
                <w:iCs/>
                <w:sz w:val="18"/>
              </w:rPr>
            </w:pPr>
            <w:r w:rsidRPr="00152DE1">
              <w:rPr>
                <w:bCs/>
                <w:iCs/>
                <w:sz w:val="18"/>
              </w:rPr>
              <w:t>Michael</w:t>
            </w:r>
            <w:r w:rsidRPr="00152DE1">
              <w:rPr>
                <w:bCs/>
                <w:iCs/>
                <w:spacing w:val="-1"/>
                <w:sz w:val="18"/>
              </w:rPr>
              <w:t xml:space="preserve"> </w:t>
            </w:r>
            <w:r w:rsidRPr="00152DE1">
              <w:rPr>
                <w:bCs/>
                <w:iCs/>
                <w:spacing w:val="-2"/>
                <w:sz w:val="18"/>
              </w:rPr>
              <w:t>Shortall</w:t>
            </w:r>
          </w:p>
          <w:p w14:paraId="376AA667" w14:textId="77777777" w:rsidR="00961737" w:rsidRDefault="00961737" w:rsidP="000976C7">
            <w:pPr>
              <w:pStyle w:val="TableParagraph"/>
              <w:ind w:left="134"/>
              <w:rPr>
                <w:spacing w:val="-2"/>
                <w:sz w:val="18"/>
              </w:rPr>
            </w:pPr>
          </w:p>
          <w:p w14:paraId="117E8115" w14:textId="77777777" w:rsidR="00961737" w:rsidRDefault="00961737" w:rsidP="000976C7">
            <w:pPr>
              <w:pStyle w:val="TableParagraph"/>
              <w:ind w:left="134"/>
              <w:rPr>
                <w:spacing w:val="-2"/>
                <w:sz w:val="18"/>
              </w:rPr>
            </w:pPr>
            <w:r>
              <w:rPr>
                <w:spacing w:val="-2"/>
                <w:sz w:val="18"/>
              </w:rPr>
              <w:t>Presentation</w:t>
            </w:r>
          </w:p>
          <w:p w14:paraId="3D2AB6EE" w14:textId="77777777" w:rsidR="00961737" w:rsidRDefault="00961737" w:rsidP="000976C7">
            <w:pPr>
              <w:pStyle w:val="TableParagraph"/>
              <w:ind w:left="104"/>
              <w:rPr>
                <w:b/>
                <w:i/>
                <w:sz w:val="18"/>
              </w:rPr>
            </w:pPr>
            <w:r>
              <w:rPr>
                <w:b/>
                <w:i/>
                <w:color w:val="143C62"/>
                <w:sz w:val="18"/>
              </w:rPr>
              <w:t>Michael</w:t>
            </w:r>
            <w:r>
              <w:rPr>
                <w:b/>
                <w:i/>
                <w:color w:val="143C62"/>
                <w:spacing w:val="-1"/>
                <w:sz w:val="18"/>
              </w:rPr>
              <w:t xml:space="preserve"> </w:t>
            </w:r>
            <w:r>
              <w:rPr>
                <w:b/>
                <w:i/>
                <w:color w:val="143C62"/>
                <w:spacing w:val="-2"/>
                <w:sz w:val="18"/>
              </w:rPr>
              <w:t>Shortall</w:t>
            </w:r>
          </w:p>
          <w:p w14:paraId="2AB89A0F" w14:textId="77777777" w:rsidR="00961737" w:rsidRDefault="00961737" w:rsidP="000976C7">
            <w:pPr>
              <w:pStyle w:val="TableParagraph"/>
              <w:ind w:left="104"/>
              <w:rPr>
                <w:sz w:val="18"/>
              </w:rPr>
            </w:pPr>
            <w:r>
              <w:rPr>
                <w:sz w:val="18"/>
              </w:rPr>
              <w:t>St.-Patrick’s</w:t>
            </w:r>
            <w:r>
              <w:rPr>
                <w:spacing w:val="63"/>
                <w:sz w:val="18"/>
              </w:rPr>
              <w:t xml:space="preserve">  </w:t>
            </w:r>
            <w:r>
              <w:rPr>
                <w:spacing w:val="-2"/>
                <w:sz w:val="18"/>
              </w:rPr>
              <w:t>Pontifical</w:t>
            </w:r>
          </w:p>
          <w:p w14:paraId="06FB03E0" w14:textId="77777777" w:rsidR="00961737" w:rsidRDefault="00961737" w:rsidP="000976C7">
            <w:pPr>
              <w:pStyle w:val="TableParagraph"/>
              <w:ind w:left="134"/>
              <w:rPr>
                <w:sz w:val="18"/>
              </w:rPr>
            </w:pPr>
            <w:r>
              <w:rPr>
                <w:spacing w:val="-2"/>
                <w:sz w:val="18"/>
              </w:rPr>
              <w:t>University</w:t>
            </w:r>
            <w:r>
              <w:rPr>
                <w:sz w:val="18"/>
              </w:rPr>
              <w:t xml:space="preserve"> </w:t>
            </w:r>
          </w:p>
          <w:p w14:paraId="614118CC" w14:textId="15A24397" w:rsidR="00961737" w:rsidRPr="0091548A" w:rsidRDefault="00961737" w:rsidP="0091548A">
            <w:pPr>
              <w:pStyle w:val="TableParagraph"/>
              <w:ind w:left="134"/>
              <w:rPr>
                <w:spacing w:val="-2"/>
                <w:sz w:val="18"/>
              </w:rPr>
            </w:pPr>
            <w:r>
              <w:rPr>
                <w:spacing w:val="-2"/>
                <w:sz w:val="18"/>
              </w:rPr>
              <w:t>Maynooth</w:t>
            </w:r>
            <w:r>
              <w:rPr>
                <w:spacing w:val="-9"/>
                <w:sz w:val="18"/>
              </w:rPr>
              <w:t xml:space="preserve"> </w:t>
            </w:r>
            <w:r>
              <w:rPr>
                <w:spacing w:val="-2"/>
                <w:sz w:val="18"/>
              </w:rPr>
              <w:t>College</w:t>
            </w:r>
          </w:p>
        </w:tc>
        <w:tc>
          <w:tcPr>
            <w:tcW w:w="1984" w:type="dxa"/>
            <w:shd w:val="clear" w:color="auto" w:fill="E7E6E6" w:themeFill="background2"/>
          </w:tcPr>
          <w:p w14:paraId="19613FF9" w14:textId="77777777" w:rsidR="00961737" w:rsidRDefault="00961737" w:rsidP="000976C7">
            <w:pPr>
              <w:pStyle w:val="TableParagraph"/>
              <w:rPr>
                <w:rFonts w:ascii="Times New Roman"/>
                <w:sz w:val="14"/>
              </w:rPr>
            </w:pPr>
          </w:p>
          <w:p w14:paraId="42E00295" w14:textId="77777777" w:rsidR="00961737" w:rsidRDefault="00961737" w:rsidP="000976C7">
            <w:pPr>
              <w:pStyle w:val="TableParagraph"/>
              <w:rPr>
                <w:rFonts w:ascii="Times New Roman"/>
                <w:sz w:val="14"/>
              </w:rPr>
            </w:pPr>
          </w:p>
          <w:p w14:paraId="7E916893" w14:textId="77777777" w:rsidR="00961737" w:rsidRDefault="00961737" w:rsidP="000976C7">
            <w:pPr>
              <w:pStyle w:val="TableParagraph"/>
              <w:ind w:left="299" w:right="290" w:hanging="1"/>
              <w:jc w:val="center"/>
              <w:rPr>
                <w:b/>
                <w:smallCaps/>
                <w:color w:val="0F4660"/>
                <w:sz w:val="18"/>
              </w:rPr>
            </w:pPr>
            <w:r>
              <w:rPr>
                <w:b/>
                <w:smallCaps/>
                <w:color w:val="0F4660"/>
                <w:sz w:val="18"/>
              </w:rPr>
              <w:t>Simulation</w:t>
            </w:r>
            <w:r>
              <w:rPr>
                <w:b/>
                <w:smallCaps/>
                <w:color w:val="0F4660"/>
                <w:spacing w:val="-8"/>
                <w:sz w:val="18"/>
              </w:rPr>
              <w:t xml:space="preserve"> </w:t>
            </w:r>
            <w:r>
              <w:rPr>
                <w:b/>
                <w:smallCaps/>
                <w:color w:val="0F4660"/>
                <w:sz w:val="18"/>
              </w:rPr>
              <w:t>Game</w:t>
            </w:r>
          </w:p>
          <w:p w14:paraId="45C62D9D" w14:textId="77777777" w:rsidR="006E4B66" w:rsidRDefault="003C352F" w:rsidP="000976C7">
            <w:pPr>
              <w:pStyle w:val="TableParagraph"/>
              <w:ind w:left="299" w:right="290" w:hanging="1"/>
              <w:jc w:val="center"/>
              <w:rPr>
                <w:bCs/>
                <w:sz w:val="18"/>
              </w:rPr>
            </w:pPr>
            <w:r>
              <w:rPr>
                <w:bCs/>
                <w:sz w:val="18"/>
              </w:rPr>
              <w:t>m</w:t>
            </w:r>
            <w:r w:rsidR="007E1C22">
              <w:rPr>
                <w:bCs/>
                <w:sz w:val="18"/>
              </w:rPr>
              <w:t xml:space="preserve">oderated </w:t>
            </w:r>
            <w:r>
              <w:rPr>
                <w:bCs/>
                <w:sz w:val="18"/>
              </w:rPr>
              <w:t>by</w:t>
            </w:r>
          </w:p>
          <w:p w14:paraId="26CFE0C7" w14:textId="0E280205" w:rsidR="003C352F" w:rsidRPr="003C352F" w:rsidRDefault="003C352F" w:rsidP="000976C7">
            <w:pPr>
              <w:pStyle w:val="TableParagraph"/>
              <w:ind w:left="299" w:right="290" w:hanging="1"/>
              <w:jc w:val="center"/>
              <w:rPr>
                <w:b/>
                <w:i/>
                <w:iCs/>
                <w:sz w:val="18"/>
              </w:rPr>
            </w:pPr>
            <w:r w:rsidRPr="003C352F">
              <w:rPr>
                <w:b/>
                <w:i/>
                <w:iCs/>
                <w:color w:val="1F4E79" w:themeColor="accent1" w:themeShade="80"/>
                <w:sz w:val="18"/>
              </w:rPr>
              <w:t>Aurélien Raccah</w:t>
            </w:r>
          </w:p>
        </w:tc>
      </w:tr>
      <w:tr w:rsidR="00961737" w14:paraId="3514B4BE" w14:textId="77777777" w:rsidTr="002F63AB">
        <w:trPr>
          <w:trHeight w:val="217"/>
        </w:trPr>
        <w:tc>
          <w:tcPr>
            <w:tcW w:w="704" w:type="dxa"/>
            <w:shd w:val="clear" w:color="auto" w:fill="C1E3F5"/>
          </w:tcPr>
          <w:p w14:paraId="5CF41116" w14:textId="77777777" w:rsidR="00961737" w:rsidRDefault="00961737" w:rsidP="000976C7">
            <w:pPr>
              <w:pStyle w:val="TableParagraph"/>
              <w:ind w:left="94" w:right="103"/>
              <w:jc w:val="center"/>
              <w:rPr>
                <w:sz w:val="18"/>
              </w:rPr>
            </w:pPr>
            <w:r>
              <w:rPr>
                <w:spacing w:val="-2"/>
                <w:sz w:val="18"/>
              </w:rPr>
              <w:t>11h45</w:t>
            </w:r>
          </w:p>
        </w:tc>
        <w:tc>
          <w:tcPr>
            <w:tcW w:w="9783" w:type="dxa"/>
            <w:gridSpan w:val="5"/>
            <w:shd w:val="clear" w:color="auto" w:fill="C1E3F5"/>
          </w:tcPr>
          <w:p w14:paraId="1A406FFB" w14:textId="77777777" w:rsidR="00961737" w:rsidRDefault="00961737" w:rsidP="000976C7">
            <w:pPr>
              <w:pStyle w:val="TableParagraph"/>
              <w:ind w:left="6" w:right="2"/>
              <w:jc w:val="center"/>
              <w:rPr>
                <w:b/>
                <w:sz w:val="18"/>
              </w:rPr>
            </w:pPr>
            <w:r>
              <w:rPr>
                <w:b/>
                <w:color w:val="092E41"/>
                <w:w w:val="105"/>
                <w:sz w:val="18"/>
              </w:rPr>
              <w:t>Coffee</w:t>
            </w:r>
            <w:r>
              <w:rPr>
                <w:b/>
                <w:color w:val="092E41"/>
                <w:spacing w:val="-6"/>
                <w:w w:val="105"/>
                <w:sz w:val="18"/>
              </w:rPr>
              <w:t xml:space="preserve"> </w:t>
            </w:r>
            <w:r>
              <w:rPr>
                <w:b/>
                <w:color w:val="092E41"/>
                <w:spacing w:val="-2"/>
                <w:w w:val="105"/>
                <w:sz w:val="18"/>
              </w:rPr>
              <w:t>Break</w:t>
            </w:r>
          </w:p>
        </w:tc>
      </w:tr>
      <w:tr w:rsidR="00961737" w14:paraId="3FB2E435" w14:textId="77777777" w:rsidTr="002F63AB">
        <w:trPr>
          <w:trHeight w:val="220"/>
        </w:trPr>
        <w:tc>
          <w:tcPr>
            <w:tcW w:w="704" w:type="dxa"/>
            <w:shd w:val="clear" w:color="auto" w:fill="C1E3F5"/>
          </w:tcPr>
          <w:p w14:paraId="7666BE94" w14:textId="77777777" w:rsidR="00961737" w:rsidRDefault="00961737" w:rsidP="000976C7">
            <w:pPr>
              <w:pStyle w:val="TableParagraph"/>
              <w:ind w:left="94" w:right="103"/>
              <w:jc w:val="center"/>
              <w:rPr>
                <w:sz w:val="18"/>
              </w:rPr>
            </w:pPr>
            <w:r>
              <w:rPr>
                <w:spacing w:val="-2"/>
                <w:sz w:val="18"/>
              </w:rPr>
              <w:t>12h00</w:t>
            </w:r>
          </w:p>
        </w:tc>
        <w:tc>
          <w:tcPr>
            <w:tcW w:w="9783" w:type="dxa"/>
            <w:gridSpan w:val="5"/>
            <w:shd w:val="clear" w:color="auto" w:fill="2C7ECE"/>
          </w:tcPr>
          <w:p w14:paraId="5EAA20A3" w14:textId="77777777" w:rsidR="00961737" w:rsidRDefault="00961737" w:rsidP="000976C7">
            <w:pPr>
              <w:pStyle w:val="TableParagraph"/>
              <w:ind w:left="6" w:right="4"/>
              <w:jc w:val="center"/>
              <w:rPr>
                <w:b/>
                <w:sz w:val="18"/>
              </w:rPr>
            </w:pPr>
            <w:r>
              <w:rPr>
                <w:b/>
                <w:color w:val="FFFFFF"/>
                <w:w w:val="105"/>
                <w:sz w:val="14"/>
              </w:rPr>
              <w:t>COURSE</w:t>
            </w:r>
            <w:r>
              <w:rPr>
                <w:b/>
                <w:color w:val="FFFFFF"/>
                <w:spacing w:val="2"/>
                <w:w w:val="105"/>
                <w:sz w:val="14"/>
              </w:rPr>
              <w:t xml:space="preserve"> </w:t>
            </w:r>
            <w:r>
              <w:rPr>
                <w:b/>
                <w:color w:val="FFFFFF"/>
                <w:w w:val="105"/>
                <w:sz w:val="14"/>
              </w:rPr>
              <w:t>PART</w:t>
            </w:r>
            <w:r>
              <w:rPr>
                <w:b/>
                <w:color w:val="FFFFFF"/>
                <w:spacing w:val="7"/>
                <w:w w:val="105"/>
                <w:sz w:val="14"/>
              </w:rPr>
              <w:t xml:space="preserve"> </w:t>
            </w:r>
            <w:r>
              <w:rPr>
                <w:b/>
                <w:color w:val="FFFFFF"/>
                <w:spacing w:val="-5"/>
                <w:w w:val="105"/>
                <w:sz w:val="18"/>
              </w:rPr>
              <w:t>II</w:t>
            </w:r>
          </w:p>
        </w:tc>
      </w:tr>
      <w:tr w:rsidR="00961737" w14:paraId="4DC02770" w14:textId="77777777" w:rsidTr="002F63AB">
        <w:trPr>
          <w:trHeight w:val="1538"/>
        </w:trPr>
        <w:tc>
          <w:tcPr>
            <w:tcW w:w="704" w:type="dxa"/>
            <w:shd w:val="clear" w:color="auto" w:fill="C1E3F5"/>
          </w:tcPr>
          <w:p w14:paraId="4CE99AAC" w14:textId="77777777" w:rsidR="00961737" w:rsidRDefault="00961737" w:rsidP="000976C7">
            <w:pPr>
              <w:pStyle w:val="TableParagraph"/>
              <w:rPr>
                <w:rFonts w:ascii="Times New Roman"/>
                <w:sz w:val="16"/>
              </w:rPr>
            </w:pPr>
          </w:p>
        </w:tc>
        <w:tc>
          <w:tcPr>
            <w:tcW w:w="1992" w:type="dxa"/>
            <w:shd w:val="clear" w:color="auto" w:fill="E7E6E6" w:themeFill="background2"/>
          </w:tcPr>
          <w:p w14:paraId="38DF9506" w14:textId="77777777" w:rsidR="00961737" w:rsidRDefault="00961737" w:rsidP="000976C7">
            <w:pPr>
              <w:pStyle w:val="TableParagraph"/>
              <w:ind w:left="107" w:right="496"/>
              <w:rPr>
                <w:sz w:val="18"/>
              </w:rPr>
            </w:pPr>
            <w:r>
              <w:rPr>
                <w:spacing w:val="-2"/>
                <w:sz w:val="18"/>
              </w:rPr>
              <w:t>Presentation</w:t>
            </w:r>
            <w:r>
              <w:rPr>
                <w:sz w:val="18"/>
              </w:rPr>
              <w:t xml:space="preserve"> </w:t>
            </w:r>
          </w:p>
          <w:p w14:paraId="7464C72A" w14:textId="77777777" w:rsidR="00961737" w:rsidRPr="00CE6DB2" w:rsidRDefault="00961737" w:rsidP="000976C7">
            <w:pPr>
              <w:pStyle w:val="TableParagraph"/>
              <w:ind w:left="107" w:right="496"/>
              <w:rPr>
                <w:color w:val="8496B0" w:themeColor="text2" w:themeTint="99"/>
                <w:sz w:val="18"/>
              </w:rPr>
            </w:pPr>
            <w:r w:rsidRPr="00CE6DB2">
              <w:rPr>
                <w:sz w:val="18"/>
                <w:shd w:val="clear" w:color="auto" w:fill="E7E6E6" w:themeFill="background2"/>
              </w:rPr>
              <w:t>tbc</w:t>
            </w:r>
          </w:p>
        </w:tc>
        <w:tc>
          <w:tcPr>
            <w:tcW w:w="1844" w:type="dxa"/>
            <w:shd w:val="clear" w:color="auto" w:fill="E7E6E6" w:themeFill="background2"/>
          </w:tcPr>
          <w:p w14:paraId="59399B1B" w14:textId="77777777" w:rsidR="00961737" w:rsidRDefault="00961737" w:rsidP="000976C7">
            <w:pPr>
              <w:pStyle w:val="TableParagraph"/>
              <w:ind w:left="107" w:right="410"/>
              <w:rPr>
                <w:sz w:val="18"/>
              </w:rPr>
            </w:pPr>
            <w:r>
              <w:rPr>
                <w:spacing w:val="-2"/>
                <w:sz w:val="18"/>
              </w:rPr>
              <w:t>Presentation</w:t>
            </w:r>
            <w:r>
              <w:rPr>
                <w:sz w:val="18"/>
              </w:rPr>
              <w:t xml:space="preserve"> </w:t>
            </w:r>
            <w:r>
              <w:rPr>
                <w:b/>
                <w:i/>
                <w:color w:val="0F4660"/>
                <w:sz w:val="18"/>
              </w:rPr>
              <w:t>Fernando</w:t>
            </w:r>
            <w:r>
              <w:rPr>
                <w:b/>
                <w:i/>
                <w:color w:val="0F4660"/>
                <w:spacing w:val="-11"/>
                <w:sz w:val="18"/>
              </w:rPr>
              <w:t xml:space="preserve"> </w:t>
            </w:r>
            <w:r>
              <w:rPr>
                <w:b/>
                <w:i/>
                <w:color w:val="0F4660"/>
                <w:sz w:val="18"/>
              </w:rPr>
              <w:t xml:space="preserve">Ariza </w:t>
            </w:r>
            <w:r>
              <w:rPr>
                <w:sz w:val="18"/>
              </w:rPr>
              <w:t>University</w:t>
            </w:r>
            <w:r>
              <w:rPr>
                <w:spacing w:val="-11"/>
                <w:sz w:val="18"/>
              </w:rPr>
              <w:t xml:space="preserve"> </w:t>
            </w:r>
            <w:r>
              <w:rPr>
                <w:sz w:val="18"/>
              </w:rPr>
              <w:t xml:space="preserve">CEU </w:t>
            </w:r>
            <w:r>
              <w:rPr>
                <w:spacing w:val="-2"/>
                <w:sz w:val="18"/>
              </w:rPr>
              <w:t>San</w:t>
            </w:r>
            <w:r>
              <w:rPr>
                <w:spacing w:val="-9"/>
                <w:sz w:val="18"/>
              </w:rPr>
              <w:t xml:space="preserve"> </w:t>
            </w:r>
            <w:r>
              <w:rPr>
                <w:spacing w:val="-2"/>
                <w:sz w:val="18"/>
              </w:rPr>
              <w:t>Pablo,</w:t>
            </w:r>
            <w:r>
              <w:rPr>
                <w:spacing w:val="-8"/>
                <w:sz w:val="18"/>
              </w:rPr>
              <w:t xml:space="preserve"> </w:t>
            </w:r>
            <w:r>
              <w:rPr>
                <w:spacing w:val="-2"/>
                <w:sz w:val="18"/>
              </w:rPr>
              <w:t>Madrid</w:t>
            </w:r>
          </w:p>
        </w:tc>
        <w:tc>
          <w:tcPr>
            <w:tcW w:w="1978" w:type="dxa"/>
            <w:shd w:val="clear" w:color="auto" w:fill="E7E6E6" w:themeFill="background2"/>
          </w:tcPr>
          <w:p w14:paraId="12003699" w14:textId="77777777" w:rsidR="00961737" w:rsidRPr="002466A7" w:rsidRDefault="00961737" w:rsidP="000976C7">
            <w:pPr>
              <w:pStyle w:val="TableParagraph"/>
              <w:ind w:left="104"/>
              <w:rPr>
                <w:bCs/>
                <w:iCs/>
                <w:color w:val="0F4660"/>
                <w:sz w:val="18"/>
              </w:rPr>
            </w:pPr>
            <w:r w:rsidRPr="002466A7">
              <w:rPr>
                <w:bCs/>
                <w:iCs/>
                <w:color w:val="0F4660"/>
                <w:sz w:val="18"/>
              </w:rPr>
              <w:t>Presentation</w:t>
            </w:r>
          </w:p>
          <w:p w14:paraId="2D3B529E" w14:textId="77777777" w:rsidR="00961737" w:rsidRDefault="00961737" w:rsidP="000976C7">
            <w:pPr>
              <w:pStyle w:val="TableParagraph"/>
              <w:ind w:left="104"/>
              <w:rPr>
                <w:b/>
                <w:i/>
                <w:sz w:val="18"/>
              </w:rPr>
            </w:pPr>
            <w:r>
              <w:rPr>
                <w:b/>
                <w:i/>
                <w:color w:val="0F4660"/>
                <w:sz w:val="18"/>
              </w:rPr>
              <w:t>Paolo</w:t>
            </w:r>
            <w:r>
              <w:rPr>
                <w:b/>
                <w:i/>
                <w:color w:val="0F4660"/>
                <w:spacing w:val="5"/>
                <w:sz w:val="18"/>
              </w:rPr>
              <w:t xml:space="preserve"> </w:t>
            </w:r>
            <w:r>
              <w:rPr>
                <w:b/>
                <w:i/>
                <w:color w:val="0F4660"/>
                <w:spacing w:val="-2"/>
                <w:sz w:val="18"/>
              </w:rPr>
              <w:t>Monti</w:t>
            </w:r>
          </w:p>
          <w:p w14:paraId="57DD325E" w14:textId="77777777" w:rsidR="00961737" w:rsidRDefault="00961737" w:rsidP="000976C7">
            <w:pPr>
              <w:pStyle w:val="TableParagraph"/>
              <w:ind w:left="104" w:right="97"/>
              <w:jc w:val="both"/>
              <w:rPr>
                <w:spacing w:val="-2"/>
                <w:sz w:val="18"/>
              </w:rPr>
            </w:pPr>
            <w:r>
              <w:rPr>
                <w:sz w:val="18"/>
              </w:rPr>
              <w:t>University of Milan- Bicocca &amp; Catholic University</w:t>
            </w:r>
            <w:r>
              <w:rPr>
                <w:spacing w:val="-8"/>
                <w:sz w:val="18"/>
              </w:rPr>
              <w:t xml:space="preserve"> </w:t>
            </w:r>
            <w:r>
              <w:rPr>
                <w:sz w:val="18"/>
              </w:rPr>
              <w:t>of</w:t>
            </w:r>
            <w:r>
              <w:rPr>
                <w:spacing w:val="-8"/>
                <w:sz w:val="18"/>
              </w:rPr>
              <w:t xml:space="preserve"> </w:t>
            </w:r>
            <w:r>
              <w:rPr>
                <w:sz w:val="18"/>
              </w:rPr>
              <w:t>the</w:t>
            </w:r>
            <w:r>
              <w:rPr>
                <w:spacing w:val="-6"/>
                <w:sz w:val="18"/>
              </w:rPr>
              <w:t xml:space="preserve"> </w:t>
            </w:r>
            <w:r>
              <w:rPr>
                <w:sz w:val="18"/>
              </w:rPr>
              <w:t xml:space="preserve">Sacred </w:t>
            </w:r>
            <w:r>
              <w:rPr>
                <w:spacing w:val="-2"/>
                <w:sz w:val="18"/>
              </w:rPr>
              <w:t>Heart</w:t>
            </w:r>
          </w:p>
          <w:p w14:paraId="5BE2181D" w14:textId="77777777" w:rsidR="00961737" w:rsidRDefault="00961737" w:rsidP="000976C7">
            <w:pPr>
              <w:pStyle w:val="TableParagraph"/>
              <w:ind w:left="104" w:right="97"/>
              <w:jc w:val="both"/>
              <w:rPr>
                <w:sz w:val="18"/>
              </w:rPr>
            </w:pPr>
          </w:p>
        </w:tc>
        <w:tc>
          <w:tcPr>
            <w:tcW w:w="1985" w:type="dxa"/>
            <w:shd w:val="clear" w:color="auto" w:fill="E7E6E6" w:themeFill="background2"/>
          </w:tcPr>
          <w:p w14:paraId="0BC3F3D2" w14:textId="77777777" w:rsidR="00961737" w:rsidRPr="000B55F3" w:rsidRDefault="00961737" w:rsidP="000976C7">
            <w:pPr>
              <w:pStyle w:val="TableParagraph"/>
              <w:ind w:left="134"/>
              <w:rPr>
                <w:sz w:val="18"/>
                <w:szCs w:val="18"/>
                <w:lang w:val="nl-BE"/>
              </w:rPr>
            </w:pPr>
            <w:r w:rsidRPr="000B55F3">
              <w:rPr>
                <w:sz w:val="18"/>
                <w:szCs w:val="18"/>
                <w:lang w:val="nl-BE"/>
              </w:rPr>
              <w:t>Presentation</w:t>
            </w:r>
          </w:p>
          <w:p w14:paraId="5791917A" w14:textId="77777777" w:rsidR="00961737" w:rsidRPr="000B55F3" w:rsidRDefault="00173FF6" w:rsidP="000976C7">
            <w:pPr>
              <w:pStyle w:val="TableParagraph"/>
              <w:ind w:left="134"/>
              <w:rPr>
                <w:b/>
                <w:bCs/>
                <w:i/>
                <w:iCs/>
                <w:color w:val="1F3864" w:themeColor="accent5" w:themeShade="80"/>
                <w:sz w:val="18"/>
                <w:szCs w:val="18"/>
                <w:lang w:val="nl-BE"/>
              </w:rPr>
            </w:pPr>
            <w:r w:rsidRPr="000B55F3">
              <w:rPr>
                <w:b/>
                <w:bCs/>
                <w:i/>
                <w:iCs/>
                <w:color w:val="1F3864" w:themeColor="accent5" w:themeShade="80"/>
                <w:sz w:val="18"/>
                <w:szCs w:val="18"/>
                <w:lang w:val="nl-BE"/>
              </w:rPr>
              <w:t>Erik De Bom</w:t>
            </w:r>
          </w:p>
          <w:p w14:paraId="77F52799" w14:textId="3E86C202" w:rsidR="00594621" w:rsidRPr="000B55F3" w:rsidRDefault="00594621" w:rsidP="000976C7">
            <w:pPr>
              <w:pStyle w:val="TableParagraph"/>
              <w:ind w:left="134"/>
              <w:rPr>
                <w:sz w:val="18"/>
                <w:szCs w:val="18"/>
                <w:lang w:val="nl-BE"/>
              </w:rPr>
            </w:pPr>
            <w:r w:rsidRPr="000B55F3">
              <w:rPr>
                <w:sz w:val="18"/>
                <w:szCs w:val="18"/>
                <w:lang w:val="nl-BE"/>
              </w:rPr>
              <w:t>University Cent</w:t>
            </w:r>
            <w:r w:rsidR="00535384">
              <w:rPr>
                <w:sz w:val="18"/>
                <w:szCs w:val="18"/>
                <w:lang w:val="nl-BE"/>
              </w:rPr>
              <w:t>re</w:t>
            </w:r>
            <w:r w:rsidRPr="000B55F3">
              <w:rPr>
                <w:sz w:val="18"/>
                <w:szCs w:val="18"/>
                <w:lang w:val="nl-BE"/>
              </w:rPr>
              <w:t xml:space="preserve"> </w:t>
            </w:r>
          </w:p>
          <w:p w14:paraId="23B28654" w14:textId="77777777" w:rsidR="00594621" w:rsidRPr="00594621" w:rsidRDefault="00594621" w:rsidP="000976C7">
            <w:pPr>
              <w:pStyle w:val="TableParagraph"/>
              <w:ind w:left="134"/>
              <w:rPr>
                <w:sz w:val="18"/>
                <w:szCs w:val="18"/>
              </w:rPr>
            </w:pPr>
            <w:r w:rsidRPr="00594621">
              <w:rPr>
                <w:sz w:val="18"/>
                <w:szCs w:val="18"/>
              </w:rPr>
              <w:t>Saint-Ignatius Antwerp</w:t>
            </w:r>
          </w:p>
          <w:p w14:paraId="776D6640" w14:textId="7A857BBE" w:rsidR="00594621" w:rsidRPr="00594621" w:rsidRDefault="00594621" w:rsidP="000976C7">
            <w:pPr>
              <w:pStyle w:val="TableParagraph"/>
              <w:ind w:left="134"/>
              <w:rPr>
                <w:rFonts w:ascii="Times New Roman"/>
                <w:b/>
                <w:bCs/>
                <w:sz w:val="16"/>
              </w:rPr>
            </w:pPr>
            <w:r w:rsidRPr="00594621">
              <w:rPr>
                <w:sz w:val="18"/>
                <w:szCs w:val="18"/>
              </w:rPr>
              <w:t>UCSIA</w:t>
            </w:r>
          </w:p>
        </w:tc>
        <w:tc>
          <w:tcPr>
            <w:tcW w:w="1984" w:type="dxa"/>
            <w:shd w:val="clear" w:color="auto" w:fill="E7E6E6" w:themeFill="background2"/>
          </w:tcPr>
          <w:p w14:paraId="3AF89079" w14:textId="77777777" w:rsidR="00961737" w:rsidRDefault="00961737" w:rsidP="000976C7">
            <w:pPr>
              <w:pStyle w:val="TableParagraph"/>
              <w:rPr>
                <w:rFonts w:ascii="Times New Roman"/>
                <w:sz w:val="14"/>
              </w:rPr>
            </w:pPr>
          </w:p>
          <w:p w14:paraId="6CCB4919" w14:textId="77777777" w:rsidR="00961737" w:rsidRDefault="00961737" w:rsidP="000976C7">
            <w:pPr>
              <w:pStyle w:val="TableParagraph"/>
              <w:ind w:left="407" w:right="2" w:hanging="29"/>
              <w:rPr>
                <w:b/>
                <w:sz w:val="18"/>
              </w:rPr>
            </w:pPr>
            <w:r>
              <w:rPr>
                <w:b/>
                <w:smallCaps/>
                <w:color w:val="0F4660"/>
                <w:sz w:val="18"/>
              </w:rPr>
              <w:t>Simulation</w:t>
            </w:r>
            <w:r>
              <w:rPr>
                <w:b/>
                <w:smallCaps/>
                <w:color w:val="0F4660"/>
                <w:spacing w:val="-8"/>
                <w:sz w:val="18"/>
              </w:rPr>
              <w:t xml:space="preserve"> </w:t>
            </w:r>
            <w:r>
              <w:rPr>
                <w:b/>
                <w:smallCaps/>
                <w:color w:val="0F4660"/>
                <w:sz w:val="18"/>
              </w:rPr>
              <w:t>Game</w:t>
            </w:r>
            <w:r>
              <w:rPr>
                <w:b/>
                <w:smallCaps/>
                <w:color w:val="0F4660"/>
                <w:spacing w:val="40"/>
                <w:w w:val="105"/>
                <w:sz w:val="18"/>
              </w:rPr>
              <w:t xml:space="preserve"> </w:t>
            </w:r>
          </w:p>
        </w:tc>
      </w:tr>
      <w:tr w:rsidR="00961737" w14:paraId="2B3ACEBE" w14:textId="77777777" w:rsidTr="002F63AB">
        <w:trPr>
          <w:trHeight w:val="220"/>
        </w:trPr>
        <w:tc>
          <w:tcPr>
            <w:tcW w:w="704" w:type="dxa"/>
            <w:shd w:val="clear" w:color="auto" w:fill="C1E3F5"/>
          </w:tcPr>
          <w:p w14:paraId="5FB5C821" w14:textId="77777777" w:rsidR="00961737" w:rsidRDefault="00961737" w:rsidP="000976C7">
            <w:pPr>
              <w:pStyle w:val="TableParagraph"/>
              <w:ind w:left="94" w:right="103"/>
              <w:jc w:val="center"/>
              <w:rPr>
                <w:sz w:val="18"/>
              </w:rPr>
            </w:pPr>
            <w:r>
              <w:rPr>
                <w:spacing w:val="-2"/>
                <w:sz w:val="18"/>
              </w:rPr>
              <w:t>13h00</w:t>
            </w:r>
          </w:p>
        </w:tc>
        <w:tc>
          <w:tcPr>
            <w:tcW w:w="9783" w:type="dxa"/>
            <w:gridSpan w:val="5"/>
            <w:shd w:val="clear" w:color="auto" w:fill="C1E3F5"/>
          </w:tcPr>
          <w:p w14:paraId="5BCB8F06" w14:textId="77777777" w:rsidR="00961737" w:rsidRDefault="00961737" w:rsidP="000976C7">
            <w:pPr>
              <w:pStyle w:val="TableParagraph"/>
              <w:ind w:left="6"/>
              <w:jc w:val="center"/>
              <w:rPr>
                <w:b/>
                <w:sz w:val="18"/>
              </w:rPr>
            </w:pPr>
            <w:r>
              <w:rPr>
                <w:b/>
                <w:color w:val="092E41"/>
                <w:spacing w:val="-2"/>
                <w:w w:val="105"/>
                <w:sz w:val="18"/>
              </w:rPr>
              <w:t>Lunch</w:t>
            </w:r>
          </w:p>
        </w:tc>
      </w:tr>
      <w:tr w:rsidR="00961737" w14:paraId="17998DB9" w14:textId="77777777" w:rsidTr="002F63AB">
        <w:trPr>
          <w:trHeight w:val="220"/>
        </w:trPr>
        <w:tc>
          <w:tcPr>
            <w:tcW w:w="704" w:type="dxa"/>
            <w:shd w:val="clear" w:color="auto" w:fill="C1E3F5"/>
          </w:tcPr>
          <w:p w14:paraId="0A1A28A4" w14:textId="77777777" w:rsidR="00961737" w:rsidRDefault="00961737" w:rsidP="000976C7">
            <w:pPr>
              <w:pStyle w:val="TableParagraph"/>
              <w:ind w:left="94" w:right="103"/>
              <w:jc w:val="center"/>
              <w:rPr>
                <w:sz w:val="18"/>
              </w:rPr>
            </w:pPr>
            <w:r>
              <w:rPr>
                <w:spacing w:val="-2"/>
                <w:sz w:val="18"/>
              </w:rPr>
              <w:t>14h00</w:t>
            </w:r>
          </w:p>
        </w:tc>
        <w:tc>
          <w:tcPr>
            <w:tcW w:w="9783" w:type="dxa"/>
            <w:gridSpan w:val="5"/>
            <w:shd w:val="clear" w:color="auto" w:fill="2C7ECE"/>
          </w:tcPr>
          <w:p w14:paraId="2895D859" w14:textId="77777777" w:rsidR="00961737" w:rsidRDefault="00961737" w:rsidP="000976C7">
            <w:pPr>
              <w:pStyle w:val="TableParagraph"/>
              <w:rPr>
                <w:rFonts w:ascii="Times New Roman"/>
                <w:sz w:val="14"/>
              </w:rPr>
            </w:pPr>
          </w:p>
        </w:tc>
      </w:tr>
      <w:tr w:rsidR="00961737" w14:paraId="553A4EAC" w14:textId="77777777" w:rsidTr="002F63AB">
        <w:trPr>
          <w:trHeight w:val="1756"/>
        </w:trPr>
        <w:tc>
          <w:tcPr>
            <w:tcW w:w="704" w:type="dxa"/>
            <w:shd w:val="clear" w:color="auto" w:fill="C1E3F5"/>
          </w:tcPr>
          <w:p w14:paraId="78DEBF4E" w14:textId="77777777" w:rsidR="00961737" w:rsidRDefault="00961737" w:rsidP="000976C7">
            <w:pPr>
              <w:pStyle w:val="TableParagraph"/>
              <w:rPr>
                <w:rFonts w:ascii="Times New Roman"/>
                <w:sz w:val="16"/>
              </w:rPr>
            </w:pPr>
          </w:p>
        </w:tc>
        <w:tc>
          <w:tcPr>
            <w:tcW w:w="1992" w:type="dxa"/>
            <w:shd w:val="clear" w:color="auto" w:fill="DEEAF6" w:themeFill="accent1" w:themeFillTint="33"/>
          </w:tcPr>
          <w:p w14:paraId="145E1005" w14:textId="77777777" w:rsidR="00961737" w:rsidRDefault="00961737" w:rsidP="000976C7">
            <w:pPr>
              <w:pStyle w:val="TableParagraph"/>
              <w:ind w:left="9" w:right="4"/>
              <w:jc w:val="center"/>
              <w:rPr>
                <w:sz w:val="18"/>
              </w:rPr>
            </w:pPr>
            <w:r>
              <w:rPr>
                <w:w w:val="105"/>
                <w:sz w:val="14"/>
              </w:rPr>
              <w:t>COURSE</w:t>
            </w:r>
            <w:r>
              <w:rPr>
                <w:spacing w:val="13"/>
                <w:w w:val="105"/>
                <w:sz w:val="14"/>
              </w:rPr>
              <w:t xml:space="preserve"> </w:t>
            </w:r>
            <w:r>
              <w:rPr>
                <w:spacing w:val="-10"/>
                <w:w w:val="105"/>
                <w:sz w:val="18"/>
              </w:rPr>
              <w:t>I</w:t>
            </w:r>
          </w:p>
          <w:p w14:paraId="77994CE1" w14:textId="77777777" w:rsidR="00961737" w:rsidRDefault="00961737" w:rsidP="000976C7">
            <w:pPr>
              <w:pStyle w:val="TableParagraph"/>
              <w:ind w:left="9" w:right="6"/>
              <w:jc w:val="center"/>
              <w:rPr>
                <w:b/>
                <w:sz w:val="14"/>
              </w:rPr>
            </w:pPr>
            <w:r>
              <w:rPr>
                <w:b/>
                <w:color w:val="0F4660"/>
                <w:w w:val="105"/>
                <w:sz w:val="14"/>
              </w:rPr>
              <w:t>GROUP</w:t>
            </w:r>
            <w:r>
              <w:rPr>
                <w:b/>
                <w:color w:val="0F4660"/>
                <w:spacing w:val="-7"/>
                <w:w w:val="105"/>
                <w:sz w:val="14"/>
              </w:rPr>
              <w:t xml:space="preserve"> </w:t>
            </w:r>
            <w:r>
              <w:rPr>
                <w:b/>
                <w:color w:val="0F4660"/>
                <w:spacing w:val="-2"/>
                <w:w w:val="110"/>
                <w:sz w:val="14"/>
              </w:rPr>
              <w:t>REFLECTION</w:t>
            </w:r>
          </w:p>
          <w:p w14:paraId="4F27555D" w14:textId="77777777" w:rsidR="00961737" w:rsidRDefault="00961737" w:rsidP="000976C7">
            <w:pPr>
              <w:pStyle w:val="TableParagraph"/>
              <w:ind w:left="9" w:right="6"/>
              <w:jc w:val="center"/>
              <w:rPr>
                <w:b/>
                <w:sz w:val="18"/>
              </w:rPr>
            </w:pPr>
            <w:r>
              <w:rPr>
                <w:b/>
                <w:smallCaps/>
                <w:color w:val="0F4660"/>
                <w:spacing w:val="-2"/>
                <w:w w:val="105"/>
                <w:sz w:val="18"/>
              </w:rPr>
              <w:t>Assignment</w:t>
            </w:r>
          </w:p>
        </w:tc>
        <w:tc>
          <w:tcPr>
            <w:tcW w:w="1844" w:type="dxa"/>
            <w:shd w:val="clear" w:color="auto" w:fill="DEEAF6" w:themeFill="accent1" w:themeFillTint="33"/>
          </w:tcPr>
          <w:p w14:paraId="3302B3EB" w14:textId="77777777" w:rsidR="00961737" w:rsidRDefault="00961737" w:rsidP="000976C7">
            <w:pPr>
              <w:pStyle w:val="TableParagraph"/>
              <w:ind w:left="6"/>
              <w:jc w:val="center"/>
              <w:rPr>
                <w:sz w:val="18"/>
              </w:rPr>
            </w:pPr>
            <w:r>
              <w:rPr>
                <w:w w:val="105"/>
                <w:sz w:val="14"/>
              </w:rPr>
              <w:t>COURSE</w:t>
            </w:r>
            <w:r>
              <w:rPr>
                <w:spacing w:val="13"/>
                <w:w w:val="105"/>
                <w:sz w:val="14"/>
              </w:rPr>
              <w:t xml:space="preserve"> </w:t>
            </w:r>
            <w:r>
              <w:rPr>
                <w:spacing w:val="-5"/>
                <w:w w:val="105"/>
                <w:sz w:val="18"/>
              </w:rPr>
              <w:t>II</w:t>
            </w:r>
          </w:p>
          <w:p w14:paraId="09BCFDC4" w14:textId="77777777" w:rsidR="00961737" w:rsidRDefault="00961737" w:rsidP="000976C7">
            <w:pPr>
              <w:pStyle w:val="TableParagraph"/>
              <w:ind w:left="6" w:right="4"/>
              <w:jc w:val="center"/>
              <w:rPr>
                <w:b/>
                <w:sz w:val="14"/>
              </w:rPr>
            </w:pPr>
            <w:r>
              <w:rPr>
                <w:b/>
                <w:color w:val="0F4660"/>
                <w:w w:val="105"/>
                <w:sz w:val="14"/>
              </w:rPr>
              <w:t>GROUP</w:t>
            </w:r>
            <w:r>
              <w:rPr>
                <w:b/>
                <w:color w:val="0F4660"/>
                <w:spacing w:val="-7"/>
                <w:w w:val="105"/>
                <w:sz w:val="14"/>
              </w:rPr>
              <w:t xml:space="preserve"> </w:t>
            </w:r>
            <w:r>
              <w:rPr>
                <w:b/>
                <w:color w:val="0F4660"/>
                <w:spacing w:val="-2"/>
                <w:w w:val="110"/>
                <w:sz w:val="14"/>
              </w:rPr>
              <w:t>REFLECTION</w:t>
            </w:r>
          </w:p>
          <w:p w14:paraId="325FEEF1" w14:textId="77777777" w:rsidR="00961737" w:rsidRDefault="00961737" w:rsidP="000976C7">
            <w:pPr>
              <w:pStyle w:val="TableParagraph"/>
              <w:ind w:left="6" w:right="3"/>
              <w:jc w:val="center"/>
              <w:rPr>
                <w:b/>
                <w:sz w:val="18"/>
              </w:rPr>
            </w:pPr>
            <w:r>
              <w:rPr>
                <w:b/>
                <w:smallCaps/>
                <w:color w:val="0F4660"/>
                <w:spacing w:val="-2"/>
                <w:w w:val="105"/>
                <w:sz w:val="18"/>
              </w:rPr>
              <w:t>Assignment</w:t>
            </w:r>
          </w:p>
        </w:tc>
        <w:tc>
          <w:tcPr>
            <w:tcW w:w="1978" w:type="dxa"/>
            <w:shd w:val="clear" w:color="auto" w:fill="DEEAF6" w:themeFill="accent1" w:themeFillTint="33"/>
          </w:tcPr>
          <w:p w14:paraId="255E69DF" w14:textId="77777777" w:rsidR="00961737" w:rsidRDefault="00961737" w:rsidP="000976C7">
            <w:pPr>
              <w:pStyle w:val="TableParagraph"/>
              <w:ind w:left="6"/>
              <w:jc w:val="center"/>
              <w:rPr>
                <w:sz w:val="18"/>
              </w:rPr>
            </w:pPr>
            <w:r>
              <w:rPr>
                <w:w w:val="105"/>
                <w:sz w:val="14"/>
              </w:rPr>
              <w:t>COURSE</w:t>
            </w:r>
            <w:r>
              <w:rPr>
                <w:spacing w:val="13"/>
                <w:w w:val="105"/>
                <w:sz w:val="14"/>
              </w:rPr>
              <w:t xml:space="preserve"> </w:t>
            </w:r>
            <w:r>
              <w:rPr>
                <w:spacing w:val="-5"/>
                <w:w w:val="105"/>
                <w:sz w:val="18"/>
              </w:rPr>
              <w:t>III</w:t>
            </w:r>
          </w:p>
          <w:p w14:paraId="32104D14" w14:textId="77777777" w:rsidR="00961737" w:rsidRDefault="00961737" w:rsidP="000976C7">
            <w:pPr>
              <w:pStyle w:val="TableParagraph"/>
              <w:ind w:left="6" w:right="2"/>
              <w:jc w:val="center"/>
              <w:rPr>
                <w:b/>
                <w:sz w:val="14"/>
              </w:rPr>
            </w:pPr>
            <w:r>
              <w:rPr>
                <w:b/>
                <w:color w:val="0F4660"/>
                <w:w w:val="105"/>
                <w:sz w:val="14"/>
              </w:rPr>
              <w:t>GROUP</w:t>
            </w:r>
            <w:r>
              <w:rPr>
                <w:b/>
                <w:color w:val="0F4660"/>
                <w:spacing w:val="-6"/>
                <w:w w:val="105"/>
                <w:sz w:val="14"/>
              </w:rPr>
              <w:t xml:space="preserve"> </w:t>
            </w:r>
            <w:r>
              <w:rPr>
                <w:b/>
                <w:color w:val="0F4660"/>
                <w:spacing w:val="-2"/>
                <w:w w:val="110"/>
                <w:sz w:val="14"/>
              </w:rPr>
              <w:t>REFLECTION</w:t>
            </w:r>
          </w:p>
          <w:p w14:paraId="3669D387" w14:textId="77777777" w:rsidR="00961737" w:rsidRDefault="00961737" w:rsidP="000976C7">
            <w:pPr>
              <w:pStyle w:val="TableParagraph"/>
              <w:ind w:left="104" w:right="544"/>
              <w:jc w:val="center"/>
              <w:rPr>
                <w:sz w:val="18"/>
              </w:rPr>
            </w:pPr>
            <w:r>
              <w:rPr>
                <w:b/>
                <w:smallCaps/>
                <w:color w:val="0F4660"/>
                <w:spacing w:val="-2"/>
                <w:w w:val="105"/>
                <w:sz w:val="18"/>
              </w:rPr>
              <w:t xml:space="preserve">        Assignment</w:t>
            </w:r>
          </w:p>
        </w:tc>
        <w:tc>
          <w:tcPr>
            <w:tcW w:w="1985" w:type="dxa"/>
            <w:vMerge w:val="restart"/>
            <w:shd w:val="clear" w:color="auto" w:fill="D9F1D0"/>
          </w:tcPr>
          <w:p w14:paraId="414E61FB" w14:textId="77777777" w:rsidR="00961737" w:rsidRDefault="00961737" w:rsidP="0038685B">
            <w:pPr>
              <w:pStyle w:val="TableParagraph"/>
              <w:ind w:right="291"/>
              <w:rPr>
                <w:b/>
                <w:color w:val="0F4660"/>
                <w:spacing w:val="-2"/>
                <w:w w:val="105"/>
                <w:sz w:val="18"/>
              </w:rPr>
            </w:pPr>
          </w:p>
          <w:p w14:paraId="3BF50AB2" w14:textId="77777777" w:rsidR="008B6F9F" w:rsidRDefault="008B6F9F" w:rsidP="0038685B">
            <w:pPr>
              <w:pStyle w:val="TableParagraph"/>
              <w:ind w:right="291"/>
              <w:rPr>
                <w:b/>
                <w:color w:val="0F4660"/>
                <w:spacing w:val="-2"/>
                <w:w w:val="105"/>
                <w:sz w:val="18"/>
              </w:rPr>
            </w:pPr>
          </w:p>
          <w:p w14:paraId="44AE767F" w14:textId="77777777" w:rsidR="008B6F9F" w:rsidRDefault="008B6F9F" w:rsidP="0038685B">
            <w:pPr>
              <w:pStyle w:val="TableParagraph"/>
              <w:ind w:right="291"/>
              <w:rPr>
                <w:b/>
                <w:color w:val="0F4660"/>
                <w:spacing w:val="-2"/>
                <w:w w:val="105"/>
                <w:sz w:val="18"/>
              </w:rPr>
            </w:pPr>
          </w:p>
          <w:p w14:paraId="7650FF76" w14:textId="77777777" w:rsidR="008B6F9F" w:rsidRDefault="008B6F9F" w:rsidP="0038685B">
            <w:pPr>
              <w:pStyle w:val="TableParagraph"/>
              <w:ind w:right="291"/>
              <w:rPr>
                <w:b/>
                <w:color w:val="0F4660"/>
                <w:spacing w:val="-2"/>
                <w:w w:val="105"/>
                <w:sz w:val="18"/>
              </w:rPr>
            </w:pPr>
          </w:p>
          <w:p w14:paraId="7711AFC0" w14:textId="77777777" w:rsidR="00961737" w:rsidRDefault="00961737" w:rsidP="000976C7">
            <w:pPr>
              <w:pStyle w:val="TableParagraph"/>
              <w:ind w:left="294" w:right="291"/>
              <w:jc w:val="center"/>
              <w:rPr>
                <w:b/>
                <w:color w:val="0F4660"/>
                <w:spacing w:val="-2"/>
                <w:w w:val="105"/>
                <w:sz w:val="18"/>
              </w:rPr>
            </w:pPr>
            <w:r>
              <w:rPr>
                <w:b/>
                <w:color w:val="0F4660"/>
                <w:spacing w:val="-2"/>
                <w:w w:val="105"/>
                <w:sz w:val="18"/>
              </w:rPr>
              <w:t>VISIT</w:t>
            </w:r>
          </w:p>
          <w:p w14:paraId="7C904338" w14:textId="77777777" w:rsidR="00961737" w:rsidRDefault="00961737" w:rsidP="000976C7">
            <w:pPr>
              <w:pStyle w:val="TableParagraph"/>
              <w:ind w:left="294" w:right="291"/>
              <w:jc w:val="center"/>
              <w:rPr>
                <w:b/>
                <w:color w:val="0F4660"/>
                <w:spacing w:val="-2"/>
                <w:w w:val="105"/>
                <w:sz w:val="18"/>
              </w:rPr>
            </w:pPr>
            <w:r>
              <w:rPr>
                <w:b/>
                <w:color w:val="0F4660"/>
                <w:spacing w:val="-2"/>
                <w:w w:val="105"/>
                <w:sz w:val="18"/>
              </w:rPr>
              <w:t>FLANDERS FIELDS</w:t>
            </w:r>
          </w:p>
          <w:p w14:paraId="456FBFE4" w14:textId="77777777" w:rsidR="00961737" w:rsidRDefault="00961737" w:rsidP="000976C7">
            <w:pPr>
              <w:pStyle w:val="TableParagraph"/>
              <w:ind w:left="294" w:right="291"/>
              <w:jc w:val="center"/>
              <w:rPr>
                <w:b/>
                <w:sz w:val="18"/>
              </w:rPr>
            </w:pPr>
            <w:r>
              <w:rPr>
                <w:b/>
                <w:color w:val="0F4660"/>
                <w:spacing w:val="-2"/>
                <w:w w:val="105"/>
                <w:sz w:val="18"/>
              </w:rPr>
              <w:t>YPRES</w:t>
            </w:r>
          </w:p>
          <w:p w14:paraId="6B21741A" w14:textId="77777777" w:rsidR="00961737" w:rsidRDefault="00961737" w:rsidP="000976C7">
            <w:pPr>
              <w:pStyle w:val="TableParagraph"/>
              <w:rPr>
                <w:rFonts w:ascii="Times New Roman"/>
                <w:sz w:val="18"/>
              </w:rPr>
            </w:pPr>
          </w:p>
          <w:p w14:paraId="7D700752" w14:textId="77777777" w:rsidR="00961737" w:rsidRDefault="00961737" w:rsidP="000976C7">
            <w:pPr>
              <w:pStyle w:val="TableParagraph"/>
              <w:ind w:left="294" w:right="287"/>
              <w:jc w:val="center"/>
              <w:rPr>
                <w:b/>
                <w:sz w:val="18"/>
              </w:rPr>
            </w:pPr>
          </w:p>
        </w:tc>
        <w:tc>
          <w:tcPr>
            <w:tcW w:w="1984" w:type="dxa"/>
            <w:shd w:val="clear" w:color="auto" w:fill="DEEAF6" w:themeFill="accent1" w:themeFillTint="33"/>
          </w:tcPr>
          <w:p w14:paraId="4DD5DAFC" w14:textId="77777777" w:rsidR="00961737" w:rsidRDefault="00961737" w:rsidP="000976C7">
            <w:pPr>
              <w:pStyle w:val="TableParagraph"/>
              <w:ind w:left="573" w:right="567" w:firstLine="2"/>
              <w:jc w:val="center"/>
              <w:rPr>
                <w:b/>
                <w:sz w:val="14"/>
              </w:rPr>
            </w:pPr>
            <w:r>
              <w:rPr>
                <w:b/>
                <w:color w:val="0F4660"/>
                <w:spacing w:val="-2"/>
                <w:w w:val="105"/>
                <w:sz w:val="14"/>
              </w:rPr>
              <w:t>FINALIZE</w:t>
            </w:r>
            <w:r>
              <w:rPr>
                <w:b/>
                <w:color w:val="0F4660"/>
                <w:spacing w:val="40"/>
                <w:w w:val="105"/>
                <w:sz w:val="14"/>
              </w:rPr>
              <w:t xml:space="preserve"> </w:t>
            </w:r>
            <w:r>
              <w:rPr>
                <w:b/>
                <w:color w:val="0F4660"/>
                <w:spacing w:val="-2"/>
                <w:w w:val="105"/>
                <w:sz w:val="14"/>
              </w:rPr>
              <w:t>PERSONAL</w:t>
            </w:r>
            <w:r>
              <w:rPr>
                <w:b/>
                <w:color w:val="0F4660"/>
                <w:spacing w:val="40"/>
                <w:w w:val="105"/>
                <w:sz w:val="14"/>
              </w:rPr>
              <w:t xml:space="preserve"> </w:t>
            </w:r>
            <w:r>
              <w:rPr>
                <w:b/>
                <w:color w:val="0F4660"/>
                <w:spacing w:val="-2"/>
                <w:w w:val="105"/>
                <w:sz w:val="14"/>
              </w:rPr>
              <w:t>TRAVELOGUE</w:t>
            </w:r>
          </w:p>
          <w:p w14:paraId="203EDBAD" w14:textId="77777777" w:rsidR="00961737" w:rsidRDefault="00961737" w:rsidP="000976C7">
            <w:pPr>
              <w:pStyle w:val="TableParagraph"/>
              <w:ind w:left="10"/>
              <w:jc w:val="center"/>
              <w:rPr>
                <w:b/>
                <w:sz w:val="18"/>
              </w:rPr>
            </w:pPr>
            <w:r>
              <w:rPr>
                <w:b/>
                <w:color w:val="0F4660"/>
                <w:spacing w:val="-10"/>
                <w:sz w:val="18"/>
              </w:rPr>
              <w:t>&amp;</w:t>
            </w:r>
          </w:p>
          <w:p w14:paraId="267E456E" w14:textId="77777777" w:rsidR="00961737" w:rsidRDefault="00961737" w:rsidP="000976C7">
            <w:pPr>
              <w:pStyle w:val="TableParagraph"/>
              <w:ind w:left="261" w:right="253" w:hanging="2"/>
              <w:jc w:val="center"/>
              <w:rPr>
                <w:b/>
                <w:sz w:val="14"/>
              </w:rPr>
            </w:pPr>
            <w:r>
              <w:rPr>
                <w:b/>
                <w:color w:val="0F4660"/>
                <w:w w:val="105"/>
                <w:sz w:val="14"/>
              </w:rPr>
              <w:t>CONCRETE</w:t>
            </w:r>
            <w:r>
              <w:rPr>
                <w:b/>
                <w:color w:val="0F4660"/>
                <w:spacing w:val="-9"/>
                <w:w w:val="105"/>
                <w:sz w:val="14"/>
              </w:rPr>
              <w:t xml:space="preserve"> </w:t>
            </w:r>
            <w:r>
              <w:rPr>
                <w:b/>
                <w:color w:val="0F4660"/>
                <w:w w:val="105"/>
                <w:sz w:val="14"/>
              </w:rPr>
              <w:t>OUTPUT</w:t>
            </w:r>
            <w:r>
              <w:rPr>
                <w:b/>
                <w:color w:val="0F4660"/>
                <w:spacing w:val="40"/>
                <w:w w:val="105"/>
                <w:sz w:val="14"/>
              </w:rPr>
              <w:t xml:space="preserve"> </w:t>
            </w:r>
            <w:r>
              <w:rPr>
                <w:b/>
                <w:color w:val="0F4660"/>
                <w:w w:val="105"/>
                <w:sz w:val="14"/>
              </w:rPr>
              <w:t>COLLABORATIVE</w:t>
            </w:r>
            <w:r>
              <w:rPr>
                <w:b/>
                <w:color w:val="0F4660"/>
                <w:spacing w:val="-9"/>
                <w:w w:val="105"/>
                <w:sz w:val="14"/>
              </w:rPr>
              <w:t xml:space="preserve"> </w:t>
            </w:r>
            <w:r>
              <w:rPr>
                <w:b/>
                <w:color w:val="0F4660"/>
                <w:w w:val="105"/>
                <w:sz w:val="14"/>
              </w:rPr>
              <w:t>WORK</w:t>
            </w:r>
          </w:p>
        </w:tc>
      </w:tr>
      <w:tr w:rsidR="00961737" w14:paraId="2FA6DB30" w14:textId="77777777" w:rsidTr="002F63AB">
        <w:trPr>
          <w:trHeight w:val="881"/>
        </w:trPr>
        <w:tc>
          <w:tcPr>
            <w:tcW w:w="704" w:type="dxa"/>
            <w:shd w:val="clear" w:color="auto" w:fill="C1E3F5"/>
          </w:tcPr>
          <w:p w14:paraId="38E901CA" w14:textId="77777777" w:rsidR="00961737" w:rsidRDefault="00961737" w:rsidP="000976C7">
            <w:pPr>
              <w:pStyle w:val="TableParagraph"/>
              <w:ind w:left="107"/>
              <w:rPr>
                <w:sz w:val="18"/>
              </w:rPr>
            </w:pPr>
            <w:r>
              <w:rPr>
                <w:spacing w:val="-2"/>
                <w:sz w:val="18"/>
              </w:rPr>
              <w:t>15h30</w:t>
            </w:r>
          </w:p>
          <w:p w14:paraId="5DF66C09" w14:textId="77777777" w:rsidR="00961737" w:rsidRDefault="00961737" w:rsidP="000976C7">
            <w:pPr>
              <w:pStyle w:val="TableParagraph"/>
              <w:ind w:left="107" w:right="109"/>
              <w:rPr>
                <w:sz w:val="18"/>
              </w:rPr>
            </w:pPr>
            <w:r>
              <w:rPr>
                <w:spacing w:val="-10"/>
                <w:w w:val="105"/>
                <w:sz w:val="18"/>
              </w:rPr>
              <w:t>-</w:t>
            </w:r>
            <w:r>
              <w:rPr>
                <w:spacing w:val="-2"/>
                <w:w w:val="105"/>
                <w:sz w:val="18"/>
              </w:rPr>
              <w:t xml:space="preserve"> </w:t>
            </w:r>
            <w:r>
              <w:rPr>
                <w:spacing w:val="-2"/>
                <w:sz w:val="18"/>
              </w:rPr>
              <w:t>17h00</w:t>
            </w:r>
          </w:p>
        </w:tc>
        <w:tc>
          <w:tcPr>
            <w:tcW w:w="1992" w:type="dxa"/>
            <w:shd w:val="clear" w:color="auto" w:fill="D9F1D0"/>
          </w:tcPr>
          <w:p w14:paraId="519B8450" w14:textId="77777777" w:rsidR="00961737" w:rsidRDefault="00961737" w:rsidP="000976C7">
            <w:pPr>
              <w:pStyle w:val="TableParagraph"/>
              <w:rPr>
                <w:rFonts w:ascii="Times New Roman"/>
                <w:sz w:val="18"/>
              </w:rPr>
            </w:pPr>
          </w:p>
          <w:p w14:paraId="03A184EB" w14:textId="046A26E2" w:rsidR="00961737" w:rsidRDefault="00961737" w:rsidP="008B6F9F">
            <w:pPr>
              <w:pStyle w:val="TableParagraph"/>
              <w:ind w:left="9" w:right="2"/>
              <w:jc w:val="center"/>
              <w:rPr>
                <w:sz w:val="18"/>
              </w:rPr>
            </w:pPr>
            <w:r>
              <w:rPr>
                <w:b/>
                <w:color w:val="0F4660"/>
                <w:w w:val="105"/>
                <w:sz w:val="18"/>
              </w:rPr>
              <w:t>CITY</w:t>
            </w:r>
            <w:r>
              <w:rPr>
                <w:b/>
                <w:color w:val="0F4660"/>
                <w:spacing w:val="-1"/>
                <w:w w:val="105"/>
                <w:sz w:val="18"/>
              </w:rPr>
              <w:t xml:space="preserve"> </w:t>
            </w:r>
            <w:r>
              <w:rPr>
                <w:b/>
                <w:color w:val="0F4660"/>
                <w:spacing w:val="-4"/>
                <w:w w:val="105"/>
                <w:sz w:val="18"/>
              </w:rPr>
              <w:t>WALK</w:t>
            </w:r>
          </w:p>
        </w:tc>
        <w:tc>
          <w:tcPr>
            <w:tcW w:w="1844" w:type="dxa"/>
            <w:shd w:val="clear" w:color="auto" w:fill="FFFFFF" w:themeFill="background1"/>
          </w:tcPr>
          <w:p w14:paraId="6674F087" w14:textId="77777777" w:rsidR="00961737" w:rsidRDefault="00961737" w:rsidP="000976C7">
            <w:pPr>
              <w:pStyle w:val="TableParagraph"/>
              <w:ind w:left="6" w:right="3"/>
              <w:jc w:val="center"/>
              <w:rPr>
                <w:b/>
                <w:sz w:val="18"/>
              </w:rPr>
            </w:pPr>
          </w:p>
        </w:tc>
        <w:tc>
          <w:tcPr>
            <w:tcW w:w="1978" w:type="dxa"/>
            <w:shd w:val="clear" w:color="auto" w:fill="DEEAF6" w:themeFill="accent1" w:themeFillTint="33"/>
          </w:tcPr>
          <w:p w14:paraId="2F3C5DFC" w14:textId="77777777" w:rsidR="00961737" w:rsidRDefault="00961737" w:rsidP="000976C7">
            <w:pPr>
              <w:pStyle w:val="TableParagraph"/>
              <w:ind w:left="7" w:right="3"/>
              <w:jc w:val="center"/>
              <w:rPr>
                <w:sz w:val="18"/>
              </w:rPr>
            </w:pPr>
            <w:r>
              <w:rPr>
                <w:w w:val="105"/>
                <w:sz w:val="14"/>
              </w:rPr>
              <w:t>COURSE</w:t>
            </w:r>
            <w:r>
              <w:rPr>
                <w:spacing w:val="13"/>
                <w:w w:val="105"/>
                <w:sz w:val="14"/>
              </w:rPr>
              <w:t xml:space="preserve"> </w:t>
            </w:r>
            <w:r>
              <w:rPr>
                <w:spacing w:val="-5"/>
                <w:w w:val="105"/>
                <w:sz w:val="18"/>
              </w:rPr>
              <w:t>IV</w:t>
            </w:r>
          </w:p>
          <w:p w14:paraId="39EE5873" w14:textId="77777777" w:rsidR="00961737" w:rsidRDefault="00961737" w:rsidP="000976C7">
            <w:pPr>
              <w:pStyle w:val="TableParagraph"/>
              <w:ind w:left="7" w:right="5"/>
              <w:jc w:val="center"/>
              <w:rPr>
                <w:b/>
                <w:sz w:val="14"/>
              </w:rPr>
            </w:pPr>
            <w:r>
              <w:rPr>
                <w:b/>
                <w:color w:val="0F4660"/>
                <w:w w:val="105"/>
                <w:sz w:val="14"/>
              </w:rPr>
              <w:t>GROUP</w:t>
            </w:r>
            <w:r>
              <w:rPr>
                <w:b/>
                <w:color w:val="0F4660"/>
                <w:spacing w:val="-7"/>
                <w:w w:val="105"/>
                <w:sz w:val="14"/>
              </w:rPr>
              <w:t xml:space="preserve"> </w:t>
            </w:r>
            <w:r>
              <w:rPr>
                <w:b/>
                <w:color w:val="0F4660"/>
                <w:spacing w:val="-2"/>
                <w:w w:val="110"/>
                <w:sz w:val="14"/>
              </w:rPr>
              <w:t>REFLECTION</w:t>
            </w:r>
          </w:p>
          <w:p w14:paraId="07C40DB2" w14:textId="77777777" w:rsidR="00961737" w:rsidRDefault="00961737" w:rsidP="000976C7">
            <w:pPr>
              <w:pStyle w:val="TableParagraph"/>
              <w:ind w:left="7" w:right="5"/>
              <w:jc w:val="center"/>
              <w:rPr>
                <w:b/>
                <w:sz w:val="18"/>
              </w:rPr>
            </w:pPr>
            <w:r>
              <w:rPr>
                <w:b/>
                <w:smallCaps/>
                <w:color w:val="0F4660"/>
                <w:spacing w:val="-2"/>
                <w:w w:val="105"/>
                <w:sz w:val="18"/>
              </w:rPr>
              <w:t>Assignment</w:t>
            </w:r>
          </w:p>
        </w:tc>
        <w:tc>
          <w:tcPr>
            <w:tcW w:w="1985" w:type="dxa"/>
            <w:vMerge/>
            <w:shd w:val="clear" w:color="auto" w:fill="D9F1D0"/>
          </w:tcPr>
          <w:p w14:paraId="074E17F2" w14:textId="77777777" w:rsidR="00961737" w:rsidRDefault="00961737" w:rsidP="000976C7">
            <w:pPr>
              <w:pStyle w:val="TableParagraph"/>
              <w:ind w:left="294" w:right="287"/>
              <w:jc w:val="center"/>
              <w:rPr>
                <w:b/>
                <w:sz w:val="18"/>
              </w:rPr>
            </w:pPr>
          </w:p>
        </w:tc>
        <w:tc>
          <w:tcPr>
            <w:tcW w:w="1984" w:type="dxa"/>
            <w:shd w:val="clear" w:color="auto" w:fill="DEEAF6" w:themeFill="accent1" w:themeFillTint="33"/>
          </w:tcPr>
          <w:p w14:paraId="59F94DD1" w14:textId="77777777" w:rsidR="00961737" w:rsidRDefault="00961737" w:rsidP="000976C7">
            <w:pPr>
              <w:pStyle w:val="TableParagraph"/>
              <w:ind w:left="10" w:right="2"/>
              <w:jc w:val="center"/>
              <w:rPr>
                <w:b/>
                <w:sz w:val="18"/>
              </w:rPr>
            </w:pPr>
            <w:r>
              <w:rPr>
                <w:b/>
                <w:smallCaps/>
                <w:color w:val="0F4660"/>
                <w:w w:val="105"/>
                <w:sz w:val="18"/>
              </w:rPr>
              <w:t>Performing</w:t>
            </w:r>
            <w:r>
              <w:rPr>
                <w:b/>
                <w:smallCaps/>
                <w:color w:val="0F4660"/>
                <w:spacing w:val="-9"/>
                <w:w w:val="105"/>
                <w:sz w:val="18"/>
              </w:rPr>
              <w:t xml:space="preserve"> </w:t>
            </w:r>
            <w:r>
              <w:rPr>
                <w:b/>
                <w:smallCaps/>
                <w:color w:val="0F4660"/>
                <w:w w:val="105"/>
                <w:sz w:val="18"/>
              </w:rPr>
              <w:t>Europe</w:t>
            </w:r>
            <w:r>
              <w:rPr>
                <w:b/>
                <w:smallCaps/>
                <w:color w:val="0F4660"/>
                <w:spacing w:val="40"/>
                <w:w w:val="105"/>
                <w:sz w:val="18"/>
              </w:rPr>
              <w:t xml:space="preserve"> </w:t>
            </w:r>
            <w:r>
              <w:rPr>
                <w:b/>
                <w:smallCaps/>
                <w:color w:val="0F4660"/>
                <w:spacing w:val="-2"/>
                <w:w w:val="105"/>
                <w:sz w:val="18"/>
              </w:rPr>
              <w:t>Presentation</w:t>
            </w:r>
          </w:p>
          <w:p w14:paraId="4C2B3FE3" w14:textId="77777777" w:rsidR="00961737" w:rsidRDefault="00961737" w:rsidP="000976C7">
            <w:pPr>
              <w:pStyle w:val="TableParagraph"/>
              <w:ind w:left="10"/>
              <w:jc w:val="center"/>
              <w:rPr>
                <w:b/>
                <w:sz w:val="18"/>
              </w:rPr>
            </w:pPr>
            <w:r>
              <w:rPr>
                <w:b/>
                <w:color w:val="0F4660"/>
                <w:w w:val="105"/>
                <w:sz w:val="14"/>
              </w:rPr>
              <w:t>OF</w:t>
            </w:r>
            <w:r>
              <w:rPr>
                <w:b/>
                <w:color w:val="0F4660"/>
                <w:spacing w:val="-8"/>
                <w:w w:val="105"/>
                <w:sz w:val="14"/>
              </w:rPr>
              <w:t xml:space="preserve"> </w:t>
            </w:r>
            <w:r>
              <w:rPr>
                <w:b/>
                <w:color w:val="0F4660"/>
                <w:w w:val="105"/>
                <w:sz w:val="14"/>
              </w:rPr>
              <w:t>GROUP</w:t>
            </w:r>
            <w:r>
              <w:rPr>
                <w:b/>
                <w:color w:val="0F4660"/>
                <w:spacing w:val="-5"/>
                <w:w w:val="105"/>
                <w:sz w:val="14"/>
              </w:rPr>
              <w:t xml:space="preserve"> </w:t>
            </w:r>
            <w:r>
              <w:rPr>
                <w:b/>
                <w:color w:val="0F4660"/>
                <w:w w:val="105"/>
                <w:sz w:val="14"/>
              </w:rPr>
              <w:t>WORK</w:t>
            </w:r>
            <w:r>
              <w:rPr>
                <w:b/>
                <w:color w:val="0F4660"/>
                <w:spacing w:val="-6"/>
                <w:w w:val="105"/>
                <w:sz w:val="14"/>
              </w:rPr>
              <w:t xml:space="preserve"> </w:t>
            </w:r>
            <w:r>
              <w:rPr>
                <w:b/>
                <w:color w:val="0F4660"/>
                <w:spacing w:val="-12"/>
                <w:w w:val="105"/>
                <w:sz w:val="18"/>
              </w:rPr>
              <w:t>&amp;</w:t>
            </w:r>
          </w:p>
          <w:p w14:paraId="323ED60F" w14:textId="77777777" w:rsidR="00961737" w:rsidRDefault="00961737" w:rsidP="000976C7">
            <w:pPr>
              <w:pStyle w:val="TableParagraph"/>
              <w:ind w:left="10" w:right="6"/>
              <w:jc w:val="center"/>
              <w:rPr>
                <w:b/>
                <w:sz w:val="14"/>
              </w:rPr>
            </w:pPr>
            <w:r>
              <w:rPr>
                <w:b/>
                <w:color w:val="0F4660"/>
                <w:sz w:val="14"/>
              </w:rPr>
              <w:t>STORIES</w:t>
            </w:r>
            <w:r>
              <w:rPr>
                <w:b/>
                <w:color w:val="0F4660"/>
                <w:spacing w:val="20"/>
                <w:sz w:val="14"/>
              </w:rPr>
              <w:t xml:space="preserve"> </w:t>
            </w:r>
            <w:r>
              <w:rPr>
                <w:b/>
                <w:color w:val="0F4660"/>
                <w:sz w:val="14"/>
              </w:rPr>
              <w:t>BY</w:t>
            </w:r>
            <w:r>
              <w:rPr>
                <w:b/>
                <w:color w:val="0F4660"/>
                <w:spacing w:val="21"/>
                <w:sz w:val="14"/>
              </w:rPr>
              <w:t xml:space="preserve"> </w:t>
            </w:r>
            <w:r>
              <w:rPr>
                <w:b/>
                <w:color w:val="0F4660"/>
                <w:spacing w:val="-2"/>
                <w:sz w:val="14"/>
              </w:rPr>
              <w:t>STUDENTS</w:t>
            </w:r>
          </w:p>
        </w:tc>
      </w:tr>
      <w:tr w:rsidR="00961737" w14:paraId="321F8A97" w14:textId="77777777" w:rsidTr="002F63AB">
        <w:trPr>
          <w:trHeight w:val="217"/>
        </w:trPr>
        <w:tc>
          <w:tcPr>
            <w:tcW w:w="704" w:type="dxa"/>
            <w:shd w:val="clear" w:color="auto" w:fill="C1E3F5"/>
          </w:tcPr>
          <w:p w14:paraId="2F337CD5" w14:textId="77777777" w:rsidR="00961737" w:rsidRDefault="00961737" w:rsidP="000976C7">
            <w:pPr>
              <w:pStyle w:val="TableParagraph"/>
              <w:rPr>
                <w:rFonts w:ascii="Times New Roman"/>
                <w:sz w:val="14"/>
              </w:rPr>
            </w:pPr>
          </w:p>
        </w:tc>
        <w:tc>
          <w:tcPr>
            <w:tcW w:w="9783" w:type="dxa"/>
            <w:gridSpan w:val="5"/>
            <w:shd w:val="clear" w:color="auto" w:fill="2C7ECE"/>
          </w:tcPr>
          <w:p w14:paraId="6548BA4A" w14:textId="77777777" w:rsidR="00961737" w:rsidRDefault="00961737" w:rsidP="000976C7">
            <w:pPr>
              <w:pStyle w:val="TableParagraph"/>
              <w:ind w:left="6" w:right="5"/>
              <w:jc w:val="center"/>
              <w:rPr>
                <w:b/>
                <w:sz w:val="14"/>
              </w:rPr>
            </w:pPr>
            <w:r>
              <w:rPr>
                <w:b/>
                <w:color w:val="FFFFFF"/>
                <w:spacing w:val="4"/>
                <w:sz w:val="14"/>
              </w:rPr>
              <w:t>PUBLIC</w:t>
            </w:r>
            <w:r>
              <w:rPr>
                <w:b/>
                <w:color w:val="FFFFFF"/>
                <w:spacing w:val="12"/>
                <w:sz w:val="14"/>
              </w:rPr>
              <w:t xml:space="preserve"> </w:t>
            </w:r>
            <w:r>
              <w:rPr>
                <w:b/>
                <w:color w:val="FFFFFF"/>
                <w:spacing w:val="-2"/>
                <w:sz w:val="14"/>
              </w:rPr>
              <w:t>LECTURES</w:t>
            </w:r>
          </w:p>
        </w:tc>
      </w:tr>
      <w:tr w:rsidR="00961737" w14:paraId="33F22214" w14:textId="77777777" w:rsidTr="002F63AB">
        <w:trPr>
          <w:trHeight w:val="1319"/>
        </w:trPr>
        <w:tc>
          <w:tcPr>
            <w:tcW w:w="704" w:type="dxa"/>
            <w:shd w:val="clear" w:color="auto" w:fill="C1E3F5"/>
          </w:tcPr>
          <w:p w14:paraId="7F14974C" w14:textId="77777777" w:rsidR="00961737" w:rsidRDefault="00961737" w:rsidP="000976C7">
            <w:pPr>
              <w:pStyle w:val="TableParagraph"/>
              <w:ind w:left="107"/>
              <w:rPr>
                <w:sz w:val="18"/>
              </w:rPr>
            </w:pPr>
            <w:r>
              <w:rPr>
                <w:spacing w:val="-2"/>
                <w:sz w:val="18"/>
              </w:rPr>
              <w:t>19h00</w:t>
            </w:r>
          </w:p>
          <w:p w14:paraId="53FD33A6" w14:textId="77777777" w:rsidR="00961737" w:rsidRDefault="00961737" w:rsidP="000976C7">
            <w:pPr>
              <w:pStyle w:val="TableParagraph"/>
              <w:ind w:left="107" w:right="109"/>
              <w:rPr>
                <w:sz w:val="18"/>
              </w:rPr>
            </w:pPr>
            <w:r>
              <w:rPr>
                <w:spacing w:val="-10"/>
                <w:w w:val="105"/>
                <w:sz w:val="18"/>
              </w:rPr>
              <w:t>-</w:t>
            </w:r>
            <w:r>
              <w:rPr>
                <w:spacing w:val="-2"/>
                <w:w w:val="105"/>
                <w:sz w:val="18"/>
              </w:rPr>
              <w:t xml:space="preserve"> </w:t>
            </w:r>
            <w:r>
              <w:rPr>
                <w:spacing w:val="-2"/>
                <w:sz w:val="18"/>
              </w:rPr>
              <w:t>20h30</w:t>
            </w:r>
          </w:p>
        </w:tc>
        <w:tc>
          <w:tcPr>
            <w:tcW w:w="1992" w:type="dxa"/>
            <w:shd w:val="clear" w:color="auto" w:fill="FFFFFF" w:themeFill="background1"/>
          </w:tcPr>
          <w:p w14:paraId="33B336A8" w14:textId="77777777" w:rsidR="00961737" w:rsidRDefault="00961737" w:rsidP="000976C7">
            <w:pPr>
              <w:pStyle w:val="TableParagraph"/>
              <w:ind w:left="234" w:right="228" w:firstLine="2"/>
              <w:jc w:val="center"/>
              <w:rPr>
                <w:b/>
                <w:sz w:val="18"/>
              </w:rPr>
            </w:pPr>
          </w:p>
        </w:tc>
        <w:tc>
          <w:tcPr>
            <w:tcW w:w="1844" w:type="dxa"/>
            <w:shd w:val="clear" w:color="auto" w:fill="0070C0"/>
          </w:tcPr>
          <w:p w14:paraId="7D448C37" w14:textId="77777777" w:rsidR="00961737" w:rsidRDefault="00961737" w:rsidP="000976C7">
            <w:pPr>
              <w:pStyle w:val="TableParagraph"/>
              <w:ind w:left="234" w:right="228" w:firstLine="2"/>
              <w:jc w:val="center"/>
              <w:rPr>
                <w:b/>
                <w:color w:val="FFFFFF"/>
                <w:spacing w:val="-11"/>
                <w:w w:val="105"/>
                <w:sz w:val="18"/>
              </w:rPr>
            </w:pPr>
            <w:r>
              <w:rPr>
                <w:b/>
                <w:color w:val="FFFFFF"/>
                <w:w w:val="105"/>
                <w:sz w:val="18"/>
              </w:rPr>
              <w:t>PUBLIC</w:t>
            </w:r>
            <w:r>
              <w:rPr>
                <w:b/>
                <w:color w:val="FFFFFF"/>
                <w:spacing w:val="-11"/>
                <w:w w:val="105"/>
                <w:sz w:val="18"/>
              </w:rPr>
              <w:t xml:space="preserve"> OPENING</w:t>
            </w:r>
          </w:p>
          <w:p w14:paraId="49C41B3B" w14:textId="77777777" w:rsidR="00961737" w:rsidRDefault="00961737" w:rsidP="000976C7">
            <w:pPr>
              <w:pStyle w:val="TableParagraph"/>
              <w:ind w:left="234" w:right="228" w:firstLine="2"/>
              <w:jc w:val="center"/>
              <w:rPr>
                <w:b/>
                <w:color w:val="FFFFFF"/>
                <w:w w:val="105"/>
                <w:sz w:val="18"/>
              </w:rPr>
            </w:pPr>
            <w:r>
              <w:rPr>
                <w:b/>
                <w:color w:val="FFFFFF"/>
                <w:w w:val="105"/>
                <w:sz w:val="18"/>
              </w:rPr>
              <w:t xml:space="preserve">LECTURE </w:t>
            </w:r>
          </w:p>
          <w:p w14:paraId="2E2B0515" w14:textId="0D44A497" w:rsidR="0091548A" w:rsidRPr="00CE6DB2" w:rsidRDefault="0091548A" w:rsidP="000976C7">
            <w:pPr>
              <w:pStyle w:val="TableParagraph"/>
              <w:ind w:left="234" w:right="228" w:firstLine="2"/>
              <w:jc w:val="center"/>
              <w:rPr>
                <w:b/>
                <w:color w:val="FFFFFF" w:themeColor="background1"/>
                <w:sz w:val="18"/>
              </w:rPr>
            </w:pPr>
            <w:r w:rsidRPr="00CE6DB2">
              <w:rPr>
                <w:b/>
                <w:color w:val="FFFFFF" w:themeColor="background1"/>
                <w:w w:val="105"/>
                <w:sz w:val="18"/>
              </w:rPr>
              <w:t>tbc</w:t>
            </w:r>
          </w:p>
          <w:p w14:paraId="03558D04" w14:textId="77777777" w:rsidR="00961737" w:rsidRDefault="00961737" w:rsidP="000976C7">
            <w:pPr>
              <w:pStyle w:val="TableParagraph"/>
              <w:rPr>
                <w:rFonts w:ascii="Times New Roman"/>
                <w:sz w:val="16"/>
              </w:rPr>
            </w:pPr>
          </w:p>
        </w:tc>
        <w:tc>
          <w:tcPr>
            <w:tcW w:w="1978" w:type="dxa"/>
            <w:shd w:val="clear" w:color="auto" w:fill="0070C0"/>
          </w:tcPr>
          <w:p w14:paraId="040F791F" w14:textId="77777777" w:rsidR="00961737" w:rsidRDefault="00961737" w:rsidP="000976C7">
            <w:pPr>
              <w:pStyle w:val="TableParagraph"/>
              <w:ind w:left="7"/>
              <w:jc w:val="center"/>
              <w:rPr>
                <w:b/>
                <w:sz w:val="18"/>
              </w:rPr>
            </w:pPr>
            <w:r>
              <w:rPr>
                <w:b/>
                <w:color w:val="FFFFFF"/>
                <w:w w:val="110"/>
                <w:sz w:val="18"/>
              </w:rPr>
              <w:t>PUBLIC</w:t>
            </w:r>
            <w:r>
              <w:rPr>
                <w:b/>
                <w:color w:val="FFFFFF"/>
                <w:spacing w:val="-10"/>
                <w:w w:val="110"/>
                <w:sz w:val="18"/>
              </w:rPr>
              <w:t xml:space="preserve"> </w:t>
            </w:r>
            <w:r>
              <w:rPr>
                <w:b/>
                <w:color w:val="FFFFFF"/>
                <w:spacing w:val="-4"/>
                <w:w w:val="110"/>
                <w:sz w:val="18"/>
              </w:rPr>
              <w:t>PANEL</w:t>
            </w:r>
          </w:p>
          <w:p w14:paraId="60A6433F" w14:textId="77777777" w:rsidR="00961737" w:rsidRDefault="00961737" w:rsidP="000976C7">
            <w:pPr>
              <w:pStyle w:val="TableParagraph"/>
              <w:ind w:left="7" w:right="7"/>
              <w:jc w:val="center"/>
              <w:rPr>
                <w:b/>
                <w:i/>
                <w:sz w:val="18"/>
              </w:rPr>
            </w:pPr>
            <w:r>
              <w:rPr>
                <w:b/>
                <w:i/>
                <w:smallCaps/>
                <w:color w:val="FFFFFF"/>
                <w:spacing w:val="-2"/>
                <w:w w:val="105"/>
                <w:sz w:val="18"/>
              </w:rPr>
              <w:t>MyEurope</w:t>
            </w:r>
          </w:p>
          <w:p w14:paraId="656EAF70" w14:textId="77777777" w:rsidR="00961737" w:rsidRDefault="00961737" w:rsidP="000976C7">
            <w:pPr>
              <w:pStyle w:val="TableParagraph"/>
              <w:ind w:left="284" w:right="276"/>
              <w:jc w:val="center"/>
              <w:rPr>
                <w:b/>
                <w:sz w:val="18"/>
              </w:rPr>
            </w:pPr>
            <w:r>
              <w:rPr>
                <w:b/>
                <w:color w:val="FFFFFF"/>
                <w:sz w:val="18"/>
              </w:rPr>
              <w:t>moderated</w:t>
            </w:r>
            <w:r>
              <w:rPr>
                <w:b/>
                <w:color w:val="FFFFFF"/>
                <w:spacing w:val="-11"/>
                <w:sz w:val="18"/>
              </w:rPr>
              <w:t xml:space="preserve"> </w:t>
            </w:r>
            <w:r>
              <w:rPr>
                <w:b/>
                <w:color w:val="FFFFFF"/>
                <w:sz w:val="18"/>
              </w:rPr>
              <w:t>by Peter</w:t>
            </w:r>
            <w:r>
              <w:rPr>
                <w:b/>
                <w:color w:val="FFFFFF"/>
                <w:spacing w:val="-11"/>
                <w:sz w:val="18"/>
              </w:rPr>
              <w:t xml:space="preserve"> </w:t>
            </w:r>
            <w:r>
              <w:rPr>
                <w:b/>
                <w:color w:val="FFFFFF"/>
                <w:sz w:val="18"/>
              </w:rPr>
              <w:t xml:space="preserve">Hanenberg </w:t>
            </w:r>
            <w:r>
              <w:rPr>
                <w:b/>
                <w:color w:val="FFFFFF"/>
                <w:spacing w:val="-2"/>
                <w:sz w:val="18"/>
              </w:rPr>
              <w:t>(UCP)</w:t>
            </w:r>
          </w:p>
        </w:tc>
        <w:tc>
          <w:tcPr>
            <w:tcW w:w="1985" w:type="dxa"/>
          </w:tcPr>
          <w:p w14:paraId="624D3693" w14:textId="77777777" w:rsidR="00961737" w:rsidRDefault="00961737" w:rsidP="000976C7">
            <w:pPr>
              <w:pStyle w:val="TableParagraph"/>
              <w:rPr>
                <w:rFonts w:ascii="Times New Roman"/>
                <w:sz w:val="16"/>
              </w:rPr>
            </w:pPr>
          </w:p>
        </w:tc>
        <w:tc>
          <w:tcPr>
            <w:tcW w:w="1984" w:type="dxa"/>
          </w:tcPr>
          <w:p w14:paraId="47338BE7" w14:textId="77777777" w:rsidR="00961737" w:rsidRDefault="00961737" w:rsidP="000976C7">
            <w:pPr>
              <w:pStyle w:val="TableParagraph"/>
              <w:rPr>
                <w:rFonts w:ascii="Times New Roman"/>
                <w:sz w:val="18"/>
              </w:rPr>
            </w:pPr>
          </w:p>
          <w:p w14:paraId="1F8B0957" w14:textId="77777777" w:rsidR="00961737" w:rsidRDefault="00961737" w:rsidP="000976C7">
            <w:pPr>
              <w:pStyle w:val="TableParagraph"/>
              <w:ind w:left="468" w:right="457"/>
              <w:jc w:val="center"/>
              <w:rPr>
                <w:sz w:val="18"/>
              </w:rPr>
            </w:pPr>
            <w:r>
              <w:rPr>
                <w:spacing w:val="-2"/>
                <w:sz w:val="18"/>
              </w:rPr>
              <w:t>Farewell</w:t>
            </w:r>
            <w:r>
              <w:rPr>
                <w:sz w:val="18"/>
              </w:rPr>
              <w:t xml:space="preserve"> </w:t>
            </w:r>
            <w:r>
              <w:rPr>
                <w:spacing w:val="-2"/>
                <w:sz w:val="18"/>
              </w:rPr>
              <w:t>Dinner</w:t>
            </w:r>
          </w:p>
        </w:tc>
      </w:tr>
    </w:tbl>
    <w:p w14:paraId="0B8C91F9" w14:textId="77777777" w:rsidR="00776767" w:rsidRPr="00776767" w:rsidRDefault="00776767" w:rsidP="00776767">
      <w:pPr>
        <w:spacing w:after="0" w:line="240" w:lineRule="auto"/>
        <w:rPr>
          <w:rFonts w:cstheme="minorHAnsi"/>
          <w:color w:val="1F4E79" w:themeColor="accent1" w:themeShade="80"/>
          <w:sz w:val="20"/>
          <w:szCs w:val="20"/>
          <w:lang w:val="en-US"/>
        </w:rPr>
      </w:pPr>
    </w:p>
    <w:p w14:paraId="5FF0C3D6" w14:textId="48A015D6" w:rsidR="007502C6" w:rsidRDefault="00214B80" w:rsidP="00214B80">
      <w:pPr>
        <w:spacing w:after="0" w:line="240" w:lineRule="auto"/>
        <w:rPr>
          <w:rFonts w:cstheme="minorHAnsi"/>
          <w:b/>
          <w:color w:val="000000"/>
          <w:sz w:val="20"/>
          <w:szCs w:val="20"/>
          <w:lang w:val="en-US"/>
        </w:rPr>
      </w:pPr>
      <w:r w:rsidRPr="00214B80">
        <w:rPr>
          <w:rFonts w:cstheme="minorHAnsi"/>
          <w:bCs/>
          <w:caps/>
          <w:noProof/>
          <w:color w:val="000000"/>
          <w:sz w:val="20"/>
          <w:szCs w:val="20"/>
        </w:rPr>
        <w:lastRenderedPageBreak/>
        <w:drawing>
          <wp:inline distT="0" distB="0" distL="0" distR="0" wp14:anchorId="40727DE5" wp14:editId="40C40367">
            <wp:extent cx="1789200" cy="900000"/>
            <wp:effectExtent l="0" t="0" r="1905" b="0"/>
            <wp:docPr id="427316481" name="Afbeelding 4" descr="Afbeelding met tekst, logo, Lettertyp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506282" name="Afbeelding 4" descr="Afbeelding met tekst, logo, Lettertype, Graphics&#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9200" cy="900000"/>
                    </a:xfrm>
                    <a:prstGeom prst="rect">
                      <a:avLst/>
                    </a:prstGeom>
                    <a:noFill/>
                    <a:ln>
                      <a:noFill/>
                    </a:ln>
                  </pic:spPr>
                </pic:pic>
              </a:graphicData>
            </a:graphic>
          </wp:inline>
        </w:drawing>
      </w:r>
    </w:p>
    <w:p w14:paraId="3708EEC9" w14:textId="6CBD7261" w:rsidR="007502C6" w:rsidRDefault="007502C6" w:rsidP="00B966B7">
      <w:pPr>
        <w:spacing w:after="0" w:line="240" w:lineRule="auto"/>
        <w:jc w:val="center"/>
        <w:rPr>
          <w:rFonts w:cstheme="minorHAnsi"/>
          <w:b/>
          <w:color w:val="000000"/>
          <w:sz w:val="20"/>
          <w:szCs w:val="20"/>
          <w:lang w:val="en-US"/>
        </w:rPr>
      </w:pPr>
    </w:p>
    <w:p w14:paraId="3AD9D984" w14:textId="77777777" w:rsidR="007502C6" w:rsidRPr="00B82763" w:rsidRDefault="007502C6" w:rsidP="00B966B7">
      <w:pPr>
        <w:spacing w:after="0" w:line="240" w:lineRule="auto"/>
        <w:jc w:val="center"/>
        <w:rPr>
          <w:rFonts w:cstheme="minorHAnsi"/>
          <w:b/>
          <w:color w:val="000000"/>
          <w:sz w:val="20"/>
          <w:szCs w:val="20"/>
          <w:lang w:val="en-US"/>
        </w:rPr>
      </w:pPr>
    </w:p>
    <w:p w14:paraId="09BAF920" w14:textId="77777777" w:rsidR="00183569" w:rsidRPr="001037A0" w:rsidRDefault="00183569" w:rsidP="00B966B7">
      <w:pPr>
        <w:shd w:val="clear" w:color="auto" w:fill="DEEAF6" w:themeFill="accent1" w:themeFillTint="33"/>
        <w:spacing w:after="0" w:line="240" w:lineRule="auto"/>
        <w:jc w:val="center"/>
        <w:rPr>
          <w:rFonts w:cstheme="minorHAnsi"/>
          <w:b/>
          <w:color w:val="2E74B5" w:themeColor="accent1" w:themeShade="BF"/>
          <w:sz w:val="20"/>
          <w:szCs w:val="20"/>
          <w:lang w:val="en-US"/>
        </w:rPr>
      </w:pPr>
      <w:r w:rsidRPr="001037A0">
        <w:rPr>
          <w:rFonts w:cstheme="minorHAnsi"/>
          <w:b/>
          <w:color w:val="2E74B5" w:themeColor="accent1" w:themeShade="BF"/>
          <w:sz w:val="20"/>
          <w:szCs w:val="20"/>
          <w:lang w:val="en-US"/>
        </w:rPr>
        <w:t>Course I</w:t>
      </w:r>
    </w:p>
    <w:p w14:paraId="64F40508" w14:textId="77777777" w:rsidR="00183569" w:rsidRPr="001037A0" w:rsidRDefault="00183569" w:rsidP="00B966B7">
      <w:pPr>
        <w:shd w:val="clear" w:color="auto" w:fill="DEEAF6" w:themeFill="accent1" w:themeFillTint="33"/>
        <w:spacing w:after="0" w:line="240" w:lineRule="auto"/>
        <w:jc w:val="center"/>
        <w:rPr>
          <w:rFonts w:cstheme="minorHAnsi"/>
          <w:b/>
          <w:color w:val="2E74B5" w:themeColor="accent1" w:themeShade="BF"/>
          <w:sz w:val="20"/>
          <w:szCs w:val="20"/>
          <w:lang w:val="en-US"/>
        </w:rPr>
      </w:pPr>
      <w:r w:rsidRPr="001037A0">
        <w:rPr>
          <w:rFonts w:cstheme="minorHAnsi"/>
          <w:b/>
          <w:color w:val="2E74B5" w:themeColor="accent1" w:themeShade="BF"/>
          <w:sz w:val="20"/>
          <w:szCs w:val="20"/>
          <w:lang w:val="en-US"/>
        </w:rPr>
        <w:t>Contribution of History to European Consciousness</w:t>
      </w:r>
    </w:p>
    <w:p w14:paraId="0071FDE5" w14:textId="77777777" w:rsidR="00183569" w:rsidRPr="00B82763" w:rsidRDefault="00183569" w:rsidP="00B966B7">
      <w:pPr>
        <w:spacing w:after="0" w:line="240" w:lineRule="auto"/>
        <w:jc w:val="center"/>
        <w:rPr>
          <w:rFonts w:cstheme="minorHAnsi"/>
          <w:color w:val="000000"/>
          <w:sz w:val="20"/>
          <w:szCs w:val="20"/>
          <w:lang w:val="en-US"/>
        </w:rPr>
      </w:pPr>
    </w:p>
    <w:p w14:paraId="3025E294" w14:textId="77777777" w:rsidR="00183569" w:rsidRPr="009772C5" w:rsidRDefault="00183569" w:rsidP="00B966B7">
      <w:pPr>
        <w:spacing w:after="0" w:line="240" w:lineRule="auto"/>
        <w:jc w:val="center"/>
        <w:rPr>
          <w:rFonts w:cstheme="minorHAnsi"/>
          <w:color w:val="2E74B5" w:themeColor="accent1" w:themeShade="BF"/>
          <w:sz w:val="20"/>
          <w:szCs w:val="20"/>
          <w:lang w:val="en-US"/>
        </w:rPr>
      </w:pPr>
      <w:r w:rsidRPr="009772C5">
        <w:rPr>
          <w:rFonts w:cstheme="minorHAnsi"/>
          <w:color w:val="2E74B5" w:themeColor="accent1" w:themeShade="BF"/>
          <w:sz w:val="20"/>
          <w:szCs w:val="20"/>
          <w:lang w:val="en-US"/>
        </w:rPr>
        <w:t xml:space="preserve">Coordinator: Sarah </w:t>
      </w:r>
      <w:r w:rsidRPr="009772C5">
        <w:rPr>
          <w:rFonts w:cstheme="minorHAnsi"/>
          <w:smallCaps/>
          <w:color w:val="2E74B5" w:themeColor="accent1" w:themeShade="BF"/>
          <w:sz w:val="20"/>
          <w:szCs w:val="20"/>
          <w:lang w:val="en-US"/>
        </w:rPr>
        <w:t>Durelle-Marc</w:t>
      </w:r>
      <w:r w:rsidRPr="009772C5">
        <w:rPr>
          <w:rFonts w:cstheme="minorHAnsi"/>
          <w:color w:val="2E74B5" w:themeColor="accent1" w:themeShade="BF"/>
          <w:sz w:val="20"/>
          <w:szCs w:val="20"/>
          <w:lang w:val="en-US"/>
        </w:rPr>
        <w:t>, Catholic University of Lille</w:t>
      </w:r>
    </w:p>
    <w:p w14:paraId="38721DEF" w14:textId="77777777" w:rsidR="0089455E" w:rsidRPr="00B82763" w:rsidRDefault="0089455E" w:rsidP="00B966B7">
      <w:pPr>
        <w:spacing w:after="0" w:line="240" w:lineRule="auto"/>
        <w:jc w:val="center"/>
        <w:rPr>
          <w:rFonts w:cstheme="minorHAnsi"/>
          <w:b/>
          <w:color w:val="000000"/>
          <w:sz w:val="20"/>
          <w:szCs w:val="20"/>
          <w:lang w:val="en-US"/>
        </w:rPr>
      </w:pPr>
    </w:p>
    <w:p w14:paraId="56832E3B" w14:textId="6499859F" w:rsidR="00183569" w:rsidRPr="00B82763" w:rsidRDefault="00183569" w:rsidP="00B966B7">
      <w:pPr>
        <w:spacing w:after="0" w:line="240" w:lineRule="auto"/>
        <w:jc w:val="both"/>
        <w:rPr>
          <w:rFonts w:cstheme="minorHAnsi"/>
          <w:sz w:val="20"/>
          <w:szCs w:val="20"/>
          <w:lang w:val="en-US"/>
        </w:rPr>
      </w:pPr>
      <w:r w:rsidRPr="00B82763">
        <w:rPr>
          <w:rFonts w:cstheme="minorHAnsi"/>
          <w:sz w:val="20"/>
          <w:szCs w:val="20"/>
          <w:lang w:val="en-US"/>
        </w:rPr>
        <w:t>A contri</w:t>
      </w:r>
      <w:r w:rsidR="00032A98" w:rsidRPr="00B82763">
        <w:rPr>
          <w:rFonts w:cstheme="minorHAnsi"/>
          <w:sz w:val="20"/>
          <w:szCs w:val="20"/>
          <w:lang w:val="en-US"/>
        </w:rPr>
        <w:t>bution to the reinforcement of ‘humanism in the making’</w:t>
      </w:r>
      <w:r w:rsidRPr="00B82763">
        <w:rPr>
          <w:rFonts w:cstheme="minorHAnsi"/>
          <w:sz w:val="20"/>
          <w:szCs w:val="20"/>
          <w:lang w:val="en-US"/>
        </w:rPr>
        <w:t xml:space="preserve"> must invest</w:t>
      </w:r>
      <w:r w:rsidR="00ED378A">
        <w:rPr>
          <w:rFonts w:cstheme="minorHAnsi"/>
          <w:sz w:val="20"/>
          <w:szCs w:val="20"/>
          <w:lang w:val="en-US"/>
        </w:rPr>
        <w:t xml:space="preserve">igate, </w:t>
      </w:r>
      <w:r w:rsidR="00ED378A" w:rsidRPr="00B82763">
        <w:rPr>
          <w:rFonts w:cstheme="minorHAnsi"/>
          <w:sz w:val="20"/>
          <w:szCs w:val="20"/>
          <w:lang w:val="en-US"/>
        </w:rPr>
        <w:t>as a wake-up call to younger generations,</w:t>
      </w:r>
      <w:r w:rsidRPr="00B82763">
        <w:rPr>
          <w:rFonts w:cstheme="minorHAnsi"/>
          <w:sz w:val="20"/>
          <w:szCs w:val="20"/>
          <w:lang w:val="en-US"/>
        </w:rPr>
        <w:t xml:space="preserve"> a historical approach</w:t>
      </w:r>
      <w:r w:rsidR="00ED378A">
        <w:rPr>
          <w:rFonts w:cstheme="minorHAnsi"/>
          <w:sz w:val="20"/>
          <w:szCs w:val="20"/>
          <w:lang w:val="en-US"/>
        </w:rPr>
        <w:t>,</w:t>
      </w:r>
      <w:r w:rsidRPr="00B82763">
        <w:rPr>
          <w:rFonts w:cstheme="minorHAnsi"/>
          <w:sz w:val="20"/>
          <w:szCs w:val="20"/>
          <w:lang w:val="en-US"/>
        </w:rPr>
        <w:t xml:space="preserve"> </w:t>
      </w:r>
      <w:r w:rsidR="004E7252" w:rsidRPr="00B82763">
        <w:rPr>
          <w:rFonts w:cstheme="minorHAnsi"/>
          <w:sz w:val="20"/>
          <w:szCs w:val="20"/>
          <w:lang w:val="en-US"/>
        </w:rPr>
        <w:t>h</w:t>
      </w:r>
      <w:r w:rsidRPr="00B82763">
        <w:rPr>
          <w:rFonts w:cstheme="minorHAnsi"/>
          <w:sz w:val="20"/>
          <w:szCs w:val="20"/>
          <w:lang w:val="en-US"/>
        </w:rPr>
        <w:t xml:space="preserve">istory being one forbearer of any present-day conscience and an open blueprint of any future to come. The </w:t>
      </w:r>
      <w:r w:rsidR="004E7252" w:rsidRPr="00B82763">
        <w:rPr>
          <w:rFonts w:cstheme="minorHAnsi"/>
          <w:sz w:val="20"/>
          <w:szCs w:val="20"/>
          <w:lang w:val="en-US"/>
        </w:rPr>
        <w:t>process of building a European c</w:t>
      </w:r>
      <w:r w:rsidRPr="00B82763">
        <w:rPr>
          <w:rFonts w:cstheme="minorHAnsi"/>
          <w:sz w:val="20"/>
          <w:szCs w:val="20"/>
          <w:lang w:val="en-US"/>
        </w:rPr>
        <w:t xml:space="preserve">onsciousness then necessarily involves building a common European memory. This involves first of all </w:t>
      </w:r>
      <w:r w:rsidR="000F02A2">
        <w:rPr>
          <w:rFonts w:cstheme="minorHAnsi"/>
          <w:sz w:val="20"/>
          <w:szCs w:val="20"/>
          <w:lang w:val="en-US"/>
        </w:rPr>
        <w:t>the</w:t>
      </w:r>
      <w:r w:rsidRPr="00B82763">
        <w:rPr>
          <w:rFonts w:cstheme="minorHAnsi"/>
          <w:sz w:val="20"/>
          <w:szCs w:val="20"/>
          <w:lang w:val="en-US"/>
        </w:rPr>
        <w:t xml:space="preserve"> study, discovery and teaching of the history of Europe.</w:t>
      </w:r>
    </w:p>
    <w:p w14:paraId="01916255" w14:textId="77777777" w:rsidR="00032A98" w:rsidRPr="00B82763" w:rsidRDefault="00183569" w:rsidP="00B966B7">
      <w:pPr>
        <w:spacing w:after="0" w:line="240" w:lineRule="auto"/>
        <w:jc w:val="both"/>
        <w:rPr>
          <w:rFonts w:cstheme="minorHAnsi"/>
          <w:sz w:val="20"/>
          <w:szCs w:val="20"/>
          <w:lang w:val="en-US"/>
        </w:rPr>
      </w:pPr>
      <w:r w:rsidRPr="00B82763">
        <w:rPr>
          <w:rFonts w:cstheme="minorHAnsi"/>
          <w:sz w:val="20"/>
          <w:szCs w:val="20"/>
          <w:lang w:val="en-US"/>
        </w:rPr>
        <w:t>Therefore, this course</w:t>
      </w:r>
      <w:r w:rsidR="00032A98" w:rsidRPr="00B82763">
        <w:rPr>
          <w:rFonts w:cstheme="minorHAnsi"/>
          <w:sz w:val="20"/>
          <w:szCs w:val="20"/>
          <w:lang w:val="en-US"/>
        </w:rPr>
        <w:t xml:space="preserve"> first presents</w:t>
      </w:r>
      <w:r w:rsidRPr="00B82763">
        <w:rPr>
          <w:rFonts w:cstheme="minorHAnsi"/>
          <w:sz w:val="20"/>
          <w:szCs w:val="20"/>
          <w:lang w:val="en-US"/>
        </w:rPr>
        <w:t xml:space="preserve"> a preliminary introduction focusing on the role of </w:t>
      </w:r>
      <w:r w:rsidR="004E7252" w:rsidRPr="00B82763">
        <w:rPr>
          <w:rFonts w:cstheme="minorHAnsi"/>
          <w:sz w:val="20"/>
          <w:szCs w:val="20"/>
          <w:lang w:val="en-US"/>
        </w:rPr>
        <w:t>h</w:t>
      </w:r>
      <w:r w:rsidRPr="00B82763">
        <w:rPr>
          <w:rFonts w:cstheme="minorHAnsi"/>
          <w:sz w:val="20"/>
          <w:szCs w:val="20"/>
          <w:lang w:val="en-US"/>
        </w:rPr>
        <w:t xml:space="preserve">istory in </w:t>
      </w:r>
      <w:r w:rsidR="004E7252" w:rsidRPr="00B82763">
        <w:rPr>
          <w:rFonts w:cstheme="minorHAnsi"/>
          <w:sz w:val="20"/>
          <w:szCs w:val="20"/>
          <w:lang w:val="en-US"/>
        </w:rPr>
        <w:t>the construction of a European consciousness, because h</w:t>
      </w:r>
      <w:r w:rsidRPr="00B82763">
        <w:rPr>
          <w:rFonts w:cstheme="minorHAnsi"/>
          <w:sz w:val="20"/>
          <w:szCs w:val="20"/>
          <w:lang w:val="en-US"/>
        </w:rPr>
        <w:t xml:space="preserve">istory is a means to </w:t>
      </w:r>
      <w:r w:rsidR="00032A98" w:rsidRPr="00B82763">
        <w:rPr>
          <w:rFonts w:cstheme="minorHAnsi"/>
          <w:sz w:val="20"/>
          <w:szCs w:val="20"/>
          <w:lang w:val="en-US"/>
        </w:rPr>
        <w:t xml:space="preserve">(re-)create </w:t>
      </w:r>
      <w:r w:rsidR="004E7252" w:rsidRPr="00B82763">
        <w:rPr>
          <w:rFonts w:cstheme="minorHAnsi"/>
          <w:sz w:val="20"/>
          <w:szCs w:val="20"/>
          <w:lang w:val="en-US"/>
        </w:rPr>
        <w:t>a real sense of European conscience, of European identity, of European c</w:t>
      </w:r>
      <w:r w:rsidRPr="00B82763">
        <w:rPr>
          <w:rFonts w:cstheme="minorHAnsi"/>
          <w:sz w:val="20"/>
          <w:szCs w:val="20"/>
          <w:lang w:val="en-US"/>
        </w:rPr>
        <w:t xml:space="preserve">itizenship, a real sense of belonging to a community of people, sharing the same values, </w:t>
      </w:r>
      <w:r w:rsidR="00032A98" w:rsidRPr="00B82763">
        <w:rPr>
          <w:rFonts w:cstheme="minorHAnsi"/>
          <w:sz w:val="20"/>
          <w:szCs w:val="20"/>
          <w:lang w:val="en-US"/>
        </w:rPr>
        <w:t xml:space="preserve">striving for </w:t>
      </w:r>
      <w:r w:rsidR="004E7252" w:rsidRPr="00B82763">
        <w:rPr>
          <w:rFonts w:cstheme="minorHAnsi"/>
          <w:sz w:val="20"/>
          <w:szCs w:val="20"/>
          <w:lang w:val="en-US"/>
        </w:rPr>
        <w:t>the same project, that of p</w:t>
      </w:r>
      <w:r w:rsidRPr="00B82763">
        <w:rPr>
          <w:rFonts w:cstheme="minorHAnsi"/>
          <w:sz w:val="20"/>
          <w:szCs w:val="20"/>
          <w:lang w:val="en-US"/>
        </w:rPr>
        <w:t>ea</w:t>
      </w:r>
      <w:r w:rsidR="004E7252" w:rsidRPr="00B82763">
        <w:rPr>
          <w:rFonts w:cstheme="minorHAnsi"/>
          <w:sz w:val="20"/>
          <w:szCs w:val="20"/>
          <w:lang w:val="en-US"/>
        </w:rPr>
        <w:t>ce in Europe and in the w</w:t>
      </w:r>
      <w:r w:rsidRPr="00B82763">
        <w:rPr>
          <w:rFonts w:cstheme="minorHAnsi"/>
          <w:sz w:val="20"/>
          <w:szCs w:val="20"/>
          <w:lang w:val="en-US"/>
        </w:rPr>
        <w:t xml:space="preserve">orld. </w:t>
      </w:r>
    </w:p>
    <w:p w14:paraId="417602A3" w14:textId="12AEDE75" w:rsidR="0089455E" w:rsidRPr="00B82763" w:rsidRDefault="00183569" w:rsidP="00B966B7">
      <w:pPr>
        <w:spacing w:after="0" w:line="240" w:lineRule="auto"/>
        <w:jc w:val="both"/>
        <w:rPr>
          <w:rFonts w:cstheme="minorHAnsi"/>
          <w:sz w:val="20"/>
          <w:szCs w:val="20"/>
          <w:lang w:val="en-US"/>
        </w:rPr>
      </w:pPr>
      <w:r w:rsidRPr="00B82763">
        <w:rPr>
          <w:rFonts w:cstheme="minorHAnsi"/>
          <w:sz w:val="20"/>
          <w:szCs w:val="20"/>
          <w:lang w:val="en-US"/>
        </w:rPr>
        <w:t xml:space="preserve">This introduction will </w:t>
      </w:r>
      <w:r w:rsidR="00032A98" w:rsidRPr="00B82763">
        <w:rPr>
          <w:rFonts w:cstheme="minorHAnsi"/>
          <w:sz w:val="20"/>
          <w:szCs w:val="20"/>
          <w:lang w:val="en-US"/>
        </w:rPr>
        <w:t>highlight</w:t>
      </w:r>
      <w:r w:rsidRPr="00B82763">
        <w:rPr>
          <w:rFonts w:cstheme="minorHAnsi"/>
          <w:sz w:val="20"/>
          <w:szCs w:val="20"/>
          <w:lang w:val="en-US"/>
        </w:rPr>
        <w:t xml:space="preserve"> the link</w:t>
      </w:r>
      <w:r w:rsidR="00032A98" w:rsidRPr="00B82763">
        <w:rPr>
          <w:rFonts w:cstheme="minorHAnsi"/>
          <w:sz w:val="20"/>
          <w:szCs w:val="20"/>
          <w:lang w:val="en-US"/>
        </w:rPr>
        <w:t>s</w:t>
      </w:r>
      <w:r w:rsidRPr="00B82763">
        <w:rPr>
          <w:rFonts w:cstheme="minorHAnsi"/>
          <w:sz w:val="20"/>
          <w:szCs w:val="20"/>
          <w:lang w:val="en-US"/>
        </w:rPr>
        <w:t xml:space="preserve"> between the different course</w:t>
      </w:r>
      <w:r w:rsidR="00032A98" w:rsidRPr="00B82763">
        <w:rPr>
          <w:rFonts w:cstheme="minorHAnsi"/>
          <w:sz w:val="20"/>
          <w:szCs w:val="20"/>
          <w:lang w:val="en-US"/>
        </w:rPr>
        <w:t>s of the programme</w:t>
      </w:r>
      <w:r w:rsidRPr="00B82763">
        <w:rPr>
          <w:rFonts w:cstheme="minorHAnsi"/>
          <w:sz w:val="20"/>
          <w:szCs w:val="20"/>
          <w:lang w:val="en-US"/>
        </w:rPr>
        <w:t xml:space="preserve"> and lay the foundations for </w:t>
      </w:r>
      <w:r w:rsidR="00032A98" w:rsidRPr="00B82763">
        <w:rPr>
          <w:rFonts w:cstheme="minorHAnsi"/>
          <w:sz w:val="20"/>
          <w:szCs w:val="20"/>
          <w:lang w:val="en-US"/>
        </w:rPr>
        <w:t xml:space="preserve">actively </w:t>
      </w:r>
      <w:r w:rsidRPr="00B82763">
        <w:rPr>
          <w:rFonts w:cstheme="minorHAnsi"/>
          <w:sz w:val="20"/>
          <w:szCs w:val="20"/>
          <w:lang w:val="en-US"/>
        </w:rPr>
        <w:t>bui</w:t>
      </w:r>
      <w:r w:rsidR="004E7252" w:rsidRPr="00B82763">
        <w:rPr>
          <w:rFonts w:cstheme="minorHAnsi"/>
          <w:sz w:val="20"/>
          <w:szCs w:val="20"/>
          <w:lang w:val="en-US"/>
        </w:rPr>
        <w:t>lding a European consciousness ‘in the making’</w:t>
      </w:r>
      <w:r w:rsidRPr="00B82763">
        <w:rPr>
          <w:rFonts w:cstheme="minorHAnsi"/>
          <w:sz w:val="20"/>
          <w:szCs w:val="20"/>
          <w:lang w:val="en-US"/>
        </w:rPr>
        <w:t>.</w:t>
      </w:r>
    </w:p>
    <w:p w14:paraId="6750040D" w14:textId="5998E31A" w:rsidR="0089455E" w:rsidRDefault="0089455E" w:rsidP="00B966B7">
      <w:pPr>
        <w:spacing w:after="0" w:line="240" w:lineRule="auto"/>
        <w:jc w:val="both"/>
        <w:rPr>
          <w:rFonts w:cstheme="minorHAnsi"/>
          <w:sz w:val="20"/>
          <w:szCs w:val="20"/>
          <w:lang w:val="en-US"/>
        </w:rPr>
      </w:pPr>
    </w:p>
    <w:p w14:paraId="715D6826" w14:textId="0286DD95" w:rsidR="008670CE" w:rsidRDefault="008670CE" w:rsidP="00B966B7">
      <w:pPr>
        <w:spacing w:after="0" w:line="240" w:lineRule="auto"/>
        <w:jc w:val="both"/>
        <w:rPr>
          <w:rFonts w:cstheme="minorHAnsi"/>
          <w:sz w:val="20"/>
          <w:szCs w:val="20"/>
          <w:lang w:val="en-GB"/>
        </w:rPr>
      </w:pPr>
      <w:r w:rsidRPr="00B82763">
        <w:rPr>
          <w:rFonts w:cstheme="minorHAnsi"/>
          <w:sz w:val="20"/>
          <w:szCs w:val="20"/>
          <w:lang w:val="en-GB"/>
        </w:rPr>
        <w:t xml:space="preserve">Various civilizational problems that Europe struggles with stem primarily from a lack of memory. The </w:t>
      </w:r>
      <w:r w:rsidR="000F02A2">
        <w:rPr>
          <w:rFonts w:cstheme="minorHAnsi"/>
          <w:sz w:val="20"/>
          <w:szCs w:val="20"/>
          <w:lang w:val="en-GB"/>
        </w:rPr>
        <w:t>‘</w:t>
      </w:r>
      <w:r w:rsidRPr="00B82763">
        <w:rPr>
          <w:rFonts w:cstheme="minorHAnsi"/>
          <w:sz w:val="20"/>
          <w:szCs w:val="20"/>
          <w:lang w:val="en-GB"/>
        </w:rPr>
        <w:t>safe haven</w:t>
      </w:r>
      <w:r w:rsidR="000F02A2">
        <w:rPr>
          <w:rFonts w:cstheme="minorHAnsi"/>
          <w:sz w:val="20"/>
          <w:szCs w:val="20"/>
          <w:lang w:val="en-GB"/>
        </w:rPr>
        <w:t xml:space="preserve">’ </w:t>
      </w:r>
      <w:r w:rsidRPr="00B82763">
        <w:rPr>
          <w:rFonts w:cstheme="minorHAnsi"/>
          <w:sz w:val="20"/>
          <w:szCs w:val="20"/>
          <w:lang w:val="en-GB"/>
        </w:rPr>
        <w:t>that the European founding fathers built to oppose and avoid the darkest period (1914-1945) ever lived by our continent has withered away</w:t>
      </w:r>
      <w:r>
        <w:rPr>
          <w:rFonts w:cstheme="minorHAnsi"/>
          <w:sz w:val="20"/>
          <w:szCs w:val="20"/>
          <w:lang w:val="en-GB"/>
        </w:rPr>
        <w:t xml:space="preserve"> and is </w:t>
      </w:r>
      <w:r w:rsidRPr="00B82763">
        <w:rPr>
          <w:rFonts w:cstheme="minorHAnsi"/>
          <w:sz w:val="20"/>
          <w:szCs w:val="20"/>
          <w:lang w:val="en-GB"/>
        </w:rPr>
        <w:t>replaced by a</w:t>
      </w:r>
      <w:r>
        <w:rPr>
          <w:rFonts w:cstheme="minorHAnsi"/>
          <w:sz w:val="20"/>
          <w:szCs w:val="20"/>
          <w:lang w:val="en-GB"/>
        </w:rPr>
        <w:t xml:space="preserve"> much </w:t>
      </w:r>
      <w:r w:rsidR="00FD4376">
        <w:rPr>
          <w:rFonts w:cstheme="minorHAnsi"/>
          <w:sz w:val="20"/>
          <w:szCs w:val="20"/>
          <w:lang w:val="en-GB"/>
        </w:rPr>
        <w:t xml:space="preserve">more </w:t>
      </w:r>
      <w:r w:rsidRPr="00B82763">
        <w:rPr>
          <w:rFonts w:cstheme="minorHAnsi"/>
          <w:sz w:val="20"/>
          <w:szCs w:val="20"/>
          <w:lang w:val="en-GB"/>
        </w:rPr>
        <w:t xml:space="preserve">disunited Europe. Europeans </w:t>
      </w:r>
      <w:r w:rsidR="00C56F15">
        <w:rPr>
          <w:rFonts w:cstheme="minorHAnsi"/>
          <w:sz w:val="20"/>
          <w:szCs w:val="20"/>
          <w:lang w:val="en-GB"/>
        </w:rPr>
        <w:t>must</w:t>
      </w:r>
      <w:r w:rsidRPr="00B82763">
        <w:rPr>
          <w:rFonts w:cstheme="minorHAnsi"/>
          <w:sz w:val="20"/>
          <w:szCs w:val="20"/>
          <w:lang w:val="en-GB"/>
        </w:rPr>
        <w:t xml:space="preserve"> reconsider anew those structural ingredients and conquests that have been the driving pillars of European life, one such pillar being humanism. However, and throughout various historical periods, it was that same humanism and, hence, the identifying consciousness of Europe, that succumbed before inhumane existential immorality, collective nihilism, extremism, violence, war, genocide, dictatorship, political and diplomatic unilateralism, crisis, poverty and desperation.</w:t>
      </w:r>
    </w:p>
    <w:p w14:paraId="07F45349" w14:textId="432BBE1C" w:rsidR="00D76ADA" w:rsidRDefault="00D76ADA" w:rsidP="00B966B7">
      <w:pPr>
        <w:spacing w:after="0" w:line="240" w:lineRule="auto"/>
        <w:jc w:val="both"/>
        <w:rPr>
          <w:rFonts w:cstheme="minorHAnsi"/>
          <w:sz w:val="20"/>
          <w:szCs w:val="20"/>
          <w:lang w:val="en-GB"/>
        </w:rPr>
      </w:pPr>
    </w:p>
    <w:p w14:paraId="40070CE5" w14:textId="05625DCF" w:rsidR="00D76ADA" w:rsidRPr="008670CE" w:rsidRDefault="00D76ADA" w:rsidP="00D76ADA">
      <w:pPr>
        <w:spacing w:after="0" w:line="240" w:lineRule="auto"/>
        <w:jc w:val="both"/>
        <w:rPr>
          <w:rFonts w:cstheme="minorHAnsi"/>
          <w:sz w:val="20"/>
          <w:szCs w:val="20"/>
          <w:lang w:val="en-US"/>
        </w:rPr>
      </w:pPr>
      <w:r w:rsidRPr="008670CE">
        <w:rPr>
          <w:rFonts w:cstheme="minorHAnsi"/>
          <w:sz w:val="20"/>
          <w:szCs w:val="20"/>
          <w:lang w:val="en-US"/>
        </w:rPr>
        <w:t>T</w:t>
      </w:r>
      <w:r>
        <w:rPr>
          <w:rFonts w:cstheme="minorHAnsi"/>
          <w:sz w:val="20"/>
          <w:szCs w:val="20"/>
          <w:lang w:val="en-US"/>
        </w:rPr>
        <w:t xml:space="preserve">his course </w:t>
      </w:r>
      <w:r w:rsidR="00C56F15">
        <w:rPr>
          <w:rFonts w:cstheme="minorHAnsi"/>
          <w:sz w:val="20"/>
          <w:szCs w:val="20"/>
          <w:lang w:val="en-US"/>
        </w:rPr>
        <w:t>investigates</w:t>
      </w:r>
      <w:r>
        <w:rPr>
          <w:rFonts w:cstheme="minorHAnsi"/>
          <w:sz w:val="20"/>
          <w:szCs w:val="20"/>
          <w:lang w:val="en-US"/>
        </w:rPr>
        <w:t xml:space="preserve"> the </w:t>
      </w:r>
      <w:r w:rsidRPr="008670CE">
        <w:rPr>
          <w:rFonts w:cstheme="minorHAnsi"/>
          <w:sz w:val="20"/>
          <w:szCs w:val="20"/>
          <w:lang w:val="en-US"/>
        </w:rPr>
        <w:t>translation of the old European idea into new institutions with attention for leading European figures, such as Winston Churchill, Denis de Rougemont, Robert Schuman and Jean Monnet.</w:t>
      </w:r>
      <w:r>
        <w:rPr>
          <w:rFonts w:cstheme="minorHAnsi"/>
          <w:sz w:val="20"/>
          <w:szCs w:val="20"/>
          <w:lang w:val="en-US"/>
        </w:rPr>
        <w:t xml:space="preserve"> </w:t>
      </w:r>
      <w:r w:rsidRPr="008670CE">
        <w:rPr>
          <w:rFonts w:cstheme="minorHAnsi"/>
          <w:sz w:val="20"/>
          <w:szCs w:val="20"/>
          <w:lang w:val="en-GB"/>
        </w:rPr>
        <w:t xml:space="preserve">The founding fathers of Europe </w:t>
      </w:r>
      <w:r w:rsidR="00FD4376">
        <w:rPr>
          <w:rFonts w:cstheme="minorHAnsi"/>
          <w:sz w:val="20"/>
          <w:szCs w:val="20"/>
          <w:lang w:val="en-GB"/>
        </w:rPr>
        <w:t>we</w:t>
      </w:r>
      <w:r w:rsidRPr="008670CE">
        <w:rPr>
          <w:rFonts w:cstheme="minorHAnsi"/>
          <w:sz w:val="20"/>
          <w:szCs w:val="20"/>
          <w:lang w:val="en-GB"/>
        </w:rPr>
        <w:t xml:space="preserve">re resolutely turned towards the assertion of common values in favour of peace, in a political concerted project where </w:t>
      </w:r>
      <w:r w:rsidRPr="008670CE">
        <w:rPr>
          <w:rFonts w:cstheme="minorHAnsi"/>
          <w:sz w:val="20"/>
          <w:szCs w:val="20"/>
          <w:lang w:val="en-US"/>
        </w:rPr>
        <w:t xml:space="preserve">European programmes </w:t>
      </w:r>
      <w:r w:rsidR="00FD4376">
        <w:rPr>
          <w:rFonts w:cstheme="minorHAnsi"/>
          <w:sz w:val="20"/>
          <w:szCs w:val="20"/>
          <w:lang w:val="en-US"/>
        </w:rPr>
        <w:t>we</w:t>
      </w:r>
      <w:r w:rsidRPr="008670CE">
        <w:rPr>
          <w:rFonts w:cstheme="minorHAnsi"/>
          <w:sz w:val="20"/>
          <w:szCs w:val="20"/>
          <w:lang w:val="en-US"/>
        </w:rPr>
        <w:t>re developed to translate European identity into European citizenship, as embodied by the Erasmus programme for mobility of European students.</w:t>
      </w:r>
      <w:r>
        <w:rPr>
          <w:rFonts w:cstheme="minorHAnsi"/>
          <w:sz w:val="20"/>
          <w:szCs w:val="20"/>
          <w:lang w:val="en-US"/>
        </w:rPr>
        <w:t xml:space="preserve"> W</w:t>
      </w:r>
      <w:r w:rsidRPr="008670CE">
        <w:rPr>
          <w:rFonts w:cstheme="minorHAnsi"/>
          <w:sz w:val="20"/>
          <w:szCs w:val="20"/>
          <w:lang w:val="en-US"/>
        </w:rPr>
        <w:t xml:space="preserve">e should not forget that Europe was built through (political, financial, </w:t>
      </w:r>
      <w:r w:rsidR="00FD4376">
        <w:rPr>
          <w:rFonts w:cstheme="minorHAnsi"/>
          <w:sz w:val="20"/>
          <w:szCs w:val="20"/>
          <w:lang w:val="en-US"/>
        </w:rPr>
        <w:t>health</w:t>
      </w:r>
      <w:r w:rsidRPr="008670CE">
        <w:rPr>
          <w:rFonts w:cstheme="minorHAnsi"/>
          <w:sz w:val="20"/>
          <w:szCs w:val="20"/>
          <w:lang w:val="en-US"/>
        </w:rPr>
        <w:t>) crises, which in the end contributed to the strengthening of Europe and to the reinforcement of European humanism.</w:t>
      </w:r>
    </w:p>
    <w:p w14:paraId="277169F9" w14:textId="77777777" w:rsidR="008670CE" w:rsidRPr="00B82763" w:rsidRDefault="008670CE" w:rsidP="00B966B7">
      <w:pPr>
        <w:spacing w:after="0" w:line="240" w:lineRule="auto"/>
        <w:jc w:val="both"/>
        <w:rPr>
          <w:rFonts w:cstheme="minorHAnsi"/>
          <w:sz w:val="20"/>
          <w:szCs w:val="20"/>
          <w:lang w:val="en-GB"/>
        </w:rPr>
      </w:pPr>
    </w:p>
    <w:p w14:paraId="16D78C24" w14:textId="7A4B5BE3" w:rsidR="008670CE" w:rsidRDefault="008670CE" w:rsidP="00042F32">
      <w:pPr>
        <w:spacing w:after="0" w:line="240" w:lineRule="auto"/>
        <w:jc w:val="both"/>
        <w:rPr>
          <w:rFonts w:cstheme="minorHAnsi"/>
          <w:sz w:val="20"/>
          <w:szCs w:val="20"/>
          <w:lang w:val="en-GB"/>
        </w:rPr>
      </w:pPr>
      <w:r w:rsidRPr="00B82763">
        <w:rPr>
          <w:rFonts w:cstheme="minorHAnsi"/>
          <w:sz w:val="20"/>
          <w:szCs w:val="20"/>
          <w:lang w:val="en-GB"/>
        </w:rPr>
        <w:t xml:space="preserve">The </w:t>
      </w:r>
      <w:r>
        <w:rPr>
          <w:rFonts w:cstheme="minorHAnsi"/>
          <w:sz w:val="20"/>
          <w:szCs w:val="20"/>
          <w:lang w:val="en-GB"/>
        </w:rPr>
        <w:t xml:space="preserve">advent </w:t>
      </w:r>
      <w:r w:rsidRPr="00B82763">
        <w:rPr>
          <w:rFonts w:cstheme="minorHAnsi"/>
          <w:sz w:val="20"/>
          <w:szCs w:val="20"/>
          <w:lang w:val="en-GB"/>
        </w:rPr>
        <w:t>of the 21</w:t>
      </w:r>
      <w:r w:rsidRPr="00B82763">
        <w:rPr>
          <w:rFonts w:cstheme="minorHAnsi"/>
          <w:sz w:val="20"/>
          <w:szCs w:val="20"/>
          <w:vertAlign w:val="superscript"/>
          <w:lang w:val="en-GB"/>
        </w:rPr>
        <w:t>st</w:t>
      </w:r>
      <w:r w:rsidRPr="00B82763">
        <w:rPr>
          <w:rFonts w:cstheme="minorHAnsi"/>
          <w:sz w:val="20"/>
          <w:szCs w:val="20"/>
          <w:lang w:val="en-GB"/>
        </w:rPr>
        <w:t xml:space="preserve"> century, nevertheless, with the international financial crisis, the impasses of continental federalism and the dangers of populism, terrorism, xenophobic nationalism and crowds unrepresented by regular democratic and party politics, is paving the way for a new era – fuelled by various shades of illiberal threats and strained by Euroscepticism.</w:t>
      </w:r>
    </w:p>
    <w:p w14:paraId="2A7A44B4" w14:textId="77777777" w:rsidR="00D76ADA" w:rsidRDefault="00D76ADA" w:rsidP="00042F32">
      <w:pPr>
        <w:spacing w:after="0" w:line="240" w:lineRule="auto"/>
        <w:jc w:val="both"/>
        <w:rPr>
          <w:b/>
          <w:bCs/>
          <w:color w:val="2E74B5"/>
          <w:sz w:val="20"/>
          <w:szCs w:val="20"/>
          <w:lang w:val="en-GB"/>
        </w:rPr>
      </w:pPr>
    </w:p>
    <w:p w14:paraId="2CF60A08" w14:textId="4096DAC6" w:rsidR="00042F32" w:rsidRPr="000A4BE1" w:rsidRDefault="006302BD" w:rsidP="00042F32">
      <w:pPr>
        <w:spacing w:after="0" w:line="240" w:lineRule="auto"/>
        <w:jc w:val="both"/>
        <w:rPr>
          <w:sz w:val="20"/>
          <w:szCs w:val="20"/>
          <w:lang w:val="en-GB"/>
        </w:rPr>
      </w:pPr>
      <w:r w:rsidRPr="000A4BE1">
        <w:rPr>
          <w:sz w:val="20"/>
          <w:szCs w:val="20"/>
          <w:lang w:val="en-GB"/>
        </w:rPr>
        <w:t xml:space="preserve">The course </w:t>
      </w:r>
      <w:r w:rsidR="000A4BE1" w:rsidRPr="000A4BE1">
        <w:rPr>
          <w:sz w:val="20"/>
          <w:szCs w:val="20"/>
          <w:lang w:val="en-GB"/>
        </w:rPr>
        <w:t xml:space="preserve">offers </w:t>
      </w:r>
      <w:r w:rsidR="003716FA" w:rsidRPr="000A4BE1">
        <w:rPr>
          <w:sz w:val="20"/>
          <w:szCs w:val="20"/>
          <w:lang w:val="en-GB"/>
        </w:rPr>
        <w:t xml:space="preserve">elements for </w:t>
      </w:r>
      <w:r w:rsidR="000A4BE1" w:rsidRPr="000A4BE1">
        <w:rPr>
          <w:sz w:val="20"/>
          <w:szCs w:val="20"/>
          <w:lang w:val="en-GB"/>
        </w:rPr>
        <w:t xml:space="preserve">thought and </w:t>
      </w:r>
      <w:r w:rsidR="003716FA" w:rsidRPr="000A4BE1">
        <w:rPr>
          <w:sz w:val="20"/>
          <w:szCs w:val="20"/>
          <w:lang w:val="en-GB"/>
        </w:rPr>
        <w:t xml:space="preserve">reflection to determine </w:t>
      </w:r>
      <w:r w:rsidR="008B7AEB" w:rsidRPr="000A4BE1">
        <w:rPr>
          <w:sz w:val="20"/>
          <w:szCs w:val="20"/>
          <w:lang w:val="en-GB"/>
        </w:rPr>
        <w:t xml:space="preserve">whether </w:t>
      </w:r>
      <w:r w:rsidR="002F7D32">
        <w:rPr>
          <w:sz w:val="20"/>
          <w:szCs w:val="20"/>
          <w:lang w:val="en-GB"/>
        </w:rPr>
        <w:t xml:space="preserve">or not </w:t>
      </w:r>
      <w:r w:rsidR="008B7AEB" w:rsidRPr="000A4BE1">
        <w:rPr>
          <w:sz w:val="20"/>
          <w:szCs w:val="20"/>
          <w:lang w:val="en-GB"/>
        </w:rPr>
        <w:t xml:space="preserve">Europe is in need of a new Schuman Declaration for the making of </w:t>
      </w:r>
      <w:r w:rsidR="000A4BE1" w:rsidRPr="000A4BE1">
        <w:rPr>
          <w:sz w:val="20"/>
          <w:szCs w:val="20"/>
          <w:lang w:val="en-GB"/>
        </w:rPr>
        <w:t>peace.</w:t>
      </w:r>
    </w:p>
    <w:p w14:paraId="095B3E86" w14:textId="50BF5871" w:rsidR="001010AB" w:rsidRDefault="001010AB">
      <w:pPr>
        <w:rPr>
          <w:rFonts w:cstheme="minorHAnsi"/>
          <w:sz w:val="20"/>
          <w:szCs w:val="20"/>
          <w:lang w:val="en-US"/>
        </w:rPr>
      </w:pPr>
      <w:r>
        <w:rPr>
          <w:rFonts w:cstheme="minorHAnsi"/>
          <w:sz w:val="20"/>
          <w:szCs w:val="20"/>
          <w:lang w:val="en-US"/>
        </w:rPr>
        <w:br w:type="page"/>
      </w:r>
    </w:p>
    <w:p w14:paraId="212414FE" w14:textId="77777777" w:rsidR="001978FA" w:rsidRPr="00B82763" w:rsidRDefault="001978FA" w:rsidP="00B966B7">
      <w:pPr>
        <w:spacing w:after="0" w:line="240" w:lineRule="auto"/>
        <w:rPr>
          <w:rFonts w:eastAsia="Times New Roman" w:cstheme="minorHAnsi"/>
          <w:sz w:val="20"/>
          <w:szCs w:val="20"/>
          <w:lang w:val="en-US"/>
        </w:rPr>
      </w:pPr>
      <w:r w:rsidRPr="00B82763">
        <w:rPr>
          <w:rFonts w:cstheme="minorHAnsi"/>
          <w:noProof/>
          <w:sz w:val="20"/>
          <w:szCs w:val="20"/>
        </w:rPr>
        <w:lastRenderedPageBreak/>
        <w:drawing>
          <wp:anchor distT="0" distB="0" distL="114300" distR="114300" simplePos="0" relativeHeight="251659264" behindDoc="1" locked="0" layoutInCell="1" allowOverlap="1" wp14:anchorId="3CBDCF05" wp14:editId="58BBD0DA">
            <wp:simplePos x="0" y="0"/>
            <wp:positionH relativeFrom="column">
              <wp:posOffset>-264795</wp:posOffset>
            </wp:positionH>
            <wp:positionV relativeFrom="paragraph">
              <wp:posOffset>-62865</wp:posOffset>
            </wp:positionV>
            <wp:extent cx="1692000" cy="11160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P_CE_CECC_black_V2-03.jpg"/>
                    <pic:cNvPicPr/>
                  </pic:nvPicPr>
                  <pic:blipFill>
                    <a:blip r:embed="rId13"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a:xfrm>
                      <a:off x="0" y="0"/>
                      <a:ext cx="1692000" cy="1116000"/>
                    </a:xfrm>
                    <a:prstGeom prst="rect">
                      <a:avLst/>
                    </a:prstGeom>
                  </pic:spPr>
                </pic:pic>
              </a:graphicData>
            </a:graphic>
            <wp14:sizeRelH relativeFrom="margin">
              <wp14:pctWidth>0</wp14:pctWidth>
            </wp14:sizeRelH>
            <wp14:sizeRelV relativeFrom="margin">
              <wp14:pctHeight>0</wp14:pctHeight>
            </wp14:sizeRelV>
          </wp:anchor>
        </w:drawing>
      </w:r>
    </w:p>
    <w:p w14:paraId="004608E1" w14:textId="77777777" w:rsidR="001978FA" w:rsidRPr="00B82763" w:rsidRDefault="001978FA" w:rsidP="00B966B7">
      <w:pPr>
        <w:pStyle w:val="Titre1"/>
        <w:ind w:left="2665" w:hanging="2665"/>
        <w:rPr>
          <w:rFonts w:asciiTheme="minorHAnsi" w:hAnsiTheme="minorHAnsi" w:cstheme="minorHAnsi"/>
          <w:sz w:val="20"/>
          <w:szCs w:val="20"/>
        </w:rPr>
      </w:pPr>
    </w:p>
    <w:p w14:paraId="19CF407C" w14:textId="77777777" w:rsidR="001978FA" w:rsidRPr="00B82763" w:rsidRDefault="001978FA" w:rsidP="00B966B7">
      <w:pPr>
        <w:pStyle w:val="Titre1"/>
        <w:ind w:left="2665" w:hanging="2665"/>
        <w:jc w:val="center"/>
        <w:rPr>
          <w:rFonts w:asciiTheme="minorHAnsi" w:hAnsiTheme="minorHAnsi" w:cstheme="minorHAnsi"/>
          <w:sz w:val="20"/>
          <w:szCs w:val="20"/>
        </w:rPr>
      </w:pPr>
    </w:p>
    <w:p w14:paraId="3EE996FC" w14:textId="77777777" w:rsidR="0089455E" w:rsidRPr="00B82763" w:rsidRDefault="0089455E" w:rsidP="00B966B7">
      <w:pPr>
        <w:pStyle w:val="Titre1"/>
        <w:ind w:left="2665" w:hanging="2665"/>
        <w:jc w:val="center"/>
        <w:rPr>
          <w:rFonts w:asciiTheme="minorHAnsi" w:hAnsiTheme="minorHAnsi" w:cstheme="minorHAnsi"/>
          <w:sz w:val="20"/>
          <w:szCs w:val="20"/>
        </w:rPr>
      </w:pPr>
    </w:p>
    <w:p w14:paraId="225223C3" w14:textId="77777777" w:rsidR="0089455E" w:rsidRPr="00B82763" w:rsidRDefault="0089455E" w:rsidP="00B966B7">
      <w:pPr>
        <w:pStyle w:val="Titre1"/>
        <w:ind w:left="2665" w:hanging="2665"/>
        <w:jc w:val="center"/>
        <w:rPr>
          <w:rFonts w:asciiTheme="minorHAnsi" w:hAnsiTheme="minorHAnsi" w:cstheme="minorHAnsi"/>
          <w:sz w:val="20"/>
          <w:szCs w:val="20"/>
        </w:rPr>
      </w:pPr>
    </w:p>
    <w:p w14:paraId="4432B034" w14:textId="77777777" w:rsidR="0089455E" w:rsidRPr="00B82763" w:rsidRDefault="0089455E" w:rsidP="00B966B7">
      <w:pPr>
        <w:pStyle w:val="Titre1"/>
        <w:ind w:left="2665" w:hanging="2665"/>
        <w:jc w:val="center"/>
        <w:rPr>
          <w:rFonts w:asciiTheme="minorHAnsi" w:hAnsiTheme="minorHAnsi" w:cstheme="minorHAnsi"/>
          <w:sz w:val="20"/>
          <w:szCs w:val="20"/>
        </w:rPr>
      </w:pPr>
    </w:p>
    <w:p w14:paraId="679E95DA" w14:textId="77777777" w:rsidR="0089455E" w:rsidRPr="001037A0" w:rsidRDefault="0089455E" w:rsidP="00B966B7">
      <w:pPr>
        <w:shd w:val="clear" w:color="auto" w:fill="DEEAF6" w:themeFill="accent1" w:themeFillTint="33"/>
        <w:spacing w:after="0" w:line="240" w:lineRule="auto"/>
        <w:jc w:val="center"/>
        <w:rPr>
          <w:rFonts w:cstheme="minorHAnsi"/>
          <w:b/>
          <w:color w:val="2E74B5" w:themeColor="accent1" w:themeShade="BF"/>
          <w:sz w:val="20"/>
          <w:szCs w:val="20"/>
          <w:lang w:val="en-US"/>
        </w:rPr>
      </w:pPr>
      <w:r w:rsidRPr="001037A0">
        <w:rPr>
          <w:rFonts w:cstheme="minorHAnsi"/>
          <w:b/>
          <w:color w:val="2E74B5" w:themeColor="accent1" w:themeShade="BF"/>
          <w:sz w:val="20"/>
          <w:szCs w:val="20"/>
          <w:lang w:val="en-US"/>
        </w:rPr>
        <w:t>Course II</w:t>
      </w:r>
    </w:p>
    <w:p w14:paraId="49E7B9AA" w14:textId="77777777" w:rsidR="001978FA" w:rsidRPr="001037A0" w:rsidRDefault="001978FA" w:rsidP="00B966B7">
      <w:pPr>
        <w:shd w:val="clear" w:color="auto" w:fill="DEEAF6" w:themeFill="accent1" w:themeFillTint="33"/>
        <w:spacing w:after="0" w:line="240" w:lineRule="auto"/>
        <w:jc w:val="center"/>
        <w:rPr>
          <w:rFonts w:cstheme="minorHAnsi"/>
          <w:b/>
          <w:color w:val="2E74B5" w:themeColor="accent1" w:themeShade="BF"/>
          <w:sz w:val="20"/>
          <w:szCs w:val="20"/>
          <w:lang w:val="en-US"/>
        </w:rPr>
      </w:pPr>
      <w:r w:rsidRPr="001037A0">
        <w:rPr>
          <w:rFonts w:cstheme="minorHAnsi"/>
          <w:b/>
          <w:color w:val="2E74B5" w:themeColor="accent1" w:themeShade="BF"/>
          <w:sz w:val="20"/>
          <w:szCs w:val="20"/>
          <w:lang w:val="en-US"/>
        </w:rPr>
        <w:t>Literature, the Arts, Translation and European Identity</w:t>
      </w:r>
    </w:p>
    <w:p w14:paraId="59CA970F" w14:textId="77777777" w:rsidR="0089455E" w:rsidRPr="00B82763" w:rsidRDefault="0089455E" w:rsidP="00B966B7">
      <w:pPr>
        <w:spacing w:after="0" w:line="240" w:lineRule="auto"/>
        <w:jc w:val="center"/>
        <w:rPr>
          <w:rFonts w:cstheme="minorHAnsi"/>
          <w:sz w:val="20"/>
          <w:szCs w:val="20"/>
          <w:lang w:val="en-US"/>
        </w:rPr>
      </w:pPr>
    </w:p>
    <w:p w14:paraId="4C11EE4B" w14:textId="77777777" w:rsidR="001978FA" w:rsidRPr="009772C5" w:rsidRDefault="0089455E" w:rsidP="00B966B7">
      <w:pPr>
        <w:spacing w:after="0" w:line="240" w:lineRule="auto"/>
        <w:jc w:val="center"/>
        <w:rPr>
          <w:rFonts w:cstheme="minorHAnsi"/>
          <w:color w:val="2E74B5" w:themeColor="accent1" w:themeShade="BF"/>
          <w:sz w:val="20"/>
          <w:szCs w:val="20"/>
          <w:lang w:val="en-US"/>
        </w:rPr>
      </w:pPr>
      <w:r w:rsidRPr="009772C5">
        <w:rPr>
          <w:rFonts w:cstheme="minorHAnsi"/>
          <w:color w:val="2E74B5" w:themeColor="accent1" w:themeShade="BF"/>
          <w:sz w:val="20"/>
          <w:szCs w:val="20"/>
          <w:lang w:val="en-US"/>
        </w:rPr>
        <w:t>Coordinator:</w:t>
      </w:r>
      <w:r w:rsidR="00152996" w:rsidRPr="009772C5">
        <w:rPr>
          <w:rFonts w:cstheme="minorHAnsi"/>
          <w:color w:val="2E74B5" w:themeColor="accent1" w:themeShade="BF"/>
          <w:sz w:val="20"/>
          <w:szCs w:val="20"/>
          <w:lang w:val="en-US"/>
        </w:rPr>
        <w:t xml:space="preserve"> Peter </w:t>
      </w:r>
      <w:r w:rsidR="006E15BB" w:rsidRPr="009772C5">
        <w:rPr>
          <w:rFonts w:cstheme="minorHAnsi"/>
          <w:smallCaps/>
          <w:color w:val="2E74B5" w:themeColor="accent1" w:themeShade="BF"/>
          <w:sz w:val="20"/>
          <w:szCs w:val="20"/>
          <w:lang w:val="en-US"/>
        </w:rPr>
        <w:t>hanenberg</w:t>
      </w:r>
      <w:r w:rsidR="00362408" w:rsidRPr="009772C5">
        <w:rPr>
          <w:rFonts w:cstheme="minorHAnsi"/>
          <w:color w:val="2E74B5" w:themeColor="accent1" w:themeShade="BF"/>
          <w:sz w:val="20"/>
          <w:szCs w:val="20"/>
          <w:lang w:val="en-US"/>
        </w:rPr>
        <w:t>, Catholic University of Portugal</w:t>
      </w:r>
    </w:p>
    <w:p w14:paraId="66EF96E6" w14:textId="77777777" w:rsidR="001978FA" w:rsidRPr="00B82763" w:rsidRDefault="001978FA" w:rsidP="00B966B7">
      <w:pPr>
        <w:spacing w:after="0" w:line="240" w:lineRule="auto"/>
        <w:jc w:val="both"/>
        <w:rPr>
          <w:rFonts w:cstheme="minorHAnsi"/>
          <w:sz w:val="20"/>
          <w:szCs w:val="20"/>
          <w:lang w:val="en-US"/>
        </w:rPr>
      </w:pPr>
    </w:p>
    <w:p w14:paraId="466F7BFC" w14:textId="77777777" w:rsidR="00387B0D" w:rsidRPr="00B82763" w:rsidRDefault="00387B0D" w:rsidP="00387B0D">
      <w:pPr>
        <w:spacing w:after="0" w:line="240" w:lineRule="auto"/>
        <w:jc w:val="both"/>
        <w:rPr>
          <w:rFonts w:cstheme="minorHAnsi"/>
          <w:sz w:val="20"/>
          <w:szCs w:val="20"/>
          <w:lang w:val="en-US"/>
        </w:rPr>
      </w:pPr>
      <w:r w:rsidRPr="00B82763">
        <w:rPr>
          <w:rFonts w:cstheme="minorHAnsi"/>
          <w:sz w:val="20"/>
          <w:szCs w:val="20"/>
          <w:lang w:val="en-US"/>
        </w:rPr>
        <w:t xml:space="preserve">It seems to be a fact that the cultural dimension in the European project has </w:t>
      </w:r>
      <w:r>
        <w:rPr>
          <w:rFonts w:cstheme="minorHAnsi"/>
          <w:sz w:val="20"/>
          <w:szCs w:val="20"/>
          <w:lang w:val="en-US"/>
        </w:rPr>
        <w:t xml:space="preserve">long </w:t>
      </w:r>
      <w:r w:rsidRPr="00B82763">
        <w:rPr>
          <w:rFonts w:cstheme="minorHAnsi"/>
          <w:sz w:val="20"/>
          <w:szCs w:val="20"/>
          <w:lang w:val="en-US"/>
        </w:rPr>
        <w:t xml:space="preserve">been neglected. An initiative instituted by the European Commission under the title ‘A </w:t>
      </w:r>
      <w:r>
        <w:rPr>
          <w:rFonts w:cstheme="minorHAnsi"/>
          <w:sz w:val="20"/>
          <w:szCs w:val="20"/>
          <w:lang w:val="en-US"/>
        </w:rPr>
        <w:t>S</w:t>
      </w:r>
      <w:r w:rsidRPr="00B82763">
        <w:rPr>
          <w:rFonts w:cstheme="minorHAnsi"/>
          <w:sz w:val="20"/>
          <w:szCs w:val="20"/>
          <w:lang w:val="en-US"/>
        </w:rPr>
        <w:t xml:space="preserve">oul for Europe’ has </w:t>
      </w:r>
      <w:r>
        <w:rPr>
          <w:rFonts w:cstheme="minorHAnsi"/>
          <w:sz w:val="20"/>
          <w:szCs w:val="20"/>
          <w:lang w:val="en-US"/>
        </w:rPr>
        <w:t xml:space="preserve">hardly </w:t>
      </w:r>
      <w:r w:rsidRPr="00B82763">
        <w:rPr>
          <w:rFonts w:cstheme="minorHAnsi"/>
          <w:sz w:val="20"/>
          <w:szCs w:val="20"/>
          <w:lang w:val="en-US"/>
        </w:rPr>
        <w:t xml:space="preserve">found due attention so that Europe has mostly been identified with political, social, economic and financial issues – nothing that could 'speak to the soul' of the people. </w:t>
      </w:r>
    </w:p>
    <w:p w14:paraId="3DF45D18" w14:textId="77777777" w:rsidR="00387B0D" w:rsidRPr="00B82763" w:rsidRDefault="00387B0D" w:rsidP="00387B0D">
      <w:pPr>
        <w:spacing w:after="0" w:line="240" w:lineRule="auto"/>
        <w:jc w:val="both"/>
        <w:rPr>
          <w:rFonts w:cstheme="minorHAnsi"/>
          <w:sz w:val="20"/>
          <w:szCs w:val="20"/>
          <w:lang w:val="en-US"/>
        </w:rPr>
      </w:pPr>
      <w:r w:rsidRPr="00B82763">
        <w:rPr>
          <w:rFonts w:cstheme="minorHAnsi"/>
          <w:sz w:val="20"/>
          <w:szCs w:val="20"/>
          <w:lang w:val="en-US"/>
        </w:rPr>
        <w:t xml:space="preserve">Whereas political, social, economic and financial issues seem to be 'at the heart' of Europe and the European Union, the cultural dimension appears to be a matter of national, regional or even local belonging. When it comes to fiction and literature such national binding is said to be even more obvious due to the language differences which characterize Europe. However, reducing culture and literature to its national dimensions means ignoring its intercultural and global projection. </w:t>
      </w:r>
    </w:p>
    <w:p w14:paraId="62A446CC" w14:textId="77777777" w:rsidR="00387B0D" w:rsidRPr="00B82763" w:rsidRDefault="00387B0D" w:rsidP="00387B0D">
      <w:pPr>
        <w:spacing w:after="0" w:line="240" w:lineRule="auto"/>
        <w:jc w:val="both"/>
        <w:rPr>
          <w:rFonts w:cstheme="minorHAnsi"/>
          <w:sz w:val="20"/>
          <w:szCs w:val="20"/>
          <w:lang w:val="en-US"/>
        </w:rPr>
      </w:pPr>
    </w:p>
    <w:p w14:paraId="24E29871" w14:textId="77777777" w:rsidR="000246EF" w:rsidRPr="008C1CB9" w:rsidRDefault="00387B0D" w:rsidP="000246EF">
      <w:pPr>
        <w:spacing w:after="0" w:line="240" w:lineRule="auto"/>
        <w:jc w:val="both"/>
        <w:rPr>
          <w:rFonts w:cstheme="minorHAnsi"/>
          <w:sz w:val="20"/>
          <w:szCs w:val="20"/>
          <w:lang w:val="en-US"/>
        </w:rPr>
      </w:pPr>
      <w:r w:rsidRPr="008C1CB9">
        <w:rPr>
          <w:rFonts w:cstheme="minorHAnsi"/>
          <w:sz w:val="20"/>
          <w:szCs w:val="20"/>
          <w:lang w:val="en-US"/>
        </w:rPr>
        <w:t>Literary history is full of multinational exchange, writers have always been inspired by their forerunners, regardless of where they come from. Homer, Dante, Shakespeare, Goethe, Balzac or Beckett: they all belong to a common European tradition which has always been alive – and rarely been identified as such. In a certain way, literature and the arts have built their own European narratives. Translation (not only of fiction and literature) has somehow been the true language of Europe (as Umberto Eco once suggested): translation as a cultural technique to deal with the multiplicity of languages and identities in Europe as a proper method for living together</w:t>
      </w:r>
      <w:r w:rsidR="000246EF" w:rsidRPr="008C1CB9">
        <w:rPr>
          <w:rFonts w:cstheme="minorHAnsi"/>
          <w:sz w:val="20"/>
          <w:szCs w:val="20"/>
          <w:lang w:val="en-US"/>
        </w:rPr>
        <w:t xml:space="preserve"> in peace</w:t>
      </w:r>
      <w:r w:rsidRPr="008C1CB9">
        <w:rPr>
          <w:rFonts w:cstheme="minorHAnsi"/>
          <w:sz w:val="20"/>
          <w:szCs w:val="20"/>
          <w:lang w:val="en-US"/>
        </w:rPr>
        <w:t xml:space="preserve">. Therefore, it might be worthwhile to address literature, the arts and translation as a means to a better awareness and a deeper understanding of European identity. This seems to be even more necessary in times in which </w:t>
      </w:r>
      <w:r w:rsidR="000246EF" w:rsidRPr="008C1CB9">
        <w:rPr>
          <w:rFonts w:cstheme="minorHAnsi"/>
          <w:sz w:val="20"/>
          <w:szCs w:val="20"/>
          <w:lang w:val="en-US"/>
        </w:rPr>
        <w:t xml:space="preserve">war has come back to Europe and </w:t>
      </w:r>
      <w:r w:rsidRPr="008C1CB9">
        <w:rPr>
          <w:rFonts w:cstheme="minorHAnsi"/>
          <w:sz w:val="20"/>
          <w:szCs w:val="20"/>
          <w:lang w:val="en-US"/>
        </w:rPr>
        <w:t>threatens the European project in a new way</w:t>
      </w:r>
      <w:r w:rsidR="00EB42A6" w:rsidRPr="008C1CB9">
        <w:rPr>
          <w:rFonts w:cstheme="minorHAnsi"/>
          <w:sz w:val="20"/>
          <w:szCs w:val="20"/>
          <w:lang w:val="en-US"/>
        </w:rPr>
        <w:t>.</w:t>
      </w:r>
      <w:r w:rsidRPr="008C1CB9">
        <w:rPr>
          <w:rFonts w:cstheme="minorHAnsi"/>
          <w:sz w:val="20"/>
          <w:szCs w:val="20"/>
          <w:lang w:val="en-US"/>
        </w:rPr>
        <w:t xml:space="preserve"> When only national identities matter – why should we then bother with the soul of Europe? Can we only be proud of our own national culture or is there an added value to cultural diversity? Is there anything about literature, storytelling and translation that goes beyond the</w:t>
      </w:r>
      <w:r w:rsidRPr="008C1CB9">
        <w:rPr>
          <w:sz w:val="20"/>
          <w:szCs w:val="20"/>
          <w:lang w:val="en-US"/>
        </w:rPr>
        <w:t xml:space="preserve"> creation of an imagined homogenous community</w:t>
      </w:r>
      <w:r w:rsidRPr="008C1CB9">
        <w:rPr>
          <w:rFonts w:cstheme="minorHAnsi"/>
          <w:sz w:val="20"/>
          <w:szCs w:val="20"/>
          <w:lang w:val="en-US"/>
        </w:rPr>
        <w:t xml:space="preserve"> – which would be worth </w:t>
      </w:r>
      <w:r w:rsidR="000246EF" w:rsidRPr="008C1CB9">
        <w:rPr>
          <w:rFonts w:cstheme="minorHAnsi"/>
          <w:sz w:val="20"/>
          <w:szCs w:val="20"/>
          <w:lang w:val="en-US"/>
        </w:rPr>
        <w:t>defending</w:t>
      </w:r>
      <w:r w:rsidRPr="008C1CB9">
        <w:rPr>
          <w:rFonts w:cstheme="minorHAnsi"/>
          <w:sz w:val="20"/>
          <w:szCs w:val="20"/>
          <w:lang w:val="en-US"/>
        </w:rPr>
        <w:t>?</w:t>
      </w:r>
      <w:r w:rsidR="000246EF" w:rsidRPr="008C1CB9">
        <w:rPr>
          <w:rFonts w:cstheme="minorHAnsi"/>
          <w:sz w:val="20"/>
          <w:szCs w:val="20"/>
          <w:lang w:val="en-US"/>
        </w:rPr>
        <w:t xml:space="preserve"> </w:t>
      </w:r>
    </w:p>
    <w:p w14:paraId="6C3E1FA8" w14:textId="059E4C52" w:rsidR="000246EF" w:rsidRPr="008C1CB9" w:rsidRDefault="000246EF" w:rsidP="000246EF">
      <w:pPr>
        <w:spacing w:after="0" w:line="240" w:lineRule="auto"/>
        <w:jc w:val="both"/>
        <w:rPr>
          <w:rFonts w:cstheme="minorHAnsi"/>
          <w:sz w:val="20"/>
          <w:szCs w:val="20"/>
          <w:lang w:val="en-IE"/>
        </w:rPr>
      </w:pPr>
      <w:r w:rsidRPr="008C1CB9">
        <w:rPr>
          <w:rFonts w:cstheme="minorHAnsi"/>
          <w:sz w:val="20"/>
          <w:szCs w:val="20"/>
          <w:lang w:val="en-IE"/>
        </w:rPr>
        <w:t xml:space="preserve">Translation, both linguistic and cultural, becomes a metaphor for peace itself: the movement toward understanding the other. Students will analyse how the arts cultivate empathy and how cultural memory can be reimagined as a resource for reconciliation rather than resentment. Students will be asked to reflect and engage with their own narrative construction through creative writing on the theme of the week. </w:t>
      </w:r>
    </w:p>
    <w:p w14:paraId="533CDB39" w14:textId="26516811" w:rsidR="00387B0D" w:rsidRPr="008C1CB9" w:rsidRDefault="00387B0D" w:rsidP="00387B0D">
      <w:pPr>
        <w:spacing w:after="0" w:line="240" w:lineRule="auto"/>
        <w:jc w:val="both"/>
        <w:rPr>
          <w:lang w:val="en-US"/>
        </w:rPr>
      </w:pPr>
      <w:r w:rsidRPr="008C1CB9">
        <w:rPr>
          <w:rFonts w:cstheme="minorHAnsi"/>
          <w:sz w:val="20"/>
          <w:szCs w:val="20"/>
          <w:lang w:val="en-US"/>
        </w:rPr>
        <w:t xml:space="preserve"> </w:t>
      </w:r>
    </w:p>
    <w:p w14:paraId="4B7E1BCF" w14:textId="77777777" w:rsidR="00387B0D" w:rsidRPr="008C1CB9" w:rsidRDefault="00387B0D" w:rsidP="00387B0D">
      <w:pPr>
        <w:spacing w:after="0" w:line="240" w:lineRule="auto"/>
        <w:jc w:val="both"/>
        <w:rPr>
          <w:rFonts w:cstheme="minorHAnsi"/>
          <w:sz w:val="20"/>
          <w:szCs w:val="20"/>
          <w:lang w:val="en-US"/>
        </w:rPr>
      </w:pPr>
      <w:r w:rsidRPr="008C1CB9">
        <w:rPr>
          <w:rFonts w:cstheme="minorHAnsi"/>
          <w:sz w:val="20"/>
          <w:szCs w:val="20"/>
          <w:lang w:val="en-US"/>
        </w:rPr>
        <w:t>The course comprises two sessions:</w:t>
      </w:r>
    </w:p>
    <w:p w14:paraId="3FFDA8CB" w14:textId="4FBC49BD" w:rsidR="00387B0D" w:rsidRPr="00A53355" w:rsidRDefault="00387B0D" w:rsidP="00387B0D">
      <w:pPr>
        <w:pStyle w:val="Paragraphedeliste"/>
        <w:numPr>
          <w:ilvl w:val="0"/>
          <w:numId w:val="19"/>
        </w:numPr>
        <w:spacing w:after="0" w:line="240" w:lineRule="auto"/>
        <w:jc w:val="both"/>
        <w:rPr>
          <w:rFonts w:asciiTheme="minorHAnsi" w:hAnsiTheme="minorHAnsi" w:cstheme="minorHAnsi"/>
          <w:i/>
          <w:iCs/>
          <w:sz w:val="20"/>
          <w:szCs w:val="20"/>
          <w:lang w:val="en-US"/>
        </w:rPr>
      </w:pPr>
      <w:r w:rsidRPr="00A53355">
        <w:rPr>
          <w:rFonts w:asciiTheme="minorHAnsi" w:hAnsiTheme="minorHAnsi" w:cstheme="minorHAnsi"/>
          <w:i/>
          <w:iCs/>
          <w:sz w:val="20"/>
          <w:szCs w:val="20"/>
          <w:lang w:val="en-US"/>
        </w:rPr>
        <w:t>Literary Heritage</w:t>
      </w:r>
      <w:r w:rsidR="00585754" w:rsidRPr="00A53355">
        <w:rPr>
          <w:rFonts w:asciiTheme="minorHAnsi" w:hAnsiTheme="minorHAnsi" w:cstheme="minorHAnsi"/>
          <w:i/>
          <w:iCs/>
          <w:sz w:val="20"/>
          <w:szCs w:val="20"/>
          <w:lang w:val="en-US"/>
        </w:rPr>
        <w:t>,</w:t>
      </w:r>
      <w:r w:rsidRPr="00A53355">
        <w:rPr>
          <w:rFonts w:asciiTheme="minorHAnsi" w:hAnsiTheme="minorHAnsi" w:cstheme="minorHAnsi"/>
          <w:i/>
          <w:iCs/>
          <w:sz w:val="20"/>
          <w:szCs w:val="20"/>
          <w:lang w:val="en-US"/>
        </w:rPr>
        <w:t xml:space="preserve"> European Identity </w:t>
      </w:r>
      <w:r w:rsidR="00585754" w:rsidRPr="00A53355">
        <w:rPr>
          <w:rFonts w:asciiTheme="minorHAnsi" w:hAnsiTheme="minorHAnsi" w:cstheme="minorHAnsi"/>
          <w:i/>
          <w:iCs/>
          <w:sz w:val="20"/>
          <w:szCs w:val="20"/>
          <w:lang w:val="en-US"/>
        </w:rPr>
        <w:t xml:space="preserve">and the Search for Peace </w:t>
      </w:r>
    </w:p>
    <w:p w14:paraId="0502CF23" w14:textId="1AB08A1A" w:rsidR="002F7D32" w:rsidRPr="008C1CB9" w:rsidRDefault="00387B0D" w:rsidP="00585754">
      <w:pPr>
        <w:pStyle w:val="Paragraphedeliste"/>
        <w:spacing w:after="0" w:line="240" w:lineRule="auto"/>
        <w:jc w:val="both"/>
        <w:rPr>
          <w:rFonts w:asciiTheme="minorHAnsi" w:hAnsiTheme="minorHAnsi" w:cstheme="minorHAnsi"/>
          <w:sz w:val="20"/>
          <w:szCs w:val="20"/>
          <w:lang w:val="en-US"/>
        </w:rPr>
      </w:pPr>
      <w:r w:rsidRPr="008C1CB9">
        <w:rPr>
          <w:rFonts w:asciiTheme="minorHAnsi" w:hAnsiTheme="minorHAnsi" w:cstheme="minorHAnsi"/>
          <w:sz w:val="20"/>
          <w:szCs w:val="20"/>
          <w:lang w:val="en-US"/>
        </w:rPr>
        <w:t xml:space="preserve">Thomas Morus' Utopia, Luís de Camões' Lusiads or Gotthold Ephraim Lessing's Nathan the Wise belong to the European canon – but are mostly read within their national linguistic limits. Against all </w:t>
      </w:r>
      <w:r w:rsidR="000246EF" w:rsidRPr="008C1CB9">
        <w:rPr>
          <w:rFonts w:asciiTheme="minorHAnsi" w:hAnsiTheme="minorHAnsi" w:cstheme="minorHAnsi"/>
          <w:sz w:val="20"/>
          <w:szCs w:val="20"/>
          <w:lang w:val="en-US"/>
        </w:rPr>
        <w:t xml:space="preserve">nationalistic </w:t>
      </w:r>
      <w:r w:rsidRPr="008C1CB9">
        <w:rPr>
          <w:rFonts w:asciiTheme="minorHAnsi" w:hAnsiTheme="minorHAnsi" w:cstheme="minorHAnsi"/>
          <w:sz w:val="20"/>
          <w:szCs w:val="20"/>
          <w:lang w:val="en-US"/>
        </w:rPr>
        <w:t>claims, it is necessary to recognize how much they have built a common European identity referring to concepts like critical thinking, the relation with extra-European cultures or tolerance. The lesson will offer transnational readings of these texts in their function as agents of promoting European identity</w:t>
      </w:r>
      <w:r w:rsidR="000246EF" w:rsidRPr="008C1CB9">
        <w:rPr>
          <w:rFonts w:asciiTheme="minorHAnsi" w:hAnsiTheme="minorHAnsi" w:cstheme="minorHAnsi"/>
          <w:sz w:val="20"/>
          <w:szCs w:val="20"/>
          <w:lang w:val="en-US"/>
        </w:rPr>
        <w:t>, tolerance and peace</w:t>
      </w:r>
      <w:r w:rsidRPr="008C1CB9">
        <w:rPr>
          <w:rFonts w:asciiTheme="minorHAnsi" w:hAnsiTheme="minorHAnsi" w:cstheme="minorHAnsi"/>
          <w:sz w:val="20"/>
          <w:szCs w:val="20"/>
          <w:lang w:val="en-US"/>
        </w:rPr>
        <w:t xml:space="preserve">. Special attention will be given to translation as a powerful cultural resource for Europe, </w:t>
      </w:r>
      <w:r w:rsidR="00B666AB">
        <w:rPr>
          <w:rFonts w:asciiTheme="minorHAnsi" w:hAnsiTheme="minorHAnsi" w:cstheme="minorHAnsi"/>
          <w:sz w:val="20"/>
          <w:szCs w:val="20"/>
          <w:lang w:val="en-US"/>
        </w:rPr>
        <w:t>e</w:t>
      </w:r>
      <w:r w:rsidR="000246EF" w:rsidRPr="008C1CB9">
        <w:rPr>
          <w:rFonts w:asciiTheme="minorHAnsi" w:hAnsiTheme="minorHAnsi" w:cstheme="minorHAnsi"/>
          <w:sz w:val="20"/>
          <w:szCs w:val="20"/>
          <w:lang w:val="en-US"/>
        </w:rPr>
        <w:t xml:space="preserve">specially </w:t>
      </w:r>
      <w:r w:rsidRPr="008C1CB9">
        <w:rPr>
          <w:rFonts w:asciiTheme="minorHAnsi" w:hAnsiTheme="minorHAnsi" w:cstheme="minorHAnsi"/>
          <w:sz w:val="20"/>
          <w:szCs w:val="20"/>
          <w:lang w:val="en-US"/>
        </w:rPr>
        <w:t>in times when</w:t>
      </w:r>
      <w:r w:rsidR="000246EF" w:rsidRPr="008C1CB9">
        <w:rPr>
          <w:rFonts w:asciiTheme="minorHAnsi" w:hAnsiTheme="minorHAnsi" w:cstheme="minorHAnsi"/>
          <w:sz w:val="20"/>
          <w:szCs w:val="20"/>
          <w:lang w:val="en-US"/>
        </w:rPr>
        <w:t xml:space="preserve"> the search for peace </w:t>
      </w:r>
      <w:r w:rsidR="00585754" w:rsidRPr="008C1CB9">
        <w:rPr>
          <w:rFonts w:asciiTheme="minorHAnsi" w:hAnsiTheme="minorHAnsi" w:cstheme="minorHAnsi"/>
          <w:sz w:val="20"/>
          <w:szCs w:val="20"/>
          <w:lang w:val="en-US"/>
        </w:rPr>
        <w:t>asks for continuous efforts.</w:t>
      </w:r>
      <w:r w:rsidRPr="008C1CB9">
        <w:rPr>
          <w:rFonts w:asciiTheme="minorHAnsi" w:hAnsiTheme="minorHAnsi" w:cstheme="minorHAnsi"/>
          <w:sz w:val="20"/>
          <w:szCs w:val="20"/>
          <w:lang w:val="en-US"/>
        </w:rPr>
        <w:t xml:space="preserve"> </w:t>
      </w:r>
    </w:p>
    <w:p w14:paraId="41B4A061" w14:textId="6ABAD307" w:rsidR="00387B0D" w:rsidRPr="00A53355" w:rsidRDefault="00512276" w:rsidP="009310F5">
      <w:pPr>
        <w:pStyle w:val="Paragraphedeliste"/>
        <w:numPr>
          <w:ilvl w:val="0"/>
          <w:numId w:val="19"/>
        </w:numPr>
        <w:spacing w:after="0" w:line="240" w:lineRule="auto"/>
        <w:jc w:val="both"/>
        <w:rPr>
          <w:rFonts w:asciiTheme="minorHAnsi" w:hAnsiTheme="minorHAnsi" w:cstheme="minorHAnsi"/>
          <w:i/>
          <w:iCs/>
          <w:sz w:val="20"/>
          <w:szCs w:val="20"/>
          <w:lang w:val="en-US"/>
        </w:rPr>
      </w:pPr>
      <w:r w:rsidRPr="00A53355">
        <w:rPr>
          <w:rFonts w:asciiTheme="minorHAnsi" w:hAnsiTheme="minorHAnsi" w:cstheme="minorHAnsi"/>
          <w:i/>
          <w:iCs/>
          <w:sz w:val="20"/>
          <w:szCs w:val="20"/>
          <w:lang w:val="en-US"/>
        </w:rPr>
        <w:t>Discovering Conflict as the Driving Force in Narrative</w:t>
      </w:r>
    </w:p>
    <w:p w14:paraId="6938E8BD" w14:textId="3DE093F5" w:rsidR="00512276" w:rsidRPr="008C1CB9" w:rsidRDefault="00512276" w:rsidP="00512276">
      <w:pPr>
        <w:pStyle w:val="Paragraphedeliste"/>
        <w:spacing w:after="0" w:line="240" w:lineRule="auto"/>
        <w:jc w:val="both"/>
        <w:rPr>
          <w:rFonts w:asciiTheme="minorHAnsi" w:hAnsiTheme="minorHAnsi" w:cstheme="minorHAnsi"/>
          <w:sz w:val="20"/>
          <w:szCs w:val="20"/>
          <w:lang w:val="en-US"/>
        </w:rPr>
      </w:pPr>
      <w:r w:rsidRPr="008C1CB9">
        <w:rPr>
          <w:rFonts w:asciiTheme="minorHAnsi" w:hAnsiTheme="minorHAnsi" w:cstheme="minorHAnsi"/>
          <w:sz w:val="20"/>
          <w:szCs w:val="20"/>
          <w:lang w:val="en-US"/>
        </w:rPr>
        <w:t xml:space="preserve">At the heart of every memorable story is a disruption. Narrative does not grow in a state of calm; it is driven by things breaking down. This imbalance is the narrative conflict, which is formally defined as anything that stops or complicates the main character from reaching </w:t>
      </w:r>
      <w:r w:rsidR="00A53355">
        <w:rPr>
          <w:rFonts w:asciiTheme="minorHAnsi" w:hAnsiTheme="minorHAnsi" w:cstheme="minorHAnsi"/>
          <w:sz w:val="20"/>
          <w:szCs w:val="20"/>
          <w:lang w:val="en-US"/>
        </w:rPr>
        <w:t>his</w:t>
      </w:r>
      <w:r w:rsidRPr="008C1CB9">
        <w:rPr>
          <w:rFonts w:asciiTheme="minorHAnsi" w:hAnsiTheme="minorHAnsi" w:cstheme="minorHAnsi"/>
          <w:sz w:val="20"/>
          <w:szCs w:val="20"/>
          <w:lang w:val="en-US"/>
        </w:rPr>
        <w:t xml:space="preserve"> goal. It is the opposing force that stands between a character and </w:t>
      </w:r>
      <w:r w:rsidR="00A53355">
        <w:rPr>
          <w:rFonts w:asciiTheme="minorHAnsi" w:hAnsiTheme="minorHAnsi" w:cstheme="minorHAnsi"/>
          <w:sz w:val="20"/>
          <w:szCs w:val="20"/>
          <w:lang w:val="en-US"/>
        </w:rPr>
        <w:t>his</w:t>
      </w:r>
      <w:r w:rsidRPr="008C1CB9">
        <w:rPr>
          <w:rFonts w:asciiTheme="minorHAnsi" w:hAnsiTheme="minorHAnsi" w:cstheme="minorHAnsi"/>
          <w:sz w:val="20"/>
          <w:szCs w:val="20"/>
          <w:lang w:val="en-US"/>
        </w:rPr>
        <w:t xml:space="preserve"> objective.</w:t>
      </w:r>
    </w:p>
    <w:p w14:paraId="58FEA695" w14:textId="3DE3C4B1" w:rsidR="00512276" w:rsidRPr="00FB3F43" w:rsidRDefault="00512276" w:rsidP="00FB3F43">
      <w:pPr>
        <w:pStyle w:val="Paragraphedeliste"/>
        <w:spacing w:after="0" w:line="240" w:lineRule="auto"/>
        <w:jc w:val="both"/>
        <w:rPr>
          <w:rFonts w:asciiTheme="minorHAnsi" w:hAnsiTheme="minorHAnsi" w:cstheme="minorHAnsi"/>
          <w:sz w:val="20"/>
          <w:szCs w:val="20"/>
          <w:lang w:val="en-US"/>
        </w:rPr>
      </w:pPr>
      <w:r w:rsidRPr="008C1CB9">
        <w:rPr>
          <w:rFonts w:asciiTheme="minorHAnsi" w:hAnsiTheme="minorHAnsi" w:cstheme="minorHAnsi"/>
          <w:sz w:val="20"/>
          <w:szCs w:val="20"/>
          <w:lang w:val="en-US"/>
        </w:rPr>
        <w:t>Conflict is far more than a simple tool for generating interest; it serves as the "backbone" and the "heart" of the work. It is the necessary mechanism that transforms a mere chronological list of events (a basic sequence) into a purposeful plot. Without conflict, there is no dramatic tension; and without tension, the narrative lacks focus and is uninteresting for the reader.</w:t>
      </w:r>
    </w:p>
    <w:p w14:paraId="575F50E2" w14:textId="272291C4" w:rsidR="003F1133" w:rsidRDefault="003F1133" w:rsidP="00E92A72">
      <w:pPr>
        <w:pStyle w:val="Titre1"/>
        <w:ind w:left="0" w:firstLine="0"/>
        <w:rPr>
          <w:rStyle w:val="lev"/>
          <w:b/>
          <w:bCs/>
          <w:sz w:val="24"/>
          <w:szCs w:val="24"/>
          <w:lang w:val="en-GB"/>
        </w:rPr>
      </w:pPr>
      <w:bookmarkStart w:id="1" w:name="_Hlk148709947"/>
      <w:r>
        <w:rPr>
          <w:rFonts w:ascii="Century Gothic" w:hAnsi="Century Gothic"/>
          <w:noProof/>
        </w:rPr>
        <w:lastRenderedPageBreak/>
        <w:drawing>
          <wp:inline distT="0" distB="0" distL="0" distR="0" wp14:anchorId="20100F2B" wp14:editId="2322AB9E">
            <wp:extent cx="2152891" cy="561380"/>
            <wp:effectExtent l="0" t="0" r="0" b="0"/>
            <wp:docPr id="659993890" name="Image 2" descr="cid:image007.png@01DB3F48.A9481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7.png@01DB3F48.A94813F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202065" cy="574202"/>
                    </a:xfrm>
                    <a:prstGeom prst="rect">
                      <a:avLst/>
                    </a:prstGeom>
                    <a:noFill/>
                    <a:ln>
                      <a:noFill/>
                    </a:ln>
                  </pic:spPr>
                </pic:pic>
              </a:graphicData>
            </a:graphic>
          </wp:inline>
        </w:drawing>
      </w:r>
    </w:p>
    <w:p w14:paraId="7EAED13A" w14:textId="77777777" w:rsidR="003F1133" w:rsidRPr="0012181C" w:rsidRDefault="003F1133" w:rsidP="003F1133">
      <w:pPr>
        <w:shd w:val="clear" w:color="auto" w:fill="DEEAF6" w:themeFill="accent1" w:themeFillTint="33"/>
        <w:spacing w:after="0" w:line="240" w:lineRule="auto"/>
        <w:jc w:val="center"/>
        <w:rPr>
          <w:rFonts w:cstheme="minorHAnsi"/>
          <w:b/>
          <w:color w:val="2E74B5" w:themeColor="accent1" w:themeShade="BF"/>
          <w:sz w:val="20"/>
          <w:szCs w:val="20"/>
          <w:lang w:val="en-US"/>
        </w:rPr>
      </w:pPr>
      <w:r w:rsidRPr="0012181C">
        <w:rPr>
          <w:rFonts w:cstheme="minorHAnsi"/>
          <w:b/>
          <w:color w:val="2E74B5" w:themeColor="accent1" w:themeShade="BF"/>
          <w:sz w:val="20"/>
          <w:szCs w:val="20"/>
          <w:lang w:val="en-US"/>
        </w:rPr>
        <w:t>Course III</w:t>
      </w:r>
    </w:p>
    <w:p w14:paraId="139DAA30" w14:textId="77777777" w:rsidR="003F1133" w:rsidRPr="0012181C" w:rsidRDefault="003F1133" w:rsidP="003F1133">
      <w:pPr>
        <w:shd w:val="clear" w:color="auto" w:fill="DEEAF6" w:themeFill="accent1" w:themeFillTint="33"/>
        <w:spacing w:after="0" w:line="240" w:lineRule="auto"/>
        <w:jc w:val="center"/>
        <w:rPr>
          <w:rFonts w:cstheme="minorHAnsi"/>
          <w:b/>
          <w:color w:val="2E74B5" w:themeColor="accent1" w:themeShade="BF"/>
          <w:sz w:val="20"/>
          <w:szCs w:val="20"/>
          <w:lang w:val="en-US"/>
        </w:rPr>
      </w:pPr>
      <w:r w:rsidRPr="0012181C">
        <w:rPr>
          <w:rFonts w:cstheme="minorHAnsi"/>
          <w:b/>
          <w:color w:val="2E74B5" w:themeColor="accent1" w:themeShade="BF"/>
          <w:sz w:val="20"/>
          <w:szCs w:val="20"/>
          <w:lang w:val="en-US"/>
        </w:rPr>
        <w:t>European Enlightenment and Islamic Humanism</w:t>
      </w:r>
    </w:p>
    <w:p w14:paraId="2296C0B1" w14:textId="77777777" w:rsidR="003F1133" w:rsidRPr="0012181C" w:rsidRDefault="003F1133" w:rsidP="003F1133">
      <w:pPr>
        <w:spacing w:after="0" w:line="240" w:lineRule="auto"/>
        <w:jc w:val="center"/>
        <w:rPr>
          <w:rFonts w:cstheme="minorHAnsi"/>
          <w:b/>
          <w:color w:val="2E74B5" w:themeColor="accent1" w:themeShade="BF"/>
          <w:sz w:val="20"/>
          <w:szCs w:val="20"/>
          <w:lang w:val="en-US"/>
        </w:rPr>
      </w:pPr>
    </w:p>
    <w:p w14:paraId="0C6B0432" w14:textId="3DA089CF" w:rsidR="003F1133" w:rsidRDefault="003F1133" w:rsidP="003F1133">
      <w:pPr>
        <w:spacing w:after="0" w:line="240" w:lineRule="auto"/>
        <w:jc w:val="center"/>
        <w:rPr>
          <w:rFonts w:cstheme="minorHAnsi"/>
          <w:color w:val="2E74B5" w:themeColor="accent1" w:themeShade="BF"/>
          <w:sz w:val="20"/>
          <w:szCs w:val="20"/>
          <w:lang w:val="en-US"/>
        </w:rPr>
      </w:pPr>
      <w:r w:rsidRPr="0012181C">
        <w:rPr>
          <w:rFonts w:cstheme="minorHAnsi"/>
          <w:color w:val="2E74B5" w:themeColor="accent1" w:themeShade="BF"/>
          <w:sz w:val="20"/>
          <w:szCs w:val="20"/>
          <w:lang w:val="en-US"/>
        </w:rPr>
        <w:t xml:space="preserve">Coordinator, Ali Mostfa, Lyon Catholic University </w:t>
      </w:r>
      <w:r w:rsidR="002E3A57">
        <w:rPr>
          <w:rFonts w:cstheme="minorHAnsi"/>
          <w:color w:val="2E74B5" w:themeColor="accent1" w:themeShade="BF"/>
          <w:sz w:val="20"/>
          <w:szCs w:val="20"/>
          <w:lang w:val="en-US"/>
        </w:rPr>
        <w:t>–</w:t>
      </w:r>
      <w:r w:rsidRPr="0012181C">
        <w:rPr>
          <w:rFonts w:cstheme="minorHAnsi"/>
          <w:color w:val="2E74B5" w:themeColor="accent1" w:themeShade="BF"/>
          <w:sz w:val="20"/>
          <w:szCs w:val="20"/>
          <w:lang w:val="en-US"/>
        </w:rPr>
        <w:t xml:space="preserve"> France</w:t>
      </w:r>
    </w:p>
    <w:p w14:paraId="16DC8129" w14:textId="77777777" w:rsidR="002E3A57" w:rsidRPr="0012181C" w:rsidRDefault="002E3A57" w:rsidP="003F1133">
      <w:pPr>
        <w:spacing w:after="0" w:line="240" w:lineRule="auto"/>
        <w:jc w:val="center"/>
        <w:rPr>
          <w:rFonts w:cstheme="minorHAnsi"/>
          <w:color w:val="2E74B5" w:themeColor="accent1" w:themeShade="BF"/>
          <w:sz w:val="20"/>
          <w:szCs w:val="20"/>
          <w:lang w:val="en-US"/>
        </w:rPr>
      </w:pPr>
    </w:p>
    <w:p w14:paraId="008CA6FE" w14:textId="6B98FFB5" w:rsidR="003F1133" w:rsidRDefault="003F1133" w:rsidP="00523519">
      <w:pPr>
        <w:pStyle w:val="NormalWeb"/>
        <w:spacing w:before="0" w:beforeAutospacing="0" w:after="0" w:afterAutospacing="0"/>
        <w:jc w:val="both"/>
        <w:rPr>
          <w:rFonts w:asciiTheme="minorHAnsi" w:hAnsiTheme="minorHAnsi" w:cstheme="minorHAnsi"/>
          <w:sz w:val="20"/>
          <w:szCs w:val="20"/>
          <w:lang w:val="en-GB"/>
        </w:rPr>
      </w:pPr>
      <w:r w:rsidRPr="0012181C">
        <w:rPr>
          <w:rFonts w:asciiTheme="minorHAnsi" w:hAnsiTheme="minorHAnsi" w:cstheme="minorHAnsi"/>
          <w:sz w:val="20"/>
          <w:szCs w:val="20"/>
          <w:lang w:val="en-GB"/>
        </w:rPr>
        <w:t>This course explores the connections and contrasts between European Enlightenment and Islamic humanist legacies in light of the evolving challenges Europe faces today, both intellectual and cultural. While rooted in distinct philosophical and theological traditions, European and Islamic humanisms have long intersected through shared commitments to human dignity, ethical responsibility, rational discourse, and the pursuit of the common good. These traditions are not merely historical artefacts; they continue to shape debates on citizenship, education, coexistence, and justice in contemporary societies.</w:t>
      </w:r>
    </w:p>
    <w:p w14:paraId="512D4DAD" w14:textId="77777777" w:rsidR="00A53355" w:rsidRPr="0012181C" w:rsidRDefault="00A53355" w:rsidP="00523519">
      <w:pPr>
        <w:pStyle w:val="NormalWeb"/>
        <w:spacing w:before="0" w:beforeAutospacing="0" w:after="0" w:afterAutospacing="0"/>
        <w:jc w:val="both"/>
        <w:rPr>
          <w:rFonts w:asciiTheme="minorHAnsi" w:hAnsiTheme="minorHAnsi" w:cstheme="minorHAnsi"/>
          <w:sz w:val="20"/>
          <w:szCs w:val="20"/>
          <w:lang w:val="en-GB"/>
        </w:rPr>
      </w:pPr>
    </w:p>
    <w:p w14:paraId="2EEF13EC" w14:textId="1CF30C11" w:rsidR="003F1133" w:rsidRPr="0012181C" w:rsidRDefault="003F1133" w:rsidP="00523519">
      <w:pPr>
        <w:pStyle w:val="NormalWeb"/>
        <w:spacing w:before="0" w:beforeAutospacing="0" w:after="0" w:afterAutospacing="0"/>
        <w:jc w:val="both"/>
        <w:rPr>
          <w:rFonts w:asciiTheme="minorHAnsi" w:hAnsiTheme="minorHAnsi" w:cstheme="minorHAnsi"/>
          <w:b/>
          <w:bCs/>
          <w:sz w:val="20"/>
          <w:szCs w:val="20"/>
          <w:lang w:val="en-GB"/>
        </w:rPr>
      </w:pPr>
      <w:r w:rsidRPr="00417B77">
        <w:rPr>
          <w:rStyle w:val="lev"/>
          <w:rFonts w:asciiTheme="minorHAnsi" w:hAnsiTheme="minorHAnsi" w:cstheme="minorHAnsi"/>
          <w:b w:val="0"/>
          <w:bCs w:val="0"/>
          <w:sz w:val="20"/>
          <w:szCs w:val="20"/>
          <w:lang w:val="en-GB"/>
        </w:rPr>
        <w:t xml:space="preserve">The question of peace is not only political or legal, but also deeply philosophical and cultural. What do we mean when we speak of peace in a European context? Is peace merely the absence of war, or is it something more dynamic—an ongoing effort to sustain conditions of dignity, dialogue, and justice across difference? The traditions of both European and Islamic humanism have wrestled with the tension between conflict and coexistence, and with the aspiration to imagine a common life beyond violence or domination. Yet these traditions also reveal internal contradictions: Enlightenment peace often required exclusion; Islamic coexistence was never free of asymmetries. In this light, peace must be approached not as a utopian end-state but as a fragile process shaped by ethical decisions, social structures, and competing narratives. </w:t>
      </w:r>
    </w:p>
    <w:p w14:paraId="24DC20AD" w14:textId="77777777" w:rsidR="003F1133" w:rsidRDefault="003F1133" w:rsidP="00523519">
      <w:pPr>
        <w:pStyle w:val="NormalWeb"/>
        <w:spacing w:before="0" w:beforeAutospacing="0" w:after="0" w:afterAutospacing="0"/>
        <w:jc w:val="both"/>
        <w:rPr>
          <w:rFonts w:asciiTheme="minorHAnsi" w:hAnsiTheme="minorHAnsi" w:cstheme="minorHAnsi"/>
          <w:sz w:val="20"/>
          <w:szCs w:val="20"/>
          <w:lang w:val="en-GB"/>
        </w:rPr>
      </w:pPr>
      <w:r w:rsidRPr="00726AA6">
        <w:rPr>
          <w:rFonts w:asciiTheme="minorHAnsi" w:hAnsiTheme="minorHAnsi" w:cstheme="minorHAnsi"/>
          <w:sz w:val="20"/>
          <w:szCs w:val="20"/>
          <w:lang w:val="en-GB"/>
        </w:rPr>
        <w:t xml:space="preserve">Both European Enlightenment thinkers and Islamic philosophers grappled with these tensions. Enlightenment projects of peace, such as Kant’s vision of </w:t>
      </w:r>
      <w:r w:rsidRPr="00726AA6">
        <w:rPr>
          <w:rStyle w:val="Accentuation"/>
          <w:rFonts w:asciiTheme="minorHAnsi" w:hAnsiTheme="minorHAnsi" w:cstheme="minorHAnsi"/>
          <w:sz w:val="20"/>
          <w:szCs w:val="20"/>
          <w:lang w:val="en-GB"/>
        </w:rPr>
        <w:t>Perpetual Peace</w:t>
      </w:r>
      <w:r w:rsidRPr="00726AA6">
        <w:rPr>
          <w:rFonts w:asciiTheme="minorHAnsi" w:hAnsiTheme="minorHAnsi" w:cstheme="minorHAnsi"/>
          <w:sz w:val="20"/>
          <w:szCs w:val="20"/>
          <w:lang w:val="en-GB"/>
        </w:rPr>
        <w:t>, were based on ideals of rational order, law, and cosmopolitanism. Islamic traditions, from Al-Farabi to Averroes, grounded peace in justice (</w:t>
      </w:r>
      <w:r w:rsidRPr="00726AA6">
        <w:rPr>
          <w:rStyle w:val="Accentuation"/>
          <w:rFonts w:asciiTheme="minorHAnsi" w:hAnsiTheme="minorHAnsi" w:cstheme="minorHAnsi"/>
          <w:sz w:val="20"/>
          <w:szCs w:val="20"/>
          <w:lang w:val="en-GB"/>
        </w:rPr>
        <w:t>ʿadl</w:t>
      </w:r>
      <w:r w:rsidRPr="00726AA6">
        <w:rPr>
          <w:rFonts w:asciiTheme="minorHAnsi" w:hAnsiTheme="minorHAnsi" w:cstheme="minorHAnsi"/>
          <w:sz w:val="20"/>
          <w:szCs w:val="20"/>
          <w:lang w:val="en-GB"/>
        </w:rPr>
        <w:t>), wisdom (</w:t>
      </w:r>
      <w:r w:rsidRPr="00726AA6">
        <w:rPr>
          <w:rStyle w:val="Accentuation"/>
          <w:rFonts w:asciiTheme="minorHAnsi" w:hAnsiTheme="minorHAnsi" w:cstheme="minorHAnsi"/>
          <w:sz w:val="20"/>
          <w:szCs w:val="20"/>
          <w:lang w:val="en-GB"/>
        </w:rPr>
        <w:t>ḥikma</w:t>
      </w:r>
      <w:r w:rsidRPr="00726AA6">
        <w:rPr>
          <w:rFonts w:asciiTheme="minorHAnsi" w:hAnsiTheme="minorHAnsi" w:cstheme="minorHAnsi"/>
          <w:sz w:val="20"/>
          <w:szCs w:val="20"/>
          <w:lang w:val="en-GB"/>
        </w:rPr>
        <w:t>), and hospitality (</w:t>
      </w:r>
      <w:r w:rsidRPr="00726AA6">
        <w:rPr>
          <w:rStyle w:val="Accentuation"/>
          <w:rFonts w:asciiTheme="minorHAnsi" w:hAnsiTheme="minorHAnsi" w:cstheme="minorHAnsi"/>
          <w:sz w:val="20"/>
          <w:szCs w:val="20"/>
          <w:lang w:val="en-GB"/>
        </w:rPr>
        <w:t>karam</w:t>
      </w:r>
      <w:r w:rsidRPr="00726AA6">
        <w:rPr>
          <w:rFonts w:asciiTheme="minorHAnsi" w:hAnsiTheme="minorHAnsi" w:cstheme="minorHAnsi"/>
          <w:sz w:val="20"/>
          <w:szCs w:val="20"/>
          <w:lang w:val="en-GB"/>
        </w:rPr>
        <w:t xml:space="preserve">), often within a spiritual and ethical horizon. Yet both traditions also contain limits and contradictions: peace has sometimes been invoked to justify exclusion, and universal ideals have been used to suppress difference. Our course will encourage students to think critically about how these legacies can speak to one another, and what they offer—or fail to offer—in addressing the urgent need for a more just and </w:t>
      </w:r>
      <w:r w:rsidRPr="00523519">
        <w:rPr>
          <w:rFonts w:asciiTheme="minorHAnsi" w:hAnsiTheme="minorHAnsi" w:cstheme="minorHAnsi"/>
          <w:sz w:val="20"/>
          <w:szCs w:val="20"/>
          <w:lang w:val="en-GB"/>
        </w:rPr>
        <w:t>peaceful European future.</w:t>
      </w:r>
    </w:p>
    <w:p w14:paraId="461D3C0F" w14:textId="77777777" w:rsidR="00476949" w:rsidRPr="00523519" w:rsidRDefault="00476949" w:rsidP="00523519">
      <w:pPr>
        <w:pStyle w:val="NormalWeb"/>
        <w:spacing w:before="0" w:beforeAutospacing="0" w:after="0" w:afterAutospacing="0"/>
        <w:jc w:val="both"/>
        <w:rPr>
          <w:rFonts w:asciiTheme="minorHAnsi" w:hAnsiTheme="minorHAnsi" w:cstheme="minorHAnsi"/>
          <w:sz w:val="20"/>
          <w:szCs w:val="20"/>
          <w:lang w:val="en-GB"/>
        </w:rPr>
      </w:pPr>
    </w:p>
    <w:p w14:paraId="2BDE46F5" w14:textId="77777777" w:rsidR="003F1133" w:rsidRDefault="003F1133" w:rsidP="00523519">
      <w:pPr>
        <w:pStyle w:val="NormalWeb"/>
        <w:spacing w:before="0" w:beforeAutospacing="0" w:after="0" w:afterAutospacing="0"/>
        <w:jc w:val="both"/>
        <w:rPr>
          <w:rStyle w:val="lev"/>
          <w:rFonts w:asciiTheme="minorHAnsi" w:hAnsiTheme="minorHAnsi" w:cstheme="minorHAnsi"/>
          <w:b w:val="0"/>
          <w:bCs w:val="0"/>
          <w:sz w:val="20"/>
          <w:szCs w:val="20"/>
          <w:lang w:val="en-GB"/>
        </w:rPr>
      </w:pPr>
      <w:r w:rsidRPr="00523519">
        <w:rPr>
          <w:rStyle w:val="lev"/>
          <w:rFonts w:asciiTheme="minorHAnsi" w:hAnsiTheme="minorHAnsi" w:cstheme="minorHAnsi"/>
          <w:b w:val="0"/>
          <w:bCs w:val="0"/>
          <w:sz w:val="20"/>
          <w:szCs w:val="20"/>
          <w:lang w:val="en-GB"/>
        </w:rPr>
        <w:t xml:space="preserve">In this context, the first lesson will explore a key moment of contemporary interreligious engagement: </w:t>
      </w:r>
      <w:r w:rsidRPr="00523519">
        <w:rPr>
          <w:rStyle w:val="Accentuation"/>
          <w:rFonts w:asciiTheme="minorHAnsi" w:hAnsiTheme="minorHAnsi" w:cstheme="minorHAnsi"/>
          <w:sz w:val="20"/>
          <w:szCs w:val="20"/>
          <w:lang w:val="en-GB"/>
        </w:rPr>
        <w:t>A Document on Human Fraternity for World Peace and Living Together</w:t>
      </w:r>
      <w:r w:rsidRPr="00523519">
        <w:rPr>
          <w:rStyle w:val="lev"/>
          <w:rFonts w:asciiTheme="minorHAnsi" w:hAnsiTheme="minorHAnsi" w:cstheme="minorHAnsi"/>
          <w:sz w:val="20"/>
          <w:szCs w:val="20"/>
          <w:lang w:val="en-GB"/>
        </w:rPr>
        <w:t xml:space="preserve"> (</w:t>
      </w:r>
      <w:r w:rsidRPr="00523519">
        <w:rPr>
          <w:rStyle w:val="lev"/>
          <w:rFonts w:asciiTheme="minorHAnsi" w:hAnsiTheme="minorHAnsi" w:cstheme="minorHAnsi"/>
          <w:b w:val="0"/>
          <w:bCs w:val="0"/>
          <w:sz w:val="20"/>
          <w:szCs w:val="20"/>
          <w:lang w:val="en-GB"/>
        </w:rPr>
        <w:t xml:space="preserve">Abu Dhabi, 2019), signed by Pope Francis and the Grand Imam of al-Azhar, Ahmad al-Tayyeb. The document offers a compelling—though contested—horizon for rethinking peace beyond the traditional frameworks of the Enlightenment. While Enlightenment models emphasized reason and law, this document proposes peace rooted in ethical fraternity, religious humility, and shared vulnerability. This raises complex questions: can Europe today draw from religious traditions to renew its peace project without reverting to exclusion? Can Islamic values such as </w:t>
      </w:r>
      <w:r w:rsidRPr="00523519">
        <w:rPr>
          <w:rStyle w:val="Accentuation"/>
          <w:rFonts w:asciiTheme="minorHAnsi" w:hAnsiTheme="minorHAnsi" w:cstheme="minorHAnsi"/>
          <w:sz w:val="20"/>
          <w:szCs w:val="20"/>
          <w:lang w:val="en-GB"/>
        </w:rPr>
        <w:t>taʿāruf</w:t>
      </w:r>
      <w:r w:rsidRPr="00523519">
        <w:rPr>
          <w:rStyle w:val="lev"/>
          <w:rFonts w:asciiTheme="minorHAnsi" w:hAnsiTheme="minorHAnsi" w:cstheme="minorHAnsi"/>
          <w:sz w:val="20"/>
          <w:szCs w:val="20"/>
          <w:lang w:val="en-GB"/>
        </w:rPr>
        <w:t xml:space="preserve"> </w:t>
      </w:r>
      <w:r w:rsidRPr="00523519">
        <w:rPr>
          <w:rStyle w:val="lev"/>
          <w:rFonts w:asciiTheme="minorHAnsi" w:hAnsiTheme="minorHAnsi" w:cstheme="minorHAnsi"/>
          <w:b w:val="0"/>
          <w:bCs w:val="0"/>
          <w:sz w:val="20"/>
          <w:szCs w:val="20"/>
          <w:lang w:val="en-GB"/>
        </w:rPr>
        <w:t xml:space="preserve">(mutual recognition) and </w:t>
      </w:r>
      <w:r w:rsidRPr="00523519">
        <w:rPr>
          <w:rStyle w:val="Accentuation"/>
          <w:rFonts w:asciiTheme="minorHAnsi" w:hAnsiTheme="minorHAnsi" w:cstheme="minorHAnsi"/>
          <w:sz w:val="20"/>
          <w:szCs w:val="20"/>
          <w:lang w:val="en-GB"/>
        </w:rPr>
        <w:t>iḥsān</w:t>
      </w:r>
      <w:r w:rsidRPr="00523519">
        <w:rPr>
          <w:rStyle w:val="lev"/>
          <w:rFonts w:asciiTheme="minorHAnsi" w:hAnsiTheme="minorHAnsi" w:cstheme="minorHAnsi"/>
          <w:b w:val="0"/>
          <w:bCs w:val="0"/>
          <w:sz w:val="20"/>
          <w:szCs w:val="20"/>
          <w:lang w:val="en-GB"/>
        </w:rPr>
        <w:t xml:space="preserve"> (compassionate excellence) contribute to a pluralist ethos of peace? And does invoking fraternity risk idealism—or does it offer a deeper grammar of coexistence in a fragmented world?</w:t>
      </w:r>
    </w:p>
    <w:p w14:paraId="14283272" w14:textId="77777777" w:rsidR="00476949" w:rsidRPr="0012181C" w:rsidRDefault="00476949" w:rsidP="00523519">
      <w:pPr>
        <w:pStyle w:val="NormalWeb"/>
        <w:spacing w:before="0" w:beforeAutospacing="0" w:after="0" w:afterAutospacing="0"/>
        <w:jc w:val="both"/>
        <w:rPr>
          <w:rFonts w:asciiTheme="minorHAnsi" w:hAnsiTheme="minorHAnsi" w:cstheme="minorHAnsi"/>
          <w:b/>
          <w:bCs/>
          <w:sz w:val="20"/>
          <w:szCs w:val="20"/>
          <w:lang w:val="en-GB"/>
        </w:rPr>
      </w:pPr>
    </w:p>
    <w:p w14:paraId="0954E662" w14:textId="296CAB77" w:rsidR="00E92A72" w:rsidRDefault="003F1133" w:rsidP="00523519">
      <w:pPr>
        <w:pStyle w:val="NormalWeb"/>
        <w:spacing w:before="0" w:beforeAutospacing="0" w:after="0" w:afterAutospacing="0"/>
        <w:jc w:val="both"/>
        <w:rPr>
          <w:rFonts w:asciiTheme="minorHAnsi" w:hAnsiTheme="minorHAnsi" w:cstheme="minorHAnsi"/>
          <w:sz w:val="20"/>
          <w:szCs w:val="20"/>
          <w:lang w:val="en-GB"/>
        </w:rPr>
      </w:pPr>
      <w:r w:rsidRPr="00523519">
        <w:rPr>
          <w:rStyle w:val="lev"/>
          <w:rFonts w:asciiTheme="minorHAnsi" w:hAnsiTheme="minorHAnsi" w:cstheme="minorHAnsi"/>
          <w:b w:val="0"/>
          <w:bCs w:val="0"/>
          <w:sz w:val="20"/>
          <w:szCs w:val="20"/>
          <w:lang w:val="en-GB"/>
        </w:rPr>
        <w:t>The second lesson</w:t>
      </w:r>
      <w:r w:rsidRPr="0012181C">
        <w:rPr>
          <w:rFonts w:asciiTheme="minorHAnsi" w:hAnsiTheme="minorHAnsi" w:cstheme="minorHAnsi"/>
          <w:sz w:val="20"/>
          <w:szCs w:val="20"/>
          <w:lang w:val="en-GB"/>
        </w:rPr>
        <w:t xml:space="preserve"> acknowledges how the problem of violence and peace has accompanied Western political and moral philosophy from its origins to the present. For Plato and Aristotle, conflict is both a remote cause and a constant threat to political life. In modern thought, political philosophers from Hobbes to Kant sought to transform the experience of war into a project for rational and moral order, culminating in Kant’s dream of a </w:t>
      </w:r>
      <w:r w:rsidRPr="0012181C">
        <w:rPr>
          <w:rStyle w:val="Accentuation"/>
          <w:rFonts w:asciiTheme="minorHAnsi" w:hAnsiTheme="minorHAnsi" w:cstheme="minorHAnsi"/>
          <w:sz w:val="20"/>
          <w:szCs w:val="20"/>
          <w:lang w:val="en-GB"/>
        </w:rPr>
        <w:t>Perpetual Peace</w:t>
      </w:r>
      <w:r w:rsidRPr="0012181C">
        <w:rPr>
          <w:rFonts w:asciiTheme="minorHAnsi" w:hAnsiTheme="minorHAnsi" w:cstheme="minorHAnsi"/>
          <w:sz w:val="20"/>
          <w:szCs w:val="20"/>
          <w:lang w:val="en-GB"/>
        </w:rPr>
        <w:t xml:space="preserve"> achieved through the means of reason. The 20th century shattered the optimism of the Enlightenment, and thinkers such as Hannah Arendt confronted the possibility of total annihilation and the loss of politics itself after the Holocaust and the looming risk of atomic warfare. Drawing on Aristotle’s concept of practical wisdom, Arendt proposed that peace depends not on universal ideals but on the capacity for judgment, plurality, and solidarity among human beings. In our times, the memories of World War II are increasingly distant, and it is unclear how a new world order will find the resources to sustain enduring peace. In the age of artificial intelligence, the emergence of new technologies may prove to be a threat to peace</w:t>
      </w:r>
      <w:r>
        <w:rPr>
          <w:rFonts w:asciiTheme="minorHAnsi" w:hAnsiTheme="minorHAnsi" w:cstheme="minorHAnsi"/>
          <w:sz w:val="20"/>
          <w:szCs w:val="20"/>
          <w:lang w:val="en-GB"/>
        </w:rPr>
        <w:t xml:space="preserve">- </w:t>
      </w:r>
      <w:r w:rsidRPr="0012181C">
        <w:rPr>
          <w:rFonts w:asciiTheme="minorHAnsi" w:hAnsiTheme="minorHAnsi" w:cstheme="minorHAnsi"/>
          <w:sz w:val="20"/>
          <w:szCs w:val="20"/>
          <w:lang w:val="en-GB"/>
        </w:rPr>
        <w:t>not only because of their potential applications in automated warfare, but more profoundly because of the erosion they cause in the shared experiences of human cooperation that nurture the collective pursuit of solidarity and coexistence.</w:t>
      </w:r>
    </w:p>
    <w:p w14:paraId="3D96C9C8" w14:textId="14945B94" w:rsidR="00420E94" w:rsidRPr="00B82763" w:rsidRDefault="004D7D6C" w:rsidP="00B966B7">
      <w:pPr>
        <w:spacing w:after="0" w:line="240" w:lineRule="auto"/>
        <w:jc w:val="both"/>
        <w:rPr>
          <w:rFonts w:cstheme="minorHAnsi"/>
          <w:sz w:val="20"/>
          <w:szCs w:val="20"/>
          <w:lang w:val="en-US"/>
        </w:rPr>
      </w:pPr>
      <w:r>
        <w:rPr>
          <w:noProof/>
          <w:lang w:val="en-IE"/>
        </w:rPr>
        <w:lastRenderedPageBreak/>
        <w:drawing>
          <wp:inline distT="0" distB="0" distL="0" distR="0" wp14:anchorId="1A89E7C7" wp14:editId="378D7ACF">
            <wp:extent cx="1087200" cy="1080000"/>
            <wp:effectExtent l="0" t="0" r="0" b="6350"/>
            <wp:docPr id="7" name="Afbeelding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087200" cy="1080000"/>
                    </a:xfrm>
                    <a:prstGeom prst="rect">
                      <a:avLst/>
                    </a:prstGeom>
                    <a:noFill/>
                    <a:ln>
                      <a:noFill/>
                    </a:ln>
                  </pic:spPr>
                </pic:pic>
              </a:graphicData>
            </a:graphic>
          </wp:inline>
        </w:drawing>
      </w:r>
    </w:p>
    <w:p w14:paraId="5CC7C237" w14:textId="77777777" w:rsidR="00930A6A" w:rsidRPr="00B82763" w:rsidRDefault="00930A6A" w:rsidP="00B966B7">
      <w:pPr>
        <w:spacing w:after="0" w:line="240" w:lineRule="auto"/>
        <w:jc w:val="center"/>
        <w:rPr>
          <w:rFonts w:cstheme="minorHAnsi"/>
          <w:b/>
          <w:sz w:val="20"/>
          <w:szCs w:val="20"/>
          <w:lang w:val="en-US"/>
        </w:rPr>
      </w:pPr>
    </w:p>
    <w:p w14:paraId="76729989" w14:textId="77777777" w:rsidR="00930A6A" w:rsidRPr="00B82763" w:rsidRDefault="00930A6A" w:rsidP="00B966B7">
      <w:pPr>
        <w:spacing w:after="0" w:line="240" w:lineRule="auto"/>
        <w:jc w:val="center"/>
        <w:rPr>
          <w:rFonts w:cstheme="minorHAnsi"/>
          <w:b/>
          <w:sz w:val="20"/>
          <w:szCs w:val="20"/>
          <w:lang w:val="en-US"/>
        </w:rPr>
      </w:pPr>
    </w:p>
    <w:p w14:paraId="257909A4" w14:textId="77777777" w:rsidR="00420E94" w:rsidRPr="001037A0" w:rsidRDefault="00452915" w:rsidP="00B966B7">
      <w:pPr>
        <w:shd w:val="clear" w:color="auto" w:fill="DEEAF6" w:themeFill="accent1" w:themeFillTint="33"/>
        <w:spacing w:after="0" w:line="240" w:lineRule="auto"/>
        <w:jc w:val="center"/>
        <w:rPr>
          <w:rFonts w:cstheme="minorHAnsi"/>
          <w:b/>
          <w:color w:val="2E74B5" w:themeColor="accent1" w:themeShade="BF"/>
          <w:sz w:val="20"/>
          <w:szCs w:val="20"/>
          <w:lang w:val="en-US"/>
        </w:rPr>
      </w:pPr>
      <w:r w:rsidRPr="001037A0">
        <w:rPr>
          <w:rFonts w:cstheme="minorHAnsi"/>
          <w:b/>
          <w:color w:val="2E74B5" w:themeColor="accent1" w:themeShade="BF"/>
          <w:sz w:val="20"/>
          <w:szCs w:val="20"/>
          <w:lang w:val="en-US"/>
        </w:rPr>
        <w:t>C</w:t>
      </w:r>
      <w:r w:rsidR="00420E94" w:rsidRPr="001037A0">
        <w:rPr>
          <w:rFonts w:cstheme="minorHAnsi"/>
          <w:b/>
          <w:color w:val="2E74B5" w:themeColor="accent1" w:themeShade="BF"/>
          <w:sz w:val="20"/>
          <w:szCs w:val="20"/>
          <w:lang w:val="en-US"/>
        </w:rPr>
        <w:t>ourse IV</w:t>
      </w:r>
    </w:p>
    <w:p w14:paraId="2F73AF92" w14:textId="77777777" w:rsidR="00183569" w:rsidRPr="001037A0" w:rsidRDefault="00183569" w:rsidP="00B966B7">
      <w:pPr>
        <w:shd w:val="clear" w:color="auto" w:fill="DEEAF6" w:themeFill="accent1" w:themeFillTint="33"/>
        <w:spacing w:after="0" w:line="240" w:lineRule="auto"/>
        <w:jc w:val="center"/>
        <w:rPr>
          <w:rFonts w:cstheme="minorHAnsi"/>
          <w:b/>
          <w:color w:val="2E74B5" w:themeColor="accent1" w:themeShade="BF"/>
          <w:sz w:val="20"/>
          <w:szCs w:val="20"/>
          <w:lang w:val="en-US"/>
        </w:rPr>
      </w:pPr>
      <w:r w:rsidRPr="001037A0">
        <w:rPr>
          <w:rFonts w:cstheme="minorHAnsi"/>
          <w:b/>
          <w:color w:val="2E74B5" w:themeColor="accent1" w:themeShade="BF"/>
          <w:sz w:val="20"/>
          <w:szCs w:val="20"/>
          <w:lang w:val="en-US"/>
        </w:rPr>
        <w:t>European Social Humanism</w:t>
      </w:r>
    </w:p>
    <w:p w14:paraId="04234976" w14:textId="77777777" w:rsidR="00420E94" w:rsidRPr="001037A0" w:rsidRDefault="00420E94" w:rsidP="00B966B7">
      <w:pPr>
        <w:spacing w:after="0" w:line="240" w:lineRule="auto"/>
        <w:jc w:val="center"/>
        <w:rPr>
          <w:rFonts w:cstheme="minorHAnsi"/>
          <w:b/>
          <w:color w:val="2E74B5" w:themeColor="accent1" w:themeShade="BF"/>
          <w:sz w:val="20"/>
          <w:szCs w:val="20"/>
          <w:lang w:val="en-US"/>
        </w:rPr>
      </w:pPr>
    </w:p>
    <w:p w14:paraId="58C5EA0A" w14:textId="710D5788" w:rsidR="00420E94" w:rsidRPr="001037A0" w:rsidRDefault="00420E94" w:rsidP="00B966B7">
      <w:pPr>
        <w:spacing w:after="0" w:line="240" w:lineRule="auto"/>
        <w:jc w:val="center"/>
        <w:rPr>
          <w:rFonts w:cstheme="minorHAnsi"/>
          <w:color w:val="2E74B5" w:themeColor="accent1" w:themeShade="BF"/>
          <w:sz w:val="20"/>
          <w:szCs w:val="20"/>
          <w:lang w:val="en-US"/>
        </w:rPr>
      </w:pPr>
      <w:r w:rsidRPr="001037A0">
        <w:rPr>
          <w:rFonts w:cstheme="minorHAnsi"/>
          <w:color w:val="2E74B5" w:themeColor="accent1" w:themeShade="BF"/>
          <w:sz w:val="20"/>
          <w:szCs w:val="20"/>
          <w:lang w:val="en-US"/>
        </w:rPr>
        <w:t xml:space="preserve">Coordinator, Michael </w:t>
      </w:r>
      <w:r w:rsidRPr="001037A0">
        <w:rPr>
          <w:rFonts w:cstheme="minorHAnsi"/>
          <w:smallCaps/>
          <w:color w:val="2E74B5" w:themeColor="accent1" w:themeShade="BF"/>
          <w:sz w:val="20"/>
          <w:szCs w:val="20"/>
          <w:lang w:val="en-US"/>
        </w:rPr>
        <w:t>Shortall</w:t>
      </w:r>
      <w:r w:rsidRPr="001037A0">
        <w:rPr>
          <w:rFonts w:cstheme="minorHAnsi"/>
          <w:color w:val="2E74B5" w:themeColor="accent1" w:themeShade="BF"/>
          <w:sz w:val="20"/>
          <w:szCs w:val="20"/>
          <w:lang w:val="en-US"/>
        </w:rPr>
        <w:t>, St. Patrick</w:t>
      </w:r>
      <w:r w:rsidR="0048309C" w:rsidRPr="001037A0">
        <w:rPr>
          <w:rFonts w:cstheme="minorHAnsi"/>
          <w:color w:val="2E74B5" w:themeColor="accent1" w:themeShade="BF"/>
          <w:sz w:val="20"/>
          <w:szCs w:val="20"/>
          <w:lang w:val="en-US"/>
        </w:rPr>
        <w:t>’</w:t>
      </w:r>
      <w:r w:rsidRPr="001037A0">
        <w:rPr>
          <w:rFonts w:cstheme="minorHAnsi"/>
          <w:color w:val="2E74B5" w:themeColor="accent1" w:themeShade="BF"/>
          <w:sz w:val="20"/>
          <w:szCs w:val="20"/>
          <w:lang w:val="en-US"/>
        </w:rPr>
        <w:t xml:space="preserve">s </w:t>
      </w:r>
      <w:r w:rsidR="0048309C" w:rsidRPr="001037A0">
        <w:rPr>
          <w:rFonts w:cstheme="minorHAnsi"/>
          <w:color w:val="2E74B5" w:themeColor="accent1" w:themeShade="BF"/>
          <w:sz w:val="20"/>
          <w:szCs w:val="20"/>
          <w:lang w:val="en-US"/>
        </w:rPr>
        <w:t>Pontifical University</w:t>
      </w:r>
      <w:r w:rsidRPr="001037A0">
        <w:rPr>
          <w:rFonts w:cstheme="minorHAnsi"/>
          <w:color w:val="2E74B5" w:themeColor="accent1" w:themeShade="BF"/>
          <w:sz w:val="20"/>
          <w:szCs w:val="20"/>
          <w:lang w:val="en-US"/>
        </w:rPr>
        <w:t>, Maynooth</w:t>
      </w:r>
    </w:p>
    <w:p w14:paraId="3BB067FC" w14:textId="77777777" w:rsidR="00420E94" w:rsidRPr="00B82763" w:rsidRDefault="00420E94" w:rsidP="00B966B7">
      <w:pPr>
        <w:spacing w:after="0" w:line="240" w:lineRule="auto"/>
        <w:jc w:val="both"/>
        <w:rPr>
          <w:rFonts w:cstheme="minorHAnsi"/>
          <w:sz w:val="20"/>
          <w:szCs w:val="20"/>
          <w:lang w:val="en-US"/>
        </w:rPr>
      </w:pPr>
    </w:p>
    <w:p w14:paraId="6FD8AC88" w14:textId="1ADB8672" w:rsidR="00E87A6B" w:rsidRDefault="00E87A6B" w:rsidP="00B3635C">
      <w:pPr>
        <w:spacing w:after="0" w:line="240" w:lineRule="auto"/>
        <w:jc w:val="both"/>
        <w:rPr>
          <w:rFonts w:cstheme="minorHAnsi"/>
          <w:sz w:val="20"/>
          <w:szCs w:val="20"/>
          <w:lang w:val="en-GB"/>
        </w:rPr>
      </w:pPr>
      <w:r w:rsidRPr="00E87A6B">
        <w:rPr>
          <w:rFonts w:cstheme="minorHAnsi"/>
          <w:sz w:val="20"/>
          <w:szCs w:val="20"/>
          <w:lang w:val="en-GB"/>
        </w:rPr>
        <w:t xml:space="preserve">The expression ‘European Social Humanism’ refers to the field of the values which have and continue to foster European society. In this perspective, European humanism can be understood as a coherent set of values and ideals that inform social interaction, not only as a vision but also a society characterized by peculiar social and institutional forms. This set of values and social and institutional forms, which is still in the making, is also the result of a positive attitude towards the </w:t>
      </w:r>
      <w:r w:rsidR="00F2450B">
        <w:rPr>
          <w:rFonts w:cstheme="minorHAnsi"/>
          <w:sz w:val="20"/>
          <w:szCs w:val="20"/>
          <w:lang w:val="en-GB"/>
        </w:rPr>
        <w:t>‘</w:t>
      </w:r>
      <w:r w:rsidRPr="00E87A6B">
        <w:rPr>
          <w:rFonts w:cstheme="minorHAnsi"/>
          <w:sz w:val="20"/>
          <w:szCs w:val="20"/>
          <w:lang w:val="en-GB"/>
        </w:rPr>
        <w:t>other</w:t>
      </w:r>
      <w:r w:rsidR="00F2450B">
        <w:rPr>
          <w:rFonts w:cstheme="minorHAnsi"/>
          <w:sz w:val="20"/>
          <w:szCs w:val="20"/>
          <w:lang w:val="en-GB"/>
        </w:rPr>
        <w:t>’</w:t>
      </w:r>
      <w:r w:rsidRPr="00E87A6B">
        <w:rPr>
          <w:rFonts w:cstheme="minorHAnsi"/>
          <w:sz w:val="20"/>
          <w:szCs w:val="20"/>
          <w:lang w:val="en-GB"/>
        </w:rPr>
        <w:t xml:space="preserve"> and a capacity to understand the difference as an opportunity rather than a mere threat. </w:t>
      </w:r>
    </w:p>
    <w:p w14:paraId="665FDBBC" w14:textId="11B4F4A9" w:rsidR="00E87A6B" w:rsidRPr="00E87A6B" w:rsidRDefault="00E87A6B" w:rsidP="00B3635C">
      <w:pPr>
        <w:spacing w:after="0" w:line="240" w:lineRule="auto"/>
        <w:jc w:val="both"/>
        <w:rPr>
          <w:rFonts w:cstheme="minorHAnsi"/>
          <w:sz w:val="20"/>
          <w:szCs w:val="20"/>
          <w:lang w:val="en-GB"/>
        </w:rPr>
      </w:pPr>
      <w:r w:rsidRPr="00E87A6B">
        <w:rPr>
          <w:rFonts w:cstheme="minorHAnsi"/>
          <w:sz w:val="20"/>
          <w:szCs w:val="20"/>
          <w:lang w:val="en-GB"/>
        </w:rPr>
        <w:t xml:space="preserve">Everything that treats of the human person, also treats of the human society, as far as the human being is naturally </w:t>
      </w:r>
      <w:r w:rsidR="00F2450B">
        <w:rPr>
          <w:rFonts w:cstheme="minorHAnsi"/>
          <w:sz w:val="20"/>
          <w:szCs w:val="20"/>
          <w:lang w:val="en-GB"/>
        </w:rPr>
        <w:t xml:space="preserve">a </w:t>
      </w:r>
      <w:r w:rsidRPr="00E87A6B">
        <w:rPr>
          <w:rFonts w:cstheme="minorHAnsi"/>
          <w:sz w:val="20"/>
          <w:szCs w:val="20"/>
          <w:lang w:val="en-GB"/>
        </w:rPr>
        <w:t>social being. The European social order in its historical development has been shaped by a number of key normative ideas, freedom, solidarity, democracy, human rights and law. The course is designed to be an intellectual endeavour to arouse students’ curiosity and interests in such values.</w:t>
      </w:r>
    </w:p>
    <w:p w14:paraId="067D9EBB" w14:textId="77777777" w:rsidR="00E87A6B" w:rsidRPr="00E87A6B" w:rsidRDefault="00E87A6B" w:rsidP="00B3635C">
      <w:pPr>
        <w:spacing w:after="0" w:line="240" w:lineRule="auto"/>
        <w:jc w:val="both"/>
        <w:rPr>
          <w:rFonts w:cstheme="minorHAnsi"/>
          <w:sz w:val="20"/>
          <w:szCs w:val="20"/>
          <w:lang w:val="en-GB"/>
        </w:rPr>
      </w:pPr>
    </w:p>
    <w:p w14:paraId="1C3F20D6" w14:textId="77777777" w:rsidR="00E87A6B" w:rsidRDefault="00E87A6B" w:rsidP="00B3635C">
      <w:pPr>
        <w:spacing w:after="0" w:line="240" w:lineRule="auto"/>
        <w:jc w:val="both"/>
        <w:rPr>
          <w:rFonts w:cstheme="minorHAnsi"/>
          <w:sz w:val="20"/>
          <w:szCs w:val="20"/>
          <w:lang w:val="en-GB"/>
        </w:rPr>
      </w:pPr>
      <w:r w:rsidRPr="00E87A6B">
        <w:rPr>
          <w:rFonts w:cstheme="minorHAnsi"/>
          <w:sz w:val="20"/>
          <w:szCs w:val="20"/>
          <w:lang w:val="en-GB"/>
        </w:rPr>
        <w:t xml:space="preserve">The course will investigate: </w:t>
      </w:r>
    </w:p>
    <w:p w14:paraId="3CDB6E5C" w14:textId="77777777" w:rsidR="00E87A6B" w:rsidRDefault="00E87A6B" w:rsidP="00B3635C">
      <w:pPr>
        <w:pStyle w:val="Paragraphedeliste"/>
        <w:numPr>
          <w:ilvl w:val="0"/>
          <w:numId w:val="39"/>
        </w:numPr>
        <w:spacing w:after="0" w:line="240" w:lineRule="auto"/>
        <w:jc w:val="both"/>
        <w:rPr>
          <w:rFonts w:asciiTheme="minorHAnsi" w:hAnsiTheme="minorHAnsi" w:cstheme="minorHAnsi"/>
          <w:sz w:val="20"/>
          <w:szCs w:val="20"/>
          <w:lang w:val="en-GB"/>
        </w:rPr>
      </w:pPr>
      <w:r w:rsidRPr="00E87A6B">
        <w:rPr>
          <w:rFonts w:asciiTheme="minorHAnsi" w:hAnsiTheme="minorHAnsi" w:cstheme="minorHAnsi"/>
          <w:sz w:val="20"/>
          <w:szCs w:val="20"/>
          <w:lang w:val="en-GB"/>
        </w:rPr>
        <w:t xml:space="preserve">‘European Social Humanism’ by outlining, in an introductory manner, the operative ideas at work. It will do so by making links to current affairs and critical questions that are still ongoing in Europe.  </w:t>
      </w:r>
    </w:p>
    <w:p w14:paraId="4925973D" w14:textId="38CA9E63" w:rsidR="00E87A6B" w:rsidRPr="00E87A6B" w:rsidRDefault="00E87A6B" w:rsidP="00B3635C">
      <w:pPr>
        <w:pStyle w:val="Paragraphedeliste"/>
        <w:numPr>
          <w:ilvl w:val="0"/>
          <w:numId w:val="39"/>
        </w:numPr>
        <w:spacing w:after="0" w:line="240" w:lineRule="auto"/>
        <w:jc w:val="both"/>
        <w:rPr>
          <w:rFonts w:asciiTheme="minorHAnsi" w:hAnsiTheme="minorHAnsi" w:cstheme="minorHAnsi"/>
          <w:sz w:val="20"/>
          <w:szCs w:val="20"/>
          <w:lang w:val="en-GB"/>
        </w:rPr>
      </w:pPr>
      <w:r w:rsidRPr="00E87A6B">
        <w:rPr>
          <w:rFonts w:asciiTheme="minorHAnsi" w:hAnsiTheme="minorHAnsi" w:cstheme="minorHAnsi"/>
          <w:sz w:val="20"/>
          <w:szCs w:val="20"/>
          <w:lang w:val="en-GB"/>
        </w:rPr>
        <w:t>Catholic Social Teaching by providing an overview of the sources, methodology and central principles. Seminal texts will be introduced within the historical context of the primary social engagement of that time. Critically, three principles – namely, solidarity, subsidiarity and the common good – will be teased out as responses to the above</w:t>
      </w:r>
      <w:r w:rsidR="00F2450B">
        <w:rPr>
          <w:rFonts w:asciiTheme="minorHAnsi" w:hAnsiTheme="minorHAnsi" w:cstheme="minorHAnsi"/>
          <w:sz w:val="20"/>
          <w:szCs w:val="20"/>
          <w:lang w:val="en-GB"/>
        </w:rPr>
        <w:t>-mentioned</w:t>
      </w:r>
      <w:r w:rsidRPr="00E87A6B">
        <w:rPr>
          <w:rFonts w:asciiTheme="minorHAnsi" w:hAnsiTheme="minorHAnsi" w:cstheme="minorHAnsi"/>
          <w:sz w:val="20"/>
          <w:szCs w:val="20"/>
          <w:lang w:val="en-GB"/>
        </w:rPr>
        <w:t xml:space="preserve"> normative values by the Catholic Social tradition. </w:t>
      </w:r>
    </w:p>
    <w:p w14:paraId="4227D481" w14:textId="7040CFE8" w:rsidR="00E87A6B" w:rsidRDefault="00E87A6B" w:rsidP="00B3635C">
      <w:pPr>
        <w:spacing w:after="0" w:line="240" w:lineRule="auto"/>
        <w:jc w:val="both"/>
        <w:rPr>
          <w:rFonts w:cstheme="minorHAnsi"/>
          <w:sz w:val="20"/>
          <w:szCs w:val="20"/>
          <w:lang w:val="en-GB"/>
        </w:rPr>
      </w:pPr>
      <w:r w:rsidRPr="00E87A6B">
        <w:rPr>
          <w:rFonts w:cstheme="minorHAnsi"/>
          <w:sz w:val="20"/>
          <w:szCs w:val="20"/>
          <w:lang w:val="en-GB"/>
        </w:rPr>
        <w:t>By the end of the course, students should be able to identify some prominent moral and political concepts of  European Social Humanism and Catholic Social Thought, reflect upon current ethical and societal concerns and   formulate engaging philosophical, moral, anthropological and political questions.</w:t>
      </w:r>
    </w:p>
    <w:p w14:paraId="6A40CCA9" w14:textId="77777777" w:rsidR="0070569B" w:rsidRPr="00E87A6B" w:rsidRDefault="0070569B" w:rsidP="00B3635C">
      <w:pPr>
        <w:spacing w:after="0" w:line="240" w:lineRule="auto"/>
        <w:jc w:val="both"/>
        <w:rPr>
          <w:rFonts w:cstheme="minorHAnsi"/>
          <w:sz w:val="20"/>
          <w:szCs w:val="20"/>
          <w:lang w:val="en-GB"/>
        </w:rPr>
      </w:pPr>
    </w:p>
    <w:p w14:paraId="5B68F31A" w14:textId="77777777" w:rsidR="00B3635C" w:rsidRDefault="00D504A4" w:rsidP="00B3635C">
      <w:pPr>
        <w:spacing w:after="0" w:line="240" w:lineRule="auto"/>
        <w:jc w:val="both"/>
        <w:rPr>
          <w:rFonts w:cstheme="minorHAnsi"/>
          <w:sz w:val="20"/>
          <w:szCs w:val="20"/>
          <w:lang w:val="en-US"/>
        </w:rPr>
      </w:pPr>
      <w:r>
        <w:rPr>
          <w:rFonts w:cstheme="minorHAnsi"/>
          <w:sz w:val="20"/>
          <w:szCs w:val="20"/>
          <w:lang w:val="en-US"/>
        </w:rPr>
        <w:t xml:space="preserve">A guest lecture </w:t>
      </w:r>
      <w:r w:rsidR="00357D75">
        <w:rPr>
          <w:rFonts w:cstheme="minorHAnsi"/>
          <w:sz w:val="20"/>
          <w:szCs w:val="20"/>
          <w:lang w:val="en-US"/>
        </w:rPr>
        <w:t>will be dedicated to t</w:t>
      </w:r>
      <w:r w:rsidR="00062E8B" w:rsidRPr="00062E8B">
        <w:rPr>
          <w:rFonts w:cstheme="minorHAnsi"/>
          <w:sz w:val="20"/>
          <w:szCs w:val="20"/>
          <w:lang w:val="en-US"/>
        </w:rPr>
        <w:t>he conquest of the New World at the end of the 15</w:t>
      </w:r>
      <w:r w:rsidR="00062E8B" w:rsidRPr="00062E8B">
        <w:rPr>
          <w:rFonts w:cstheme="minorHAnsi"/>
          <w:sz w:val="20"/>
          <w:szCs w:val="20"/>
          <w:vertAlign w:val="superscript"/>
          <w:lang w:val="en-US"/>
        </w:rPr>
        <w:t>th</w:t>
      </w:r>
      <w:r w:rsidR="00062E8B" w:rsidRPr="00062E8B">
        <w:rPr>
          <w:rFonts w:cstheme="minorHAnsi"/>
          <w:sz w:val="20"/>
          <w:szCs w:val="20"/>
          <w:lang w:val="en-US"/>
        </w:rPr>
        <w:t xml:space="preserve"> and in the 16</w:t>
      </w:r>
      <w:r w:rsidR="00062E8B" w:rsidRPr="00062E8B">
        <w:rPr>
          <w:rFonts w:cstheme="minorHAnsi"/>
          <w:sz w:val="20"/>
          <w:szCs w:val="20"/>
          <w:vertAlign w:val="superscript"/>
          <w:lang w:val="en-US"/>
        </w:rPr>
        <w:t>th</w:t>
      </w:r>
      <w:r w:rsidR="00062E8B" w:rsidRPr="00062E8B">
        <w:rPr>
          <w:rFonts w:cstheme="minorHAnsi"/>
          <w:sz w:val="20"/>
          <w:szCs w:val="20"/>
          <w:lang w:val="en-US"/>
        </w:rPr>
        <w:t xml:space="preserve"> century</w:t>
      </w:r>
      <w:r w:rsidR="00D6764F">
        <w:rPr>
          <w:rFonts w:cstheme="minorHAnsi"/>
          <w:sz w:val="20"/>
          <w:szCs w:val="20"/>
          <w:lang w:val="en-US"/>
        </w:rPr>
        <w:t>, which</w:t>
      </w:r>
      <w:r w:rsidR="00062E8B" w:rsidRPr="00062E8B">
        <w:rPr>
          <w:rFonts w:cstheme="minorHAnsi"/>
          <w:sz w:val="20"/>
          <w:szCs w:val="20"/>
          <w:lang w:val="en-US"/>
        </w:rPr>
        <w:t xml:space="preserve"> marked an unparalleled new episode in the history of mankind. Spanish explorers discovered totally new peoples that were previously unknown. This posed wide-ranging challenges in more than one way. One of the most pressing questions was ‘by what right were the barbarians subjected to Spanish rule?’, as it was phrased in the early 1500s by Francisco de Vitoria. The question boiled down to the fundamental wicked problem by what right, if any, a state might make war against another state that had not caused it any direct harm. In other words, the conquest of the New World could only by justified if it were the outcome of a just war. In this course we will have a closer look at the just war tradition by focusing on this decisive phase in history. We will do so by discussing the work of Francisco the Vitoria. He is the founder of what became known as the ‘School of Salamanca’, a group of scholars that were in the first-place theologians but who all worked on the intersection between theology, law and ethics. Their work was ground-breaking for, among other things, the development of international law. They contributed to timeless debates that still resonate today with reflections on the concept of sovereignty, natural slavery, universal rights and the relationship between civilized and uncivilized societies.</w:t>
      </w:r>
    </w:p>
    <w:p w14:paraId="7B3DC5B6" w14:textId="77777777" w:rsidR="00B3635C" w:rsidRDefault="00B3635C" w:rsidP="00B3635C">
      <w:pPr>
        <w:spacing w:after="0" w:line="240" w:lineRule="auto"/>
        <w:jc w:val="both"/>
        <w:rPr>
          <w:rFonts w:cstheme="minorHAnsi"/>
          <w:sz w:val="20"/>
          <w:szCs w:val="20"/>
          <w:lang w:val="en-US"/>
        </w:rPr>
      </w:pPr>
    </w:p>
    <w:p w14:paraId="35E48384" w14:textId="77777777" w:rsidR="00B3635C" w:rsidRDefault="00B3635C" w:rsidP="00B3635C">
      <w:pPr>
        <w:spacing w:after="0" w:line="240" w:lineRule="auto"/>
        <w:jc w:val="both"/>
        <w:rPr>
          <w:sz w:val="20"/>
          <w:szCs w:val="20"/>
          <w:lang w:val="en-US" w:eastAsia="en-GB"/>
        </w:rPr>
      </w:pPr>
      <w:r w:rsidRPr="009F249B">
        <w:rPr>
          <w:sz w:val="20"/>
          <w:szCs w:val="20"/>
          <w:lang w:val="en-US" w:eastAsia="en-GB"/>
        </w:rPr>
        <w:t xml:space="preserve">This course </w:t>
      </w:r>
      <w:r>
        <w:rPr>
          <w:sz w:val="20"/>
          <w:szCs w:val="20"/>
          <w:lang w:val="en-US" w:eastAsia="en-GB"/>
        </w:rPr>
        <w:t xml:space="preserve">thus </w:t>
      </w:r>
      <w:r w:rsidRPr="009F249B">
        <w:rPr>
          <w:sz w:val="20"/>
          <w:szCs w:val="20"/>
          <w:lang w:val="en-US" w:eastAsia="en-GB"/>
        </w:rPr>
        <w:t>examines the political and social expressions of peace within the European tradition. It traces how ideas</w:t>
      </w:r>
      <w:r>
        <w:rPr>
          <w:sz w:val="20"/>
          <w:szCs w:val="20"/>
          <w:lang w:val="en-US" w:eastAsia="en-GB"/>
        </w:rPr>
        <w:t xml:space="preserve"> </w:t>
      </w:r>
      <w:r w:rsidRPr="009F249B">
        <w:rPr>
          <w:sz w:val="20"/>
          <w:szCs w:val="20"/>
          <w:lang w:val="en-US" w:eastAsia="en-GB"/>
        </w:rPr>
        <w:t>of individual freedom, civic virtue, and the common good</w:t>
      </w:r>
      <w:r>
        <w:rPr>
          <w:sz w:val="20"/>
          <w:szCs w:val="20"/>
          <w:lang w:val="en-US" w:eastAsia="en-GB"/>
        </w:rPr>
        <w:t xml:space="preserve"> </w:t>
      </w:r>
      <w:r w:rsidRPr="009F249B">
        <w:rPr>
          <w:sz w:val="20"/>
          <w:szCs w:val="20"/>
          <w:lang w:val="en-US" w:eastAsia="en-GB"/>
        </w:rPr>
        <w:t xml:space="preserve">have shaped Europe’s search for a just social order. Drawing on Fratelli Tutti and contemporary debates on solidarity, the course </w:t>
      </w:r>
      <w:r>
        <w:rPr>
          <w:sz w:val="20"/>
          <w:szCs w:val="20"/>
          <w:lang w:val="en-US" w:eastAsia="en-GB"/>
        </w:rPr>
        <w:t xml:space="preserve">then </w:t>
      </w:r>
      <w:r w:rsidRPr="009F249B">
        <w:rPr>
          <w:sz w:val="20"/>
          <w:szCs w:val="20"/>
          <w:lang w:val="en-US" w:eastAsia="en-GB"/>
        </w:rPr>
        <w:t xml:space="preserve">asks how social humanism can be renewed amid current divisions. </w:t>
      </w:r>
    </w:p>
    <w:p w14:paraId="6458F8DE" w14:textId="1F986EEF" w:rsidR="00B3635C" w:rsidRPr="009F249B" w:rsidRDefault="00B3635C" w:rsidP="00B3635C">
      <w:pPr>
        <w:spacing w:after="0" w:line="240" w:lineRule="auto"/>
        <w:jc w:val="both"/>
        <w:rPr>
          <w:sz w:val="20"/>
          <w:szCs w:val="20"/>
          <w:lang w:val="en-US" w:eastAsia="en-GB"/>
        </w:rPr>
      </w:pPr>
      <w:r w:rsidRPr="009F249B">
        <w:rPr>
          <w:sz w:val="20"/>
          <w:szCs w:val="20"/>
          <w:lang w:val="en-US" w:eastAsia="en-GB"/>
        </w:rPr>
        <w:t>The visit to Flanders Fields, Ypres, offers a moment of reflection on the cost of war and the vocation of peace in public life.</w:t>
      </w:r>
    </w:p>
    <w:p w14:paraId="33DC2911" w14:textId="44503AAF" w:rsidR="00B3635C" w:rsidRDefault="00B3635C">
      <w:pPr>
        <w:rPr>
          <w:rFonts w:cstheme="minorHAnsi"/>
          <w:sz w:val="20"/>
          <w:szCs w:val="20"/>
          <w:lang w:val="en-US"/>
        </w:rPr>
      </w:pPr>
    </w:p>
    <w:p w14:paraId="07AC93EB" w14:textId="77777777" w:rsidR="00062E8B" w:rsidRPr="00062E8B" w:rsidRDefault="00062E8B" w:rsidP="00B3635C">
      <w:pPr>
        <w:spacing w:after="0" w:line="240" w:lineRule="auto"/>
        <w:jc w:val="both"/>
        <w:rPr>
          <w:rFonts w:cstheme="minorHAnsi"/>
          <w:sz w:val="20"/>
          <w:szCs w:val="20"/>
          <w:lang w:val="en-US"/>
        </w:rPr>
      </w:pPr>
    </w:p>
    <w:bookmarkEnd w:id="1"/>
    <w:p w14:paraId="7B5AB74F" w14:textId="76FC1E97" w:rsidR="006F450E" w:rsidRDefault="006F450E" w:rsidP="00B966B7">
      <w:pPr>
        <w:spacing w:after="0" w:line="240" w:lineRule="auto"/>
        <w:rPr>
          <w:rFonts w:eastAsia="Times New Roman" w:cstheme="minorHAnsi"/>
          <w:b/>
          <w:color w:val="343E47"/>
          <w:sz w:val="20"/>
          <w:szCs w:val="20"/>
          <w:lang w:val="en-US"/>
        </w:rPr>
      </w:pPr>
      <w:r>
        <w:rPr>
          <w:noProof/>
        </w:rPr>
        <w:drawing>
          <wp:inline distT="0" distB="0" distL="0" distR="0" wp14:anchorId="23415D86" wp14:editId="4EEA552B">
            <wp:extent cx="2673251" cy="682752"/>
            <wp:effectExtent l="0" t="0" r="0" b="3175"/>
            <wp:docPr id="2033222980"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222980" name="Imagen 1" descr="Texto&#10;&#10;Descripción generada automáticamente con confianza baj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44616" cy="752059"/>
                    </a:xfrm>
                    <a:prstGeom prst="rect">
                      <a:avLst/>
                    </a:prstGeom>
                    <a:noFill/>
                    <a:ln>
                      <a:noFill/>
                    </a:ln>
                  </pic:spPr>
                </pic:pic>
              </a:graphicData>
            </a:graphic>
          </wp:inline>
        </w:drawing>
      </w:r>
    </w:p>
    <w:p w14:paraId="412E760D" w14:textId="2E73997B" w:rsidR="008E55A2" w:rsidRDefault="008E55A2" w:rsidP="00B966B7">
      <w:pPr>
        <w:spacing w:after="0" w:line="240" w:lineRule="auto"/>
        <w:rPr>
          <w:rFonts w:eastAsia="Times New Roman" w:cstheme="minorHAnsi"/>
          <w:b/>
          <w:color w:val="343E47"/>
          <w:sz w:val="20"/>
          <w:szCs w:val="20"/>
          <w:lang w:val="en-US"/>
        </w:rPr>
      </w:pPr>
    </w:p>
    <w:p w14:paraId="23D3C579" w14:textId="0E4B78DE" w:rsidR="008E55A2" w:rsidRDefault="008E55A2" w:rsidP="00B966B7">
      <w:pPr>
        <w:spacing w:after="0" w:line="240" w:lineRule="auto"/>
        <w:rPr>
          <w:rFonts w:eastAsia="Times New Roman" w:cstheme="minorHAnsi"/>
          <w:b/>
          <w:color w:val="343E47"/>
          <w:sz w:val="20"/>
          <w:szCs w:val="20"/>
          <w:lang w:val="en-US"/>
        </w:rPr>
      </w:pPr>
    </w:p>
    <w:p w14:paraId="0068A230" w14:textId="4922AE21" w:rsidR="008E55A2" w:rsidRDefault="008E55A2" w:rsidP="00B966B7">
      <w:pPr>
        <w:spacing w:after="0" w:line="240" w:lineRule="auto"/>
        <w:rPr>
          <w:rFonts w:eastAsia="Times New Roman" w:cstheme="minorHAnsi"/>
          <w:b/>
          <w:color w:val="343E47"/>
          <w:sz w:val="20"/>
          <w:szCs w:val="20"/>
          <w:lang w:val="en-US"/>
        </w:rPr>
      </w:pPr>
    </w:p>
    <w:p w14:paraId="623746A9" w14:textId="77777777" w:rsidR="006F450E" w:rsidRPr="00B82763" w:rsidRDefault="006F450E" w:rsidP="00B966B7">
      <w:pPr>
        <w:spacing w:after="0" w:line="240" w:lineRule="auto"/>
        <w:jc w:val="center"/>
        <w:rPr>
          <w:rFonts w:cstheme="minorHAnsi"/>
          <w:b/>
          <w:sz w:val="20"/>
          <w:szCs w:val="20"/>
          <w:lang w:val="en-US"/>
        </w:rPr>
      </w:pPr>
    </w:p>
    <w:p w14:paraId="7D9EB00F" w14:textId="77777777" w:rsidR="006F450E" w:rsidRPr="001037A0" w:rsidRDefault="006F450E" w:rsidP="00B966B7">
      <w:pPr>
        <w:shd w:val="clear" w:color="auto" w:fill="DEEAF6" w:themeFill="accent1" w:themeFillTint="33"/>
        <w:spacing w:after="0" w:line="240" w:lineRule="auto"/>
        <w:jc w:val="center"/>
        <w:rPr>
          <w:rFonts w:cstheme="minorHAnsi"/>
          <w:b/>
          <w:color w:val="2E74B5" w:themeColor="accent1" w:themeShade="BF"/>
          <w:sz w:val="20"/>
          <w:szCs w:val="20"/>
          <w:lang w:val="en-US"/>
        </w:rPr>
      </w:pPr>
      <w:r w:rsidRPr="001037A0">
        <w:rPr>
          <w:rFonts w:cstheme="minorHAnsi"/>
          <w:b/>
          <w:color w:val="2E74B5" w:themeColor="accent1" w:themeShade="BF"/>
          <w:sz w:val="20"/>
          <w:szCs w:val="20"/>
          <w:lang w:val="en-US"/>
        </w:rPr>
        <w:t>Course V</w:t>
      </w:r>
    </w:p>
    <w:p w14:paraId="4BD53A84" w14:textId="3A96360B" w:rsidR="006F450E" w:rsidRPr="001037A0" w:rsidRDefault="00AF438C" w:rsidP="00B966B7">
      <w:pPr>
        <w:pStyle w:val="En-tte"/>
        <w:shd w:val="clear" w:color="auto" w:fill="DEEAF6" w:themeFill="accent1" w:themeFillTint="33"/>
        <w:jc w:val="center"/>
        <w:rPr>
          <w:rFonts w:cstheme="minorHAnsi"/>
          <w:b/>
          <w:color w:val="2E74B5" w:themeColor="accent1" w:themeShade="BF"/>
          <w:sz w:val="20"/>
          <w:szCs w:val="20"/>
        </w:rPr>
      </w:pPr>
      <w:r>
        <w:rPr>
          <w:rFonts w:cstheme="minorHAnsi"/>
          <w:b/>
          <w:color w:val="2E74B5" w:themeColor="accent1" w:themeShade="BF"/>
          <w:sz w:val="20"/>
          <w:szCs w:val="20"/>
        </w:rPr>
        <w:t xml:space="preserve">Creative Leadership and </w:t>
      </w:r>
      <w:r w:rsidR="006F450E" w:rsidRPr="001037A0">
        <w:rPr>
          <w:rFonts w:cstheme="minorHAnsi"/>
          <w:b/>
          <w:color w:val="2E74B5" w:themeColor="accent1" w:themeShade="BF"/>
          <w:sz w:val="20"/>
          <w:szCs w:val="20"/>
        </w:rPr>
        <w:t>Civic Engagement</w:t>
      </w:r>
      <w:r>
        <w:rPr>
          <w:rFonts w:cstheme="minorHAnsi"/>
          <w:b/>
          <w:color w:val="2E74B5" w:themeColor="accent1" w:themeShade="BF"/>
          <w:sz w:val="20"/>
          <w:szCs w:val="20"/>
        </w:rPr>
        <w:t xml:space="preserve"> in Action</w:t>
      </w:r>
    </w:p>
    <w:p w14:paraId="4E32B896" w14:textId="77777777" w:rsidR="006F450E" w:rsidRPr="001037A0" w:rsidRDefault="006F450E" w:rsidP="00B966B7">
      <w:pPr>
        <w:pStyle w:val="En-tte"/>
        <w:jc w:val="center"/>
        <w:rPr>
          <w:rFonts w:cstheme="minorHAnsi"/>
          <w:b/>
          <w:color w:val="2E74B5" w:themeColor="accent1" w:themeShade="BF"/>
          <w:sz w:val="20"/>
          <w:szCs w:val="20"/>
        </w:rPr>
      </w:pPr>
    </w:p>
    <w:p w14:paraId="0AE03C25" w14:textId="526D523A" w:rsidR="006F450E" w:rsidRPr="00352E6F" w:rsidRDefault="006F450E" w:rsidP="00B966B7">
      <w:pPr>
        <w:pStyle w:val="En-tte"/>
        <w:jc w:val="center"/>
        <w:rPr>
          <w:rFonts w:cstheme="minorHAnsi"/>
          <w:b/>
          <w:color w:val="2E74B5" w:themeColor="accent1" w:themeShade="BF"/>
          <w:sz w:val="20"/>
          <w:szCs w:val="20"/>
          <w:lang w:val="it-IT"/>
        </w:rPr>
      </w:pPr>
      <w:r w:rsidRPr="00352E6F">
        <w:rPr>
          <w:rFonts w:cstheme="minorHAnsi"/>
          <w:color w:val="2E74B5" w:themeColor="accent1" w:themeShade="BF"/>
          <w:sz w:val="20"/>
          <w:szCs w:val="20"/>
          <w:lang w:val="it-IT"/>
        </w:rPr>
        <w:t>Coordinator</w:t>
      </w:r>
      <w:r w:rsidRPr="00352E6F">
        <w:rPr>
          <w:rFonts w:cstheme="minorHAnsi"/>
          <w:b/>
          <w:color w:val="2E74B5" w:themeColor="accent1" w:themeShade="BF"/>
          <w:sz w:val="20"/>
          <w:szCs w:val="20"/>
          <w:lang w:val="it-IT"/>
        </w:rPr>
        <w:t xml:space="preserve"> </w:t>
      </w:r>
      <w:r w:rsidR="00AF438C" w:rsidRPr="00352E6F">
        <w:rPr>
          <w:rFonts w:cstheme="minorHAnsi"/>
          <w:bCs/>
          <w:smallCaps/>
          <w:color w:val="2E74B5" w:themeColor="accent1" w:themeShade="BF"/>
          <w:sz w:val="20"/>
          <w:szCs w:val="20"/>
          <w:lang w:val="it-IT"/>
        </w:rPr>
        <w:t>Fernando Ariza</w:t>
      </w:r>
      <w:r w:rsidRPr="00352E6F">
        <w:rPr>
          <w:rFonts w:cstheme="minorHAnsi"/>
          <w:bCs/>
          <w:color w:val="2E74B5" w:themeColor="accent1" w:themeShade="BF"/>
          <w:sz w:val="20"/>
          <w:szCs w:val="20"/>
          <w:lang w:val="it-IT"/>
        </w:rPr>
        <w:t>,</w:t>
      </w:r>
      <w:r w:rsidRPr="00352E6F">
        <w:rPr>
          <w:rFonts w:cstheme="minorHAnsi"/>
          <w:color w:val="2E74B5" w:themeColor="accent1" w:themeShade="BF"/>
          <w:sz w:val="20"/>
          <w:szCs w:val="20"/>
          <w:lang w:val="it-IT"/>
        </w:rPr>
        <w:t xml:space="preserve"> CEU San Pablo</w:t>
      </w:r>
    </w:p>
    <w:p w14:paraId="63C52DDA" w14:textId="77777777" w:rsidR="00AF438C" w:rsidRPr="00352E6F" w:rsidRDefault="00AF438C" w:rsidP="00AF438C">
      <w:pPr>
        <w:pStyle w:val="En-tte"/>
        <w:jc w:val="center"/>
        <w:rPr>
          <w:rFonts w:cstheme="minorHAnsi"/>
          <w:color w:val="2E74B5" w:themeColor="accent1" w:themeShade="BF"/>
          <w:sz w:val="20"/>
          <w:szCs w:val="20"/>
          <w:lang w:val="it-IT"/>
        </w:rPr>
      </w:pPr>
    </w:p>
    <w:p w14:paraId="1E7CE23C" w14:textId="77777777" w:rsidR="00AF438C" w:rsidRPr="00352E6F" w:rsidRDefault="00AF438C" w:rsidP="00AF438C">
      <w:pPr>
        <w:pStyle w:val="En-tte"/>
        <w:jc w:val="center"/>
        <w:rPr>
          <w:rFonts w:cstheme="minorHAnsi"/>
          <w:b/>
          <w:color w:val="2E74B5" w:themeColor="accent1" w:themeShade="BF"/>
          <w:sz w:val="20"/>
          <w:szCs w:val="20"/>
          <w:lang w:val="it-IT"/>
        </w:rPr>
      </w:pPr>
    </w:p>
    <w:p w14:paraId="48097CB7" w14:textId="77777777" w:rsidR="00E87A6B" w:rsidRDefault="00E87A6B" w:rsidP="00E87A6B">
      <w:pPr>
        <w:pStyle w:val="Sansinterligne"/>
        <w:spacing w:after="120"/>
        <w:jc w:val="both"/>
        <w:rPr>
          <w:rFonts w:cstheme="minorHAnsi"/>
          <w:sz w:val="20"/>
          <w:szCs w:val="20"/>
        </w:rPr>
      </w:pPr>
      <w:r w:rsidRPr="00CF2746">
        <w:rPr>
          <w:rFonts w:cstheme="minorHAnsi"/>
          <w:sz w:val="20"/>
          <w:szCs w:val="20"/>
        </w:rPr>
        <w:t xml:space="preserve">The fifth course unfolds a reflection on leadership and citizenship as valuable starting points for renewing the 'old continent.' It aims to encourage a deeper consideration of European identity, values, and future vision to build society and </w:t>
      </w:r>
      <w:r>
        <w:rPr>
          <w:rFonts w:cstheme="minorHAnsi"/>
          <w:sz w:val="20"/>
          <w:szCs w:val="20"/>
        </w:rPr>
        <w:t>raise</w:t>
      </w:r>
      <w:r w:rsidRPr="00CF2746">
        <w:rPr>
          <w:rFonts w:cstheme="minorHAnsi"/>
          <w:sz w:val="20"/>
          <w:szCs w:val="20"/>
        </w:rPr>
        <w:t xml:space="preserve"> young leaders for </w:t>
      </w:r>
      <w:r>
        <w:rPr>
          <w:rFonts w:cstheme="minorHAnsi"/>
          <w:sz w:val="20"/>
          <w:szCs w:val="20"/>
        </w:rPr>
        <w:t>Europe</w:t>
      </w:r>
      <w:r w:rsidRPr="00CF2746">
        <w:rPr>
          <w:rFonts w:cstheme="minorHAnsi"/>
          <w:sz w:val="20"/>
          <w:szCs w:val="20"/>
        </w:rPr>
        <w:t>'s future</w:t>
      </w:r>
      <w:r>
        <w:rPr>
          <w:rFonts w:cstheme="minorHAnsi"/>
          <w:sz w:val="20"/>
          <w:szCs w:val="20"/>
        </w:rPr>
        <w:t xml:space="preserve"> considering the challenges represented by populism.</w:t>
      </w:r>
    </w:p>
    <w:p w14:paraId="2F0266B4" w14:textId="77777777" w:rsidR="00E87A6B" w:rsidRPr="00EE4A2F" w:rsidRDefault="00E87A6B" w:rsidP="00E87A6B">
      <w:pPr>
        <w:pStyle w:val="Sansinterligne"/>
        <w:spacing w:after="120"/>
        <w:jc w:val="both"/>
        <w:rPr>
          <w:rFonts w:cstheme="minorHAnsi"/>
          <w:sz w:val="20"/>
          <w:szCs w:val="20"/>
        </w:rPr>
      </w:pPr>
      <w:r w:rsidRPr="00EE4A2F">
        <w:rPr>
          <w:rFonts w:cstheme="minorHAnsi"/>
          <w:sz w:val="20"/>
          <w:szCs w:val="20"/>
        </w:rPr>
        <w:t xml:space="preserve">The content presents students with practical ways to exercise social responsibility as citizens. The new conservative and nationalist wave, which in its extreme form leads to populism and the defense of an illiberal democracy, challenges the foundational values of the European Union. In this context, civic engagement </w:t>
      </w:r>
      <w:r>
        <w:rPr>
          <w:rFonts w:cstheme="minorHAnsi"/>
          <w:sz w:val="20"/>
          <w:szCs w:val="20"/>
        </w:rPr>
        <w:t>should</w:t>
      </w:r>
      <w:r w:rsidRPr="00EE4A2F">
        <w:rPr>
          <w:rFonts w:cstheme="minorHAnsi"/>
          <w:sz w:val="20"/>
          <w:szCs w:val="20"/>
        </w:rPr>
        <w:t xml:space="preserve"> balance valuing and defending one’s own identity with appreciating and supporting others. </w:t>
      </w:r>
      <w:r>
        <w:rPr>
          <w:rFonts w:cstheme="minorHAnsi"/>
          <w:sz w:val="20"/>
          <w:szCs w:val="20"/>
        </w:rPr>
        <w:t>At the same time, a</w:t>
      </w:r>
      <w:r w:rsidRPr="00EE4A2F">
        <w:rPr>
          <w:rFonts w:cstheme="minorHAnsi"/>
          <w:sz w:val="20"/>
          <w:szCs w:val="20"/>
        </w:rPr>
        <w:t xml:space="preserve"> new perspective of leadership is required, based on citizens capable of crossing collective boundaries to transform pre-established borders into shared thresholds.</w:t>
      </w:r>
    </w:p>
    <w:p w14:paraId="0A2AC24A" w14:textId="77777777" w:rsidR="00E87A6B" w:rsidRPr="0094200E" w:rsidRDefault="00E87A6B" w:rsidP="00E87A6B">
      <w:pPr>
        <w:pStyle w:val="Sansinterligne"/>
        <w:spacing w:after="120"/>
        <w:jc w:val="both"/>
        <w:rPr>
          <w:rFonts w:cstheme="minorHAnsi"/>
          <w:sz w:val="20"/>
          <w:szCs w:val="20"/>
        </w:rPr>
      </w:pPr>
      <w:r w:rsidRPr="0094200E">
        <w:rPr>
          <w:rFonts w:cstheme="minorHAnsi"/>
          <w:sz w:val="20"/>
          <w:szCs w:val="20"/>
        </w:rPr>
        <w:t xml:space="preserve">This fifth course completes the overall purpose of the programme: on </w:t>
      </w:r>
      <w:r>
        <w:rPr>
          <w:rFonts w:cstheme="minorHAnsi"/>
          <w:sz w:val="20"/>
          <w:szCs w:val="20"/>
        </w:rPr>
        <w:t xml:space="preserve">the </w:t>
      </w:r>
      <w:r w:rsidRPr="0094200E">
        <w:rPr>
          <w:rFonts w:cstheme="minorHAnsi"/>
          <w:sz w:val="20"/>
          <w:szCs w:val="20"/>
        </w:rPr>
        <w:t>one hand, it recalls the European identity (its roots, spirit, history, and effects on European civilization), and on the other, it reflects on how to foster this identity among young Europeans by showing its potential for integration, solidarity, social responsibility</w:t>
      </w:r>
      <w:r>
        <w:rPr>
          <w:rFonts w:cstheme="minorHAnsi"/>
          <w:sz w:val="20"/>
          <w:szCs w:val="20"/>
        </w:rPr>
        <w:t xml:space="preserve">, </w:t>
      </w:r>
      <w:r w:rsidRPr="0094200E">
        <w:rPr>
          <w:rFonts w:cstheme="minorHAnsi"/>
          <w:sz w:val="20"/>
          <w:szCs w:val="20"/>
        </w:rPr>
        <w:t>in respect of diversity.</w:t>
      </w:r>
    </w:p>
    <w:p w14:paraId="256C3B85" w14:textId="77777777" w:rsidR="00E87A6B" w:rsidRPr="0094200E" w:rsidRDefault="00E87A6B" w:rsidP="00E87A6B">
      <w:pPr>
        <w:pStyle w:val="Sansinterligne"/>
        <w:spacing w:after="120"/>
        <w:jc w:val="both"/>
        <w:rPr>
          <w:rFonts w:cstheme="minorHAnsi"/>
          <w:iCs/>
          <w:sz w:val="20"/>
          <w:szCs w:val="20"/>
        </w:rPr>
      </w:pPr>
      <w:r w:rsidRPr="0094200E">
        <w:rPr>
          <w:rFonts w:cstheme="minorHAnsi"/>
          <w:iCs/>
          <w:sz w:val="20"/>
          <w:szCs w:val="20"/>
        </w:rPr>
        <w:t>Th</w:t>
      </w:r>
      <w:r>
        <w:rPr>
          <w:rFonts w:cstheme="minorHAnsi"/>
          <w:iCs/>
          <w:sz w:val="20"/>
          <w:szCs w:val="20"/>
        </w:rPr>
        <w:t>is</w:t>
      </w:r>
      <w:r w:rsidRPr="0094200E">
        <w:rPr>
          <w:rFonts w:cstheme="minorHAnsi"/>
          <w:iCs/>
          <w:sz w:val="20"/>
          <w:szCs w:val="20"/>
        </w:rPr>
        <w:t xml:space="preserve"> course on ‘</w:t>
      </w:r>
      <w:r>
        <w:rPr>
          <w:rFonts w:cstheme="minorHAnsi"/>
          <w:iCs/>
          <w:sz w:val="20"/>
          <w:szCs w:val="20"/>
        </w:rPr>
        <w:t>Creative Leadership</w:t>
      </w:r>
      <w:r w:rsidRPr="0094200E">
        <w:rPr>
          <w:rFonts w:cstheme="minorHAnsi"/>
          <w:iCs/>
          <w:sz w:val="20"/>
          <w:szCs w:val="20"/>
        </w:rPr>
        <w:t xml:space="preserve"> and Civic Engagement</w:t>
      </w:r>
      <w:r>
        <w:rPr>
          <w:rFonts w:cstheme="minorHAnsi"/>
          <w:iCs/>
          <w:sz w:val="20"/>
          <w:szCs w:val="20"/>
        </w:rPr>
        <w:t xml:space="preserve"> in Action</w:t>
      </w:r>
      <w:r w:rsidRPr="0094200E">
        <w:rPr>
          <w:rFonts w:cstheme="minorHAnsi"/>
          <w:iCs/>
          <w:sz w:val="20"/>
          <w:szCs w:val="20"/>
        </w:rPr>
        <w:t>’ relates to ‘European Humanism in the Making’ in two ways: in its content</w:t>
      </w:r>
      <w:r>
        <w:rPr>
          <w:rFonts w:cstheme="minorHAnsi"/>
          <w:iCs/>
          <w:sz w:val="20"/>
          <w:szCs w:val="20"/>
        </w:rPr>
        <w:t xml:space="preserve"> and </w:t>
      </w:r>
      <w:r w:rsidRPr="0094200E">
        <w:rPr>
          <w:rFonts w:cstheme="minorHAnsi"/>
          <w:iCs/>
          <w:sz w:val="20"/>
          <w:szCs w:val="20"/>
        </w:rPr>
        <w:t>approach.</w:t>
      </w:r>
      <w:r>
        <w:rPr>
          <w:rFonts w:cstheme="minorHAnsi"/>
          <w:iCs/>
          <w:sz w:val="20"/>
          <w:szCs w:val="20"/>
        </w:rPr>
        <w:t xml:space="preserve"> </w:t>
      </w:r>
    </w:p>
    <w:p w14:paraId="44341E5B" w14:textId="77777777" w:rsidR="00E87A6B" w:rsidRPr="00641D5D" w:rsidRDefault="00E87A6B" w:rsidP="00E87A6B">
      <w:pPr>
        <w:pStyle w:val="Sansinterligne"/>
        <w:spacing w:after="120"/>
        <w:jc w:val="both"/>
        <w:rPr>
          <w:rFonts w:cstheme="minorHAnsi"/>
          <w:iCs/>
          <w:sz w:val="20"/>
          <w:szCs w:val="20"/>
        </w:rPr>
      </w:pPr>
      <w:r w:rsidRPr="0094200E">
        <w:rPr>
          <w:rFonts w:cstheme="minorHAnsi"/>
          <w:iCs/>
          <w:sz w:val="20"/>
          <w:szCs w:val="20"/>
        </w:rPr>
        <w:t>The content is part of European humanism at its core. This needs preliminary clarification. By ‘European humanism’ we understand cosmo-visions formed by the merger of the Greek, Roman and Christian traditions, in co-habitation with Jewish and Islamic traditions in vast territories (comprehending but not limited to the current EU) over approximately 2000 years. It tries to put into practice this European humanism and translate it to the contemporary context.</w:t>
      </w:r>
      <w:r>
        <w:rPr>
          <w:rFonts w:cstheme="minorHAnsi"/>
          <w:iCs/>
          <w:sz w:val="20"/>
          <w:szCs w:val="20"/>
        </w:rPr>
        <w:t xml:space="preserve"> S</w:t>
      </w:r>
      <w:r w:rsidRPr="006F450E">
        <w:rPr>
          <w:rFonts w:cstheme="minorHAnsi"/>
          <w:iCs/>
          <w:sz w:val="20"/>
          <w:szCs w:val="20"/>
        </w:rPr>
        <w:t xml:space="preserve">pecial attention </w:t>
      </w:r>
      <w:r>
        <w:rPr>
          <w:rFonts w:cstheme="minorHAnsi"/>
          <w:iCs/>
          <w:sz w:val="20"/>
          <w:szCs w:val="20"/>
        </w:rPr>
        <w:t xml:space="preserve">will be paid </w:t>
      </w:r>
      <w:r w:rsidRPr="006F450E">
        <w:rPr>
          <w:rFonts w:cstheme="minorHAnsi"/>
          <w:iCs/>
          <w:sz w:val="20"/>
          <w:szCs w:val="20"/>
        </w:rPr>
        <w:t>to the values that conform Europe and the way they are developed individually in the different cultures.</w:t>
      </w:r>
      <w:r>
        <w:rPr>
          <w:rFonts w:cstheme="minorHAnsi"/>
          <w:iCs/>
          <w:sz w:val="20"/>
          <w:szCs w:val="20"/>
        </w:rPr>
        <w:t xml:space="preserve"> </w:t>
      </w:r>
    </w:p>
    <w:p w14:paraId="1E7D5603" w14:textId="77777777" w:rsidR="00E87A6B" w:rsidRDefault="00E87A6B" w:rsidP="00E87A6B">
      <w:pPr>
        <w:pStyle w:val="Sansinterligne"/>
        <w:spacing w:after="120"/>
        <w:jc w:val="both"/>
        <w:rPr>
          <w:rFonts w:cstheme="minorHAnsi"/>
          <w:sz w:val="20"/>
          <w:szCs w:val="20"/>
        </w:rPr>
      </w:pPr>
      <w:r w:rsidRPr="007D0C4C">
        <w:rPr>
          <w:rFonts w:cstheme="minorHAnsi"/>
          <w:sz w:val="20"/>
          <w:szCs w:val="20"/>
        </w:rPr>
        <w:t>The pedagogical approach is based on the idea that humans have a narrative understanding of reality, through which the experience of shared stories, both received through reading and expressed through writing, helps us realize specific aspects from a rich and original perspective. With this idea in mind, throughout the summer school each student will compose a story following specific parameters. At the end of the week, we will share these texts with each other. This way, we will express our narrative experience and receive that of others, creating a network of stories that will allow us to understand better</w:t>
      </w:r>
      <w:r>
        <w:rPr>
          <w:rFonts w:cstheme="minorHAnsi"/>
          <w:sz w:val="20"/>
          <w:szCs w:val="20"/>
        </w:rPr>
        <w:t xml:space="preserve"> any common topic.</w:t>
      </w:r>
    </w:p>
    <w:p w14:paraId="49597978" w14:textId="19D4534E" w:rsidR="00E87A6B" w:rsidRDefault="00E87A6B" w:rsidP="00E87A6B">
      <w:pPr>
        <w:pStyle w:val="Sansinterligne"/>
        <w:spacing w:after="120"/>
        <w:jc w:val="both"/>
        <w:rPr>
          <w:rFonts w:cstheme="minorHAnsi"/>
          <w:sz w:val="20"/>
          <w:szCs w:val="20"/>
        </w:rPr>
      </w:pPr>
      <w:r w:rsidRPr="0094200E">
        <w:rPr>
          <w:rFonts w:cstheme="minorHAnsi"/>
          <w:sz w:val="20"/>
          <w:szCs w:val="20"/>
        </w:rPr>
        <w:t xml:space="preserve">The course will connect with the students’ own work in completing their personal ‘travelogues’. </w:t>
      </w:r>
    </w:p>
    <w:p w14:paraId="14F0CE95" w14:textId="7A683492" w:rsidR="00CE6DB2" w:rsidRDefault="00CE6DB2" w:rsidP="00CE6DB2">
      <w:pPr>
        <w:spacing w:after="0" w:line="240" w:lineRule="auto"/>
        <w:rPr>
          <w:rFonts w:cstheme="minorHAnsi"/>
          <w:iCs/>
          <w:sz w:val="20"/>
          <w:szCs w:val="20"/>
          <w:lang w:val="en-US"/>
        </w:rPr>
      </w:pPr>
      <w:r>
        <w:rPr>
          <w:rFonts w:cstheme="minorHAnsi"/>
          <w:sz w:val="20"/>
          <w:szCs w:val="20"/>
          <w:lang w:val="en-US"/>
        </w:rPr>
        <w:t xml:space="preserve">They will be invited to debate peace in a </w:t>
      </w:r>
      <w:r>
        <w:rPr>
          <w:rFonts w:cstheme="minorHAnsi"/>
          <w:iCs/>
          <w:sz w:val="20"/>
          <w:szCs w:val="20"/>
          <w:lang w:val="en-US"/>
        </w:rPr>
        <w:t>European Decision Making Simulation Exercise.</w:t>
      </w:r>
    </w:p>
    <w:p w14:paraId="2E97689F" w14:textId="16656598" w:rsidR="00E87A6B" w:rsidRDefault="00E87A6B">
      <w:pPr>
        <w:rPr>
          <w:rFonts w:eastAsiaTheme="minorHAnsi" w:cstheme="minorHAnsi"/>
          <w:sz w:val="20"/>
          <w:szCs w:val="20"/>
          <w:lang w:val="en-US" w:eastAsia="en-US"/>
        </w:rPr>
      </w:pPr>
      <w:r w:rsidRPr="00A57A7A">
        <w:rPr>
          <w:rFonts w:cstheme="minorHAnsi"/>
          <w:sz w:val="20"/>
          <w:szCs w:val="20"/>
          <w:lang w:val="en-US"/>
        </w:rPr>
        <w:br w:type="page"/>
      </w:r>
    </w:p>
    <w:p w14:paraId="0BB97917" w14:textId="77777777" w:rsidR="00D50136" w:rsidRPr="001037A0" w:rsidRDefault="00D50136" w:rsidP="00B966B7">
      <w:pPr>
        <w:shd w:val="clear" w:color="auto" w:fill="DEEAF6" w:themeFill="accent1" w:themeFillTint="33"/>
        <w:spacing w:after="0" w:line="240" w:lineRule="auto"/>
        <w:jc w:val="center"/>
        <w:rPr>
          <w:rFonts w:cstheme="minorHAnsi"/>
          <w:b/>
          <w:color w:val="2E74B5" w:themeColor="accent1" w:themeShade="BF"/>
          <w:sz w:val="20"/>
          <w:szCs w:val="20"/>
          <w:lang w:val="en-US"/>
        </w:rPr>
      </w:pPr>
      <w:r w:rsidRPr="001037A0">
        <w:rPr>
          <w:rFonts w:cstheme="minorHAnsi"/>
          <w:b/>
          <w:color w:val="2E74B5" w:themeColor="accent1" w:themeShade="BF"/>
          <w:sz w:val="20"/>
          <w:szCs w:val="20"/>
          <w:lang w:val="en-US"/>
        </w:rPr>
        <w:lastRenderedPageBreak/>
        <w:t>Contributors</w:t>
      </w:r>
    </w:p>
    <w:p w14:paraId="656710AD" w14:textId="77777777" w:rsidR="00D50136" w:rsidRPr="00B82763" w:rsidRDefault="00D50136" w:rsidP="00B966B7">
      <w:pPr>
        <w:spacing w:after="0" w:line="240" w:lineRule="auto"/>
        <w:jc w:val="both"/>
        <w:rPr>
          <w:rFonts w:cstheme="minorHAnsi"/>
          <w:color w:val="000000"/>
          <w:sz w:val="20"/>
          <w:szCs w:val="20"/>
          <w:lang w:val="en-US"/>
        </w:rPr>
      </w:pPr>
    </w:p>
    <w:p w14:paraId="38729F5E" w14:textId="2E1683F4" w:rsidR="004B3029" w:rsidRPr="00D37EA3" w:rsidRDefault="003C2496" w:rsidP="00D37EA3">
      <w:pPr>
        <w:spacing w:after="0" w:line="240" w:lineRule="auto"/>
        <w:jc w:val="both"/>
        <w:rPr>
          <w:rFonts w:cstheme="minorHAnsi"/>
          <w:sz w:val="20"/>
          <w:szCs w:val="20"/>
          <w:lang w:val="es-ES"/>
        </w:rPr>
      </w:pPr>
      <w:r w:rsidRPr="00725799">
        <w:rPr>
          <w:rFonts w:cstheme="minorHAnsi"/>
          <w:b/>
          <w:i/>
          <w:color w:val="2E74B5" w:themeColor="accent1" w:themeShade="BF"/>
          <w:sz w:val="20"/>
          <w:szCs w:val="20"/>
          <w:lang w:val="en-CA"/>
        </w:rPr>
        <w:t>Fernando Ariza</w:t>
      </w:r>
      <w:r w:rsidRPr="00725799">
        <w:rPr>
          <w:rFonts w:cstheme="minorHAnsi"/>
          <w:color w:val="2E74B5" w:themeColor="accent1" w:themeShade="BF"/>
          <w:sz w:val="20"/>
          <w:szCs w:val="20"/>
          <w:lang w:val="en-CA"/>
        </w:rPr>
        <w:t xml:space="preserve"> </w:t>
      </w:r>
      <w:r w:rsidR="004B3029" w:rsidRPr="004B3029">
        <w:rPr>
          <w:rFonts w:cstheme="minorHAnsi"/>
          <w:sz w:val="20"/>
          <w:szCs w:val="20"/>
          <w:lang w:val="en-US"/>
        </w:rPr>
        <w:t xml:space="preserve">is </w:t>
      </w:r>
      <w:r w:rsidR="00DD35CD">
        <w:rPr>
          <w:rFonts w:cstheme="minorHAnsi"/>
          <w:sz w:val="20"/>
          <w:szCs w:val="20"/>
          <w:lang w:val="en-US"/>
        </w:rPr>
        <w:t>A</w:t>
      </w:r>
      <w:r w:rsidR="004B3029" w:rsidRPr="004B3029">
        <w:rPr>
          <w:rFonts w:cstheme="minorHAnsi"/>
          <w:sz w:val="20"/>
          <w:szCs w:val="20"/>
          <w:lang w:val="en-US"/>
        </w:rPr>
        <w:t xml:space="preserve">ssociate </w:t>
      </w:r>
      <w:r w:rsidR="00DD35CD">
        <w:rPr>
          <w:rFonts w:cstheme="minorHAnsi"/>
          <w:sz w:val="20"/>
          <w:szCs w:val="20"/>
          <w:lang w:val="en-US"/>
        </w:rPr>
        <w:t>P</w:t>
      </w:r>
      <w:r w:rsidR="004B3029" w:rsidRPr="004B3029">
        <w:rPr>
          <w:rFonts w:cstheme="minorHAnsi"/>
          <w:sz w:val="20"/>
          <w:szCs w:val="20"/>
          <w:lang w:val="en-US"/>
        </w:rPr>
        <w:t>rofessor of Spanish Literature at the CEU San Pablo University in Madrid, novelist and literary critic. He holds a Ph.D. in Philology from the Complutense University and a master's degree in Publishing from the University of Salamanca. He has conducted research stays at Columbia University, New York University, and the Free University of Brussels. In addition to numerous articles and book chapters, he has published more than ten books, including novels, monographs, reading guides and critical editions. </w:t>
      </w:r>
      <w:r w:rsidR="004B3029" w:rsidRPr="004B3029">
        <w:rPr>
          <w:rFonts w:cstheme="minorHAnsi"/>
          <w:sz w:val="20"/>
          <w:szCs w:val="20"/>
          <w:lang w:val="es-ES"/>
        </w:rPr>
        <w:t>His most recent publications are </w:t>
      </w:r>
      <w:r w:rsidR="004B3029" w:rsidRPr="004B3029">
        <w:rPr>
          <w:rFonts w:cstheme="minorHAnsi"/>
          <w:i/>
          <w:iCs/>
          <w:sz w:val="20"/>
          <w:szCs w:val="20"/>
          <w:lang w:val="es-ES"/>
        </w:rPr>
        <w:t>El pensamiento narrativo: claves de Storytelling</w:t>
      </w:r>
      <w:r w:rsidR="004B3029" w:rsidRPr="004B3029">
        <w:rPr>
          <w:rFonts w:cstheme="minorHAnsi"/>
          <w:sz w:val="20"/>
          <w:szCs w:val="20"/>
          <w:lang w:val="es-ES"/>
        </w:rPr>
        <w:t> (2023) and </w:t>
      </w:r>
      <w:r w:rsidR="004B3029" w:rsidRPr="004B3029">
        <w:rPr>
          <w:rFonts w:cstheme="minorHAnsi"/>
          <w:i/>
          <w:iCs/>
          <w:sz w:val="20"/>
          <w:szCs w:val="20"/>
          <w:lang w:val="es-ES"/>
        </w:rPr>
        <w:t xml:space="preserve">Construyendo puentes: la </w:t>
      </w:r>
      <w:r w:rsidR="004B3029" w:rsidRPr="00D37EA3">
        <w:rPr>
          <w:rFonts w:cstheme="minorHAnsi"/>
          <w:i/>
          <w:iCs/>
          <w:sz w:val="20"/>
          <w:szCs w:val="20"/>
          <w:lang w:val="es-ES"/>
        </w:rPr>
        <w:t>travesía de la narrativa española en los Estados Unidos (1870-1975) </w:t>
      </w:r>
      <w:r w:rsidR="004B3029" w:rsidRPr="00D37EA3">
        <w:rPr>
          <w:rFonts w:cstheme="minorHAnsi"/>
          <w:sz w:val="20"/>
          <w:szCs w:val="20"/>
          <w:lang w:val="es-ES"/>
        </w:rPr>
        <w:t>(2024).</w:t>
      </w:r>
    </w:p>
    <w:p w14:paraId="65431E95" w14:textId="77777777" w:rsidR="00D37EA3" w:rsidRPr="00D37EA3" w:rsidRDefault="00D37EA3" w:rsidP="00D37EA3">
      <w:pPr>
        <w:spacing w:after="0" w:line="240" w:lineRule="auto"/>
        <w:jc w:val="both"/>
        <w:rPr>
          <w:rFonts w:cstheme="minorHAnsi"/>
          <w:sz w:val="20"/>
          <w:szCs w:val="20"/>
          <w:lang w:val="es-ES"/>
        </w:rPr>
      </w:pPr>
    </w:p>
    <w:p w14:paraId="3961E77A" w14:textId="2BC28EEB" w:rsidR="00D37EA3" w:rsidRPr="00D37EA3" w:rsidRDefault="00D37EA3" w:rsidP="00D37EA3">
      <w:pPr>
        <w:spacing w:after="0" w:line="240" w:lineRule="auto"/>
        <w:jc w:val="both"/>
        <w:rPr>
          <w:sz w:val="20"/>
          <w:szCs w:val="20"/>
          <w:lang w:val="en-US"/>
        </w:rPr>
      </w:pPr>
      <w:r w:rsidRPr="00D37EA3">
        <w:rPr>
          <w:b/>
          <w:bCs/>
          <w:i/>
          <w:iCs/>
          <w:color w:val="2E74B5" w:themeColor="accent1" w:themeShade="BF"/>
          <w:sz w:val="20"/>
          <w:szCs w:val="20"/>
          <w:lang w:val="en-US"/>
        </w:rPr>
        <w:t>Erik De Bom</w:t>
      </w:r>
      <w:r w:rsidRPr="00D37EA3">
        <w:rPr>
          <w:color w:val="2E74B5" w:themeColor="accent1" w:themeShade="BF"/>
          <w:sz w:val="20"/>
          <w:szCs w:val="20"/>
          <w:lang w:val="en-US"/>
        </w:rPr>
        <w:t xml:space="preserve"> </w:t>
      </w:r>
      <w:r w:rsidRPr="00D37EA3">
        <w:rPr>
          <w:sz w:val="20"/>
          <w:szCs w:val="20"/>
          <w:lang w:val="en-US"/>
        </w:rPr>
        <w:t>is director of UCSIA (University Centre S</w:t>
      </w:r>
      <w:r w:rsidR="00535384">
        <w:rPr>
          <w:sz w:val="20"/>
          <w:szCs w:val="20"/>
          <w:lang w:val="en-US"/>
        </w:rPr>
        <w:t>a</w:t>
      </w:r>
      <w:r w:rsidRPr="00D37EA3">
        <w:rPr>
          <w:sz w:val="20"/>
          <w:szCs w:val="20"/>
          <w:lang w:val="en-US"/>
        </w:rPr>
        <w:t>int-Ignatius Antwerp) and research fellow at the Seminarium Philologiae Humanisticae of KU Leuven. He studied classical languages, European and international politics and philosophy. In 2009, he obtained his doctorate with a PhD on the reception of Justus Lipsius' political ideas in the Netherlands. He has published extensively on political thought in the 16th and 17th centuries and on social justice in the European Union.</w:t>
      </w:r>
    </w:p>
    <w:p w14:paraId="2348C2B2" w14:textId="77777777" w:rsidR="00D37EA3" w:rsidRPr="00D37EA3" w:rsidRDefault="00D37EA3" w:rsidP="00D37EA3">
      <w:pPr>
        <w:spacing w:after="0" w:line="240" w:lineRule="auto"/>
        <w:jc w:val="both"/>
        <w:rPr>
          <w:sz w:val="20"/>
          <w:szCs w:val="20"/>
          <w:lang w:val="en-US"/>
        </w:rPr>
      </w:pPr>
    </w:p>
    <w:p w14:paraId="294F2E49" w14:textId="3799CD42" w:rsidR="00AA7F09" w:rsidRDefault="00AA7F09" w:rsidP="00BF75B2">
      <w:pPr>
        <w:spacing w:after="0" w:line="240" w:lineRule="auto"/>
        <w:jc w:val="both"/>
        <w:rPr>
          <w:rFonts w:eastAsia="Times New Roman" w:cstheme="minorHAnsi"/>
          <w:color w:val="000000"/>
          <w:sz w:val="20"/>
          <w:szCs w:val="20"/>
          <w:lang w:val="en-GB" w:eastAsia="pt-PT"/>
        </w:rPr>
      </w:pPr>
      <w:r w:rsidRPr="001037A0">
        <w:rPr>
          <w:rFonts w:cstheme="minorHAnsi"/>
          <w:b/>
          <w:i/>
          <w:color w:val="2E74B5" w:themeColor="accent1" w:themeShade="BF"/>
          <w:sz w:val="20"/>
          <w:szCs w:val="20"/>
          <w:lang w:val="en-GB"/>
        </w:rPr>
        <w:t>Sarah Durelle-Marc</w:t>
      </w:r>
      <w:r w:rsidRPr="001037A0">
        <w:rPr>
          <w:rFonts w:cstheme="minorHAnsi"/>
          <w:color w:val="2E74B5" w:themeColor="accent1" w:themeShade="BF"/>
          <w:sz w:val="20"/>
          <w:szCs w:val="20"/>
          <w:lang w:val="en-GB"/>
        </w:rPr>
        <w:t> </w:t>
      </w:r>
      <w:r w:rsidRPr="00AA7F09">
        <w:rPr>
          <w:rFonts w:cstheme="minorHAnsi"/>
          <w:color w:val="352C2C"/>
          <w:sz w:val="20"/>
          <w:szCs w:val="20"/>
          <w:lang w:val="en-GB"/>
        </w:rPr>
        <w:t xml:space="preserve">is </w:t>
      </w:r>
      <w:r w:rsidR="00DD35CD">
        <w:rPr>
          <w:rFonts w:cstheme="minorHAnsi"/>
          <w:color w:val="352C2C"/>
          <w:sz w:val="20"/>
          <w:szCs w:val="20"/>
          <w:lang w:val="en-GB"/>
        </w:rPr>
        <w:t>A</w:t>
      </w:r>
      <w:r w:rsidRPr="00AA7F09">
        <w:rPr>
          <w:rFonts w:cstheme="minorHAnsi"/>
          <w:color w:val="352C2C"/>
          <w:sz w:val="20"/>
          <w:szCs w:val="20"/>
          <w:lang w:val="en-GB"/>
        </w:rPr>
        <w:t xml:space="preserve">ssociate </w:t>
      </w:r>
      <w:r w:rsidR="00DD35CD">
        <w:rPr>
          <w:rFonts w:cstheme="minorHAnsi"/>
          <w:color w:val="352C2C"/>
          <w:sz w:val="20"/>
          <w:szCs w:val="20"/>
          <w:lang w:val="en-GB"/>
        </w:rPr>
        <w:t>P</w:t>
      </w:r>
      <w:r w:rsidRPr="00AA7F09">
        <w:rPr>
          <w:rFonts w:cstheme="minorHAnsi"/>
          <w:color w:val="352C2C"/>
          <w:sz w:val="20"/>
          <w:szCs w:val="20"/>
          <w:lang w:val="en-GB"/>
        </w:rPr>
        <w:t>rofessor at the Law Faculty (FLD) of the Catholic University of Lille (UCL</w:t>
      </w:r>
      <w:r w:rsidRPr="00C56F15">
        <w:rPr>
          <w:rFonts w:cstheme="minorHAnsi"/>
          <w:color w:val="352C2C"/>
          <w:sz w:val="20"/>
          <w:szCs w:val="20"/>
          <w:lang w:val="en-GB"/>
        </w:rPr>
        <w:t>)</w:t>
      </w:r>
      <w:r w:rsidR="0001599E" w:rsidRPr="00C56F15">
        <w:rPr>
          <w:rFonts w:cstheme="minorHAnsi"/>
          <w:color w:val="352C2C"/>
          <w:sz w:val="20"/>
          <w:szCs w:val="20"/>
          <w:lang w:val="en-GB"/>
        </w:rPr>
        <w:t xml:space="preserve">, where she was recently appointed </w:t>
      </w:r>
      <w:r w:rsidR="00DD35CD">
        <w:rPr>
          <w:rFonts w:cstheme="minorHAnsi"/>
          <w:color w:val="352C2C"/>
          <w:sz w:val="20"/>
          <w:szCs w:val="20"/>
          <w:lang w:val="en-GB"/>
        </w:rPr>
        <w:t>D</w:t>
      </w:r>
      <w:r w:rsidR="0001599E" w:rsidRPr="00C56F15">
        <w:rPr>
          <w:rFonts w:cstheme="minorHAnsi"/>
          <w:color w:val="352C2C"/>
          <w:sz w:val="20"/>
          <w:szCs w:val="20"/>
          <w:lang w:val="en-GB"/>
        </w:rPr>
        <w:t>ean.</w:t>
      </w:r>
      <w:r w:rsidRPr="00AA7F09">
        <w:rPr>
          <w:rFonts w:cstheme="minorHAnsi"/>
          <w:color w:val="352C2C"/>
          <w:sz w:val="20"/>
          <w:szCs w:val="20"/>
          <w:lang w:val="en-GB"/>
        </w:rPr>
        <w:t xml:space="preserve"> </w:t>
      </w:r>
      <w:r w:rsidR="00132DBE">
        <w:rPr>
          <w:rFonts w:cstheme="minorHAnsi"/>
          <w:color w:val="352C2C"/>
          <w:sz w:val="20"/>
          <w:szCs w:val="20"/>
          <w:lang w:val="en-GB"/>
        </w:rPr>
        <w:t xml:space="preserve">She </w:t>
      </w:r>
      <w:r w:rsidR="00132DBE" w:rsidRPr="00AA7F09">
        <w:rPr>
          <w:rFonts w:cstheme="minorHAnsi"/>
          <w:color w:val="352C2C"/>
          <w:sz w:val="20"/>
          <w:szCs w:val="20"/>
          <w:lang w:val="en-GB"/>
        </w:rPr>
        <w:t xml:space="preserve">holds a PhD. in European Law with honours (2011) and an LL.M in European Law (1999) from the University of Rennes. </w:t>
      </w:r>
      <w:r w:rsidRPr="00AA7F09">
        <w:rPr>
          <w:rFonts w:cstheme="minorHAnsi"/>
          <w:color w:val="352C2C"/>
          <w:sz w:val="20"/>
          <w:szCs w:val="20"/>
          <w:lang w:val="en-GB"/>
        </w:rPr>
        <w:t xml:space="preserve">She teaches about Constitutional Law, European Institutions and European Policies at the FLD. She is the </w:t>
      </w:r>
      <w:r w:rsidR="00132DBE">
        <w:rPr>
          <w:rFonts w:cstheme="minorHAnsi"/>
          <w:color w:val="352C2C"/>
          <w:sz w:val="20"/>
          <w:szCs w:val="20"/>
          <w:lang w:val="en-GB"/>
        </w:rPr>
        <w:t>He</w:t>
      </w:r>
      <w:r w:rsidRPr="00AA7F09">
        <w:rPr>
          <w:rFonts w:cstheme="minorHAnsi"/>
          <w:color w:val="352C2C"/>
          <w:sz w:val="20"/>
          <w:szCs w:val="20"/>
          <w:lang w:val="en-GB"/>
        </w:rPr>
        <w:t xml:space="preserve">ad of the Law and Political Science bachelor’s program at the Law Faculty. She is Assessor to the Dean in charge of Academic Affairs. </w:t>
      </w:r>
      <w:r w:rsidRPr="00AA7F09">
        <w:rPr>
          <w:rFonts w:eastAsia="Times New Roman" w:cstheme="minorHAnsi"/>
          <w:color w:val="000000"/>
          <w:sz w:val="20"/>
          <w:szCs w:val="20"/>
          <w:lang w:val="en-GB" w:eastAsia="pt-PT"/>
        </w:rPr>
        <w:t xml:space="preserve">She is an associate judge at the National Court of Asylum in Paris. Her research focuses on the European construction and its institutional translation. In her publications, she analyses political risk, the impact of Brexit </w:t>
      </w:r>
      <w:r w:rsidR="00132DBE">
        <w:rPr>
          <w:rFonts w:eastAsia="Times New Roman" w:cstheme="minorHAnsi"/>
          <w:color w:val="000000"/>
          <w:sz w:val="20"/>
          <w:szCs w:val="20"/>
          <w:lang w:val="en-GB" w:eastAsia="pt-PT"/>
        </w:rPr>
        <w:t xml:space="preserve">and </w:t>
      </w:r>
      <w:r w:rsidRPr="00AA7F09">
        <w:rPr>
          <w:rFonts w:eastAsia="Times New Roman" w:cstheme="minorHAnsi"/>
          <w:color w:val="000000"/>
          <w:sz w:val="20"/>
          <w:szCs w:val="20"/>
          <w:lang w:val="en-GB" w:eastAsia="pt-PT"/>
        </w:rPr>
        <w:t>minority rights.</w:t>
      </w:r>
      <w:r w:rsidR="00132DBE">
        <w:rPr>
          <w:rFonts w:eastAsia="Times New Roman" w:cstheme="minorHAnsi"/>
          <w:color w:val="000000"/>
          <w:sz w:val="20"/>
          <w:szCs w:val="20"/>
          <w:lang w:val="en-GB" w:eastAsia="pt-PT"/>
        </w:rPr>
        <w:t xml:space="preserve"> </w:t>
      </w:r>
    </w:p>
    <w:p w14:paraId="20C185D1" w14:textId="77777777" w:rsidR="008321CF" w:rsidRDefault="008321CF" w:rsidP="00BF75B2">
      <w:pPr>
        <w:spacing w:after="0" w:line="240" w:lineRule="auto"/>
        <w:jc w:val="both"/>
        <w:rPr>
          <w:rFonts w:eastAsia="Times New Roman" w:cstheme="minorHAnsi"/>
          <w:color w:val="000000"/>
          <w:sz w:val="20"/>
          <w:szCs w:val="20"/>
          <w:lang w:val="en-GB" w:eastAsia="pt-PT"/>
        </w:rPr>
      </w:pPr>
    </w:p>
    <w:p w14:paraId="64C57FF4" w14:textId="5E79FA7E" w:rsidR="00A66AAD" w:rsidRPr="00A66AAD" w:rsidRDefault="00506548" w:rsidP="00BF75B2">
      <w:pPr>
        <w:spacing w:after="0" w:line="240" w:lineRule="auto"/>
        <w:jc w:val="both"/>
        <w:rPr>
          <w:rFonts w:cstheme="minorHAnsi"/>
          <w:sz w:val="20"/>
          <w:szCs w:val="20"/>
          <w:lang w:val="en-US"/>
        </w:rPr>
      </w:pPr>
      <w:r w:rsidRPr="00E6438B">
        <w:rPr>
          <w:rFonts w:cstheme="minorHAnsi"/>
          <w:b/>
          <w:bCs/>
          <w:i/>
          <w:iCs/>
          <w:color w:val="2E74B5" w:themeColor="accent1" w:themeShade="BF"/>
          <w:sz w:val="20"/>
          <w:szCs w:val="20"/>
          <w:lang w:val="en-US"/>
        </w:rPr>
        <w:t>Peter Hanenberg</w:t>
      </w:r>
      <w:r w:rsidRPr="00E6438B">
        <w:rPr>
          <w:rFonts w:cstheme="minorHAnsi"/>
          <w:sz w:val="20"/>
          <w:szCs w:val="20"/>
          <w:lang w:val="en-US"/>
        </w:rPr>
        <w:t xml:space="preserve"> </w:t>
      </w:r>
      <w:r w:rsidR="00A66AAD" w:rsidRPr="00E6438B">
        <w:rPr>
          <w:rFonts w:cstheme="minorHAnsi"/>
          <w:sz w:val="20"/>
          <w:szCs w:val="20"/>
          <w:lang w:val="en-US"/>
        </w:rPr>
        <w:t xml:space="preserve">is Professor for German and Culture Studies at Universidade Católica Portuguesa (UCP) in Lisbon and Vice-Rector for Research and Doctoral Education. Currently he </w:t>
      </w:r>
      <w:r w:rsidR="006B5F55" w:rsidRPr="00E6438B">
        <w:rPr>
          <w:rFonts w:cstheme="minorHAnsi"/>
          <w:sz w:val="20"/>
          <w:szCs w:val="20"/>
          <w:lang w:val="en-US"/>
        </w:rPr>
        <w:t xml:space="preserve">serves as the Chair of the Steering Committee of the Council for Doctoral Education of the European University Association (EUA/CDE), is a member of the FUCE Board and </w:t>
      </w:r>
      <w:r w:rsidR="00A66AAD" w:rsidRPr="00E6438B">
        <w:rPr>
          <w:rFonts w:cstheme="minorHAnsi"/>
          <w:sz w:val="20"/>
          <w:szCs w:val="20"/>
          <w:lang w:val="en-US"/>
        </w:rPr>
        <w:t xml:space="preserve">co-leading at UCP the work for the European University Alliance </w:t>
      </w:r>
      <w:r w:rsidR="00A66AAD" w:rsidRPr="00E6438B">
        <w:rPr>
          <w:rFonts w:cstheme="minorHAnsi"/>
          <w:i/>
          <w:iCs/>
          <w:sz w:val="20"/>
          <w:szCs w:val="20"/>
          <w:lang w:val="en-US"/>
        </w:rPr>
        <w:t>Transform4Europe</w:t>
      </w:r>
      <w:r w:rsidR="00A66AAD" w:rsidRPr="00E6438B">
        <w:rPr>
          <w:rFonts w:cstheme="minorHAnsi"/>
          <w:sz w:val="20"/>
          <w:szCs w:val="20"/>
          <w:lang w:val="en-US"/>
        </w:rPr>
        <w:t>. He was guest lecturer at the Universities of Bamberg (Germany), Galway (Ireland) and Minho (Portugal), from 2006 to 2010 President of the Portuguese Association for German Studies, coordinator of the research group on Cognition and Translatability at the Research Centre for Communication and Culture (CECC) at Universidade Católica Portuguesa (UCP), Lisbon and between 2012 and 2020 director of the Center. Between 2016 and 2019 he served as a Vice-dean of the Faculty for Human Sciences at UCP. His research focuses on the relation between cognition and culture and on the literary representation of the Idea of Europe.</w:t>
      </w:r>
    </w:p>
    <w:p w14:paraId="628D3E32" w14:textId="5F97DD41" w:rsidR="00725799" w:rsidRDefault="00725799" w:rsidP="00B966B7">
      <w:pPr>
        <w:spacing w:after="0" w:line="240" w:lineRule="auto"/>
        <w:jc w:val="both"/>
        <w:rPr>
          <w:rFonts w:cstheme="minorHAnsi"/>
          <w:sz w:val="20"/>
          <w:szCs w:val="20"/>
          <w:lang w:val="en-US"/>
        </w:rPr>
      </w:pPr>
    </w:p>
    <w:p w14:paraId="0C0DA614" w14:textId="1A772FF7" w:rsidR="00DF4BCF" w:rsidRPr="00DF4BCF" w:rsidRDefault="003C2496" w:rsidP="00DF4BCF">
      <w:pPr>
        <w:spacing w:after="0" w:line="240" w:lineRule="auto"/>
        <w:jc w:val="both"/>
        <w:rPr>
          <w:rFonts w:cstheme="minorHAnsi"/>
          <w:sz w:val="20"/>
          <w:szCs w:val="20"/>
          <w:lang w:val="en-US"/>
        </w:rPr>
      </w:pPr>
      <w:r w:rsidRPr="00DC4696">
        <w:rPr>
          <w:rFonts w:cstheme="minorHAnsi"/>
          <w:b/>
          <w:bCs/>
          <w:i/>
          <w:iCs/>
          <w:color w:val="2E74B5" w:themeColor="accent1" w:themeShade="BF"/>
          <w:sz w:val="20"/>
          <w:szCs w:val="20"/>
          <w:lang w:val="en-US"/>
        </w:rPr>
        <w:t>Ali Mostfa</w:t>
      </w:r>
      <w:r w:rsidRPr="00DC4696">
        <w:rPr>
          <w:rFonts w:cstheme="minorHAnsi"/>
          <w:color w:val="2E74B5" w:themeColor="accent1" w:themeShade="BF"/>
          <w:sz w:val="20"/>
          <w:szCs w:val="20"/>
          <w:lang w:val="en-US"/>
        </w:rPr>
        <w:t xml:space="preserve"> </w:t>
      </w:r>
      <w:r w:rsidR="00DF4BCF" w:rsidRPr="00DF4BCF">
        <w:rPr>
          <w:rFonts w:cstheme="minorHAnsi"/>
          <w:sz w:val="20"/>
          <w:szCs w:val="20"/>
          <w:lang w:val="en-US"/>
        </w:rPr>
        <w:t xml:space="preserve">is Maître de </w:t>
      </w:r>
      <w:r w:rsidR="002A50C5" w:rsidRPr="00DF4BCF">
        <w:rPr>
          <w:rFonts w:cstheme="minorHAnsi"/>
          <w:sz w:val="20"/>
          <w:szCs w:val="20"/>
          <w:lang w:val="en-US"/>
        </w:rPr>
        <w:t>Conferences</w:t>
      </w:r>
      <w:r w:rsidR="00DF4BCF" w:rsidRPr="00DF4BCF">
        <w:rPr>
          <w:rFonts w:cstheme="minorHAnsi"/>
          <w:sz w:val="20"/>
          <w:szCs w:val="20"/>
          <w:lang w:val="en-US"/>
        </w:rPr>
        <w:t xml:space="preserve"> at the Catholic University of Lyon (UCLy), specializing in linguistics and cultural studies with a focus on religious discourse, Islamic hermeneutics, and the intersection of Islam and modernity. He is the scientific coordinator and head of the scientific board for the Mohammed Arkoun program on Islamic studies, a collaborative initiative with Sciences Po Lyon and Lyon 2 and 3 Universities. From 2011 to 2022, he served as Director of International Academic Partnerships at ESTRI, School of International Studies, and held prior roles as Director of Pedagogical Development and Deputy Dean of the Faculty of Humanities.</w:t>
      </w:r>
    </w:p>
    <w:p w14:paraId="02A912E1" w14:textId="77777777" w:rsidR="00DF4BCF" w:rsidRPr="00DF4BCF" w:rsidRDefault="00DF4BCF" w:rsidP="00DF4BCF">
      <w:pPr>
        <w:spacing w:after="0" w:line="240" w:lineRule="auto"/>
        <w:jc w:val="both"/>
        <w:rPr>
          <w:rFonts w:cstheme="minorHAnsi"/>
          <w:sz w:val="20"/>
          <w:szCs w:val="20"/>
          <w:lang w:val="en-US"/>
        </w:rPr>
      </w:pPr>
      <w:r w:rsidRPr="00DF4BCF">
        <w:rPr>
          <w:rFonts w:cstheme="minorHAnsi"/>
          <w:sz w:val="20"/>
          <w:szCs w:val="20"/>
          <w:lang w:val="en-US"/>
        </w:rPr>
        <w:t xml:space="preserve">Since 2020, Ali Mostfa has been a member of the Culture(s), Language, Imaginaires research group at UR Confluence Sciences and Humanities and serves as scientific delegate for the PLURIEL research platform on Islam. His recent publications include </w:t>
      </w:r>
      <w:r w:rsidRPr="00DF4BCF">
        <w:rPr>
          <w:rFonts w:cstheme="minorHAnsi"/>
          <w:i/>
          <w:iCs/>
          <w:sz w:val="20"/>
          <w:szCs w:val="20"/>
          <w:lang w:val="en-US"/>
        </w:rPr>
        <w:t>Islam and Otherness</w:t>
      </w:r>
      <w:r w:rsidRPr="00DF4BCF">
        <w:rPr>
          <w:rFonts w:cstheme="minorHAnsi"/>
          <w:sz w:val="20"/>
          <w:szCs w:val="20"/>
          <w:lang w:val="en-US"/>
        </w:rPr>
        <w:t xml:space="preserve"> (2024) and </w:t>
      </w:r>
      <w:r w:rsidRPr="00DF4BCF">
        <w:rPr>
          <w:rFonts w:cstheme="minorHAnsi"/>
          <w:i/>
          <w:iCs/>
          <w:sz w:val="20"/>
          <w:szCs w:val="20"/>
          <w:lang w:val="en-US"/>
        </w:rPr>
        <w:t>Discourses and Strategies of Otherness</w:t>
      </w:r>
      <w:r w:rsidRPr="00DF4BCF">
        <w:rPr>
          <w:rFonts w:cstheme="minorHAnsi"/>
          <w:sz w:val="20"/>
          <w:szCs w:val="20"/>
          <w:lang w:val="en-US"/>
        </w:rPr>
        <w:t xml:space="preserve"> (2021). Notable articles include “Redefining Qurʾānic Hermeneutics” (</w:t>
      </w:r>
      <w:r w:rsidRPr="00DF4BCF">
        <w:rPr>
          <w:rFonts w:cstheme="minorHAnsi"/>
          <w:i/>
          <w:iCs/>
          <w:sz w:val="20"/>
          <w:szCs w:val="20"/>
          <w:lang w:val="en-US"/>
        </w:rPr>
        <w:t>Religions</w:t>
      </w:r>
      <w:r w:rsidRPr="00DF4BCF">
        <w:rPr>
          <w:rFonts w:cstheme="minorHAnsi"/>
          <w:sz w:val="20"/>
          <w:szCs w:val="20"/>
          <w:lang w:val="en-US"/>
        </w:rPr>
        <w:t>, 2024) and “Religious Radicalization,” published in Vatican-directed proceedings (</w:t>
      </w:r>
      <w:r w:rsidRPr="00DF4BCF">
        <w:rPr>
          <w:rFonts w:cstheme="minorHAnsi"/>
          <w:i/>
          <w:iCs/>
          <w:sz w:val="20"/>
          <w:szCs w:val="20"/>
          <w:lang w:val="en-US"/>
        </w:rPr>
        <w:t>Religious Radicalism</w:t>
      </w:r>
      <w:r w:rsidRPr="00DF4BCF">
        <w:rPr>
          <w:rFonts w:cstheme="minorHAnsi"/>
          <w:sz w:val="20"/>
          <w:szCs w:val="20"/>
          <w:lang w:val="en-US"/>
        </w:rPr>
        <w:t xml:space="preserve">, 2022). He is currently preparing the publication of a book titled </w:t>
      </w:r>
      <w:r w:rsidRPr="00DF4BCF">
        <w:rPr>
          <w:rFonts w:cstheme="minorHAnsi"/>
          <w:i/>
          <w:iCs/>
          <w:sz w:val="20"/>
          <w:szCs w:val="20"/>
          <w:lang w:val="en-US"/>
        </w:rPr>
        <w:t>Islam in France: The Challenges of a Normative Construction</w:t>
      </w:r>
      <w:r w:rsidRPr="00DF4BCF">
        <w:rPr>
          <w:rFonts w:cstheme="minorHAnsi"/>
          <w:sz w:val="20"/>
          <w:szCs w:val="20"/>
          <w:lang w:val="en-US"/>
        </w:rPr>
        <w:t>, exploring the challenges of normative frameworks in the French context. His work critically examines modernity, pluralism, and Islam’s role in interaction with liberal societies.</w:t>
      </w:r>
    </w:p>
    <w:p w14:paraId="432CC176" w14:textId="77777777" w:rsidR="00DC4696" w:rsidRPr="00DC4696" w:rsidRDefault="00DC4696" w:rsidP="00DC4696">
      <w:pPr>
        <w:spacing w:after="0" w:line="240" w:lineRule="auto"/>
        <w:jc w:val="both"/>
        <w:rPr>
          <w:rFonts w:cstheme="minorHAnsi"/>
          <w:sz w:val="20"/>
          <w:szCs w:val="20"/>
          <w:lang w:val="en-US"/>
        </w:rPr>
      </w:pPr>
    </w:p>
    <w:p w14:paraId="0EFA2106" w14:textId="4C52D718" w:rsidR="003C2496" w:rsidRDefault="003C2496" w:rsidP="00B966B7">
      <w:pPr>
        <w:spacing w:after="0" w:line="240" w:lineRule="auto"/>
        <w:jc w:val="both"/>
        <w:rPr>
          <w:rFonts w:cstheme="minorHAnsi"/>
          <w:color w:val="000000"/>
          <w:sz w:val="20"/>
          <w:szCs w:val="20"/>
          <w:lang w:val="en-US"/>
        </w:rPr>
      </w:pPr>
      <w:r w:rsidRPr="00E6438B">
        <w:rPr>
          <w:rFonts w:cstheme="minorHAnsi"/>
          <w:b/>
          <w:i/>
          <w:color w:val="2E74B5" w:themeColor="accent1" w:themeShade="BF"/>
          <w:sz w:val="20"/>
          <w:szCs w:val="20"/>
          <w:lang w:val="en-US"/>
        </w:rPr>
        <w:t>Paolo Monti</w:t>
      </w:r>
      <w:r w:rsidRPr="00E6438B">
        <w:rPr>
          <w:rFonts w:cstheme="minorHAnsi"/>
          <w:color w:val="2E74B5" w:themeColor="accent1" w:themeShade="BF"/>
          <w:sz w:val="20"/>
          <w:szCs w:val="20"/>
          <w:lang w:val="en-US"/>
        </w:rPr>
        <w:t xml:space="preserve"> </w:t>
      </w:r>
      <w:r w:rsidRPr="00E6438B">
        <w:rPr>
          <w:rFonts w:cstheme="minorHAnsi"/>
          <w:color w:val="000000"/>
          <w:sz w:val="20"/>
          <w:szCs w:val="20"/>
          <w:lang w:val="en-US"/>
        </w:rPr>
        <w:t xml:space="preserve">is </w:t>
      </w:r>
      <w:r w:rsidR="00E54005" w:rsidRPr="00E6438B">
        <w:rPr>
          <w:rFonts w:cstheme="minorHAnsi"/>
          <w:color w:val="000000"/>
          <w:sz w:val="20"/>
          <w:szCs w:val="20"/>
          <w:lang w:val="en-US"/>
        </w:rPr>
        <w:t xml:space="preserve">Assistant Professor of </w:t>
      </w:r>
      <w:r w:rsidR="00352E6F" w:rsidRPr="00E6438B">
        <w:rPr>
          <w:rFonts w:cstheme="minorHAnsi"/>
          <w:color w:val="000000"/>
          <w:sz w:val="20"/>
          <w:szCs w:val="20"/>
          <w:lang w:val="en-US"/>
        </w:rPr>
        <w:t>Moral Philosohy</w:t>
      </w:r>
      <w:r w:rsidR="00E54005" w:rsidRPr="00E6438B">
        <w:rPr>
          <w:rFonts w:cstheme="minorHAnsi"/>
          <w:color w:val="000000"/>
          <w:sz w:val="20"/>
          <w:szCs w:val="20"/>
          <w:lang w:val="en-US"/>
        </w:rPr>
        <w:t xml:space="preserve"> at Università degli Studi di Milano-Bicocca and Adjunct Professor of </w:t>
      </w:r>
      <w:r w:rsidRPr="00E6438B">
        <w:rPr>
          <w:rFonts w:cstheme="minorHAnsi"/>
          <w:color w:val="000000"/>
          <w:sz w:val="20"/>
          <w:szCs w:val="20"/>
          <w:lang w:val="en-US"/>
        </w:rPr>
        <w:t>Ethics </w:t>
      </w:r>
      <w:r w:rsidR="00352E6F" w:rsidRPr="00E6438B">
        <w:rPr>
          <w:rFonts w:cstheme="minorHAnsi"/>
          <w:color w:val="000000"/>
          <w:sz w:val="20"/>
          <w:szCs w:val="20"/>
          <w:lang w:val="en-US"/>
        </w:rPr>
        <w:t xml:space="preserve">of Care </w:t>
      </w:r>
      <w:r w:rsidRPr="00E6438B">
        <w:rPr>
          <w:rFonts w:cstheme="minorHAnsi"/>
          <w:color w:val="000000"/>
          <w:sz w:val="20"/>
          <w:szCs w:val="20"/>
          <w:lang w:val="en-US"/>
        </w:rPr>
        <w:t>at Università Cattolica del Sacro Cuore, Milan, Italy. </w:t>
      </w:r>
      <w:r w:rsidR="00352E6F" w:rsidRPr="00E6438B">
        <w:rPr>
          <w:rFonts w:cstheme="minorHAnsi"/>
          <w:color w:val="000000"/>
          <w:sz w:val="20"/>
          <w:szCs w:val="20"/>
          <w:lang w:val="en-US"/>
        </w:rPr>
        <w:t xml:space="preserve">He is member of the Scientific Committee of ERATO - Ethical Research Center on Anthropology and Technology (Turin) and of the Steering Committee of CAPTED - Center for Educational Changes and Potentials in the Digital Transition (Milan). </w:t>
      </w:r>
      <w:r w:rsidRPr="00E6438B">
        <w:rPr>
          <w:rFonts w:cstheme="minorHAnsi"/>
          <w:color w:val="000000"/>
          <w:sz w:val="20"/>
          <w:szCs w:val="20"/>
          <w:lang w:val="en-US"/>
        </w:rPr>
        <w:t xml:space="preserve">His research focuses on the </w:t>
      </w:r>
      <w:r w:rsidR="00E54005" w:rsidRPr="00E6438B">
        <w:rPr>
          <w:rFonts w:cstheme="minorHAnsi"/>
          <w:color w:val="000000"/>
          <w:sz w:val="20"/>
          <w:szCs w:val="20"/>
          <w:lang w:val="en-US"/>
        </w:rPr>
        <w:t xml:space="preserve">impact of technological transformations on the </w:t>
      </w:r>
      <w:r w:rsidRPr="00E6438B">
        <w:rPr>
          <w:rFonts w:cstheme="minorHAnsi"/>
          <w:color w:val="000000"/>
          <w:sz w:val="20"/>
          <w:szCs w:val="20"/>
          <w:lang w:val="en-US"/>
        </w:rPr>
        <w:t>ethics of democratic citizenship</w:t>
      </w:r>
      <w:r w:rsidR="00352E6F" w:rsidRPr="00E6438B">
        <w:rPr>
          <w:rFonts w:cstheme="minorHAnsi"/>
          <w:color w:val="000000"/>
          <w:sz w:val="20"/>
          <w:szCs w:val="20"/>
          <w:lang w:val="en-US"/>
        </w:rPr>
        <w:t>,</w:t>
      </w:r>
      <w:r w:rsidRPr="00E6438B">
        <w:rPr>
          <w:rFonts w:cstheme="minorHAnsi"/>
          <w:color w:val="000000"/>
          <w:sz w:val="20"/>
          <w:szCs w:val="20"/>
          <w:lang w:val="en-US"/>
        </w:rPr>
        <w:t xml:space="preserve"> the role of religion in the public sphere</w:t>
      </w:r>
      <w:r w:rsidR="00352E6F" w:rsidRPr="00E6438B">
        <w:rPr>
          <w:rFonts w:cstheme="minorHAnsi"/>
          <w:color w:val="000000"/>
          <w:sz w:val="20"/>
          <w:szCs w:val="20"/>
          <w:lang w:val="en-US"/>
        </w:rPr>
        <w:t>, and the current ethical challenges in education and social work</w:t>
      </w:r>
      <w:r w:rsidRPr="00E6438B">
        <w:rPr>
          <w:rFonts w:cstheme="minorHAnsi"/>
          <w:color w:val="000000"/>
          <w:sz w:val="20"/>
          <w:szCs w:val="20"/>
          <w:lang w:val="en-US"/>
        </w:rPr>
        <w:t xml:space="preserve">. He has been visiting researcher at Notre Dame University (2004 and 2006) and at the Department of Bioethics of the NIH </w:t>
      </w:r>
      <w:r w:rsidR="00132DBE" w:rsidRPr="00E6438B">
        <w:rPr>
          <w:rFonts w:cstheme="minorHAnsi"/>
          <w:color w:val="000000"/>
          <w:sz w:val="20"/>
          <w:szCs w:val="20"/>
          <w:lang w:val="en-US"/>
        </w:rPr>
        <w:lastRenderedPageBreak/>
        <w:t xml:space="preserve">National Institutes of Health </w:t>
      </w:r>
      <w:r w:rsidRPr="00E6438B">
        <w:rPr>
          <w:rFonts w:cstheme="minorHAnsi"/>
          <w:color w:val="000000"/>
          <w:sz w:val="20"/>
          <w:szCs w:val="20"/>
          <w:lang w:val="en-US"/>
        </w:rPr>
        <w:t>(2009)</w:t>
      </w:r>
      <w:r w:rsidR="00E54005" w:rsidRPr="00E6438B">
        <w:rPr>
          <w:rFonts w:cstheme="minorHAnsi"/>
          <w:color w:val="000000"/>
          <w:sz w:val="20"/>
          <w:szCs w:val="20"/>
          <w:lang w:val="en-US"/>
        </w:rPr>
        <w:t>, and Associate Researcher at l’Université du Luxembourg (2020)</w:t>
      </w:r>
      <w:r w:rsidRPr="00E6438B">
        <w:rPr>
          <w:rFonts w:cstheme="minorHAnsi"/>
          <w:color w:val="000000"/>
          <w:sz w:val="20"/>
          <w:szCs w:val="20"/>
          <w:lang w:val="en-US"/>
        </w:rPr>
        <w:t xml:space="preserve">. </w:t>
      </w:r>
      <w:r w:rsidR="00352E6F" w:rsidRPr="00E6438B">
        <w:rPr>
          <w:rFonts w:cstheme="minorHAnsi"/>
          <w:color w:val="000000"/>
          <w:sz w:val="20"/>
          <w:szCs w:val="20"/>
          <w:lang w:val="en-US"/>
        </w:rPr>
        <w:t>Among his publications,</w:t>
      </w:r>
      <w:r w:rsidRPr="00E6438B">
        <w:rPr>
          <w:rFonts w:cstheme="minorHAnsi"/>
          <w:color w:val="000000"/>
          <w:sz w:val="20"/>
          <w:szCs w:val="20"/>
          <w:lang w:val="en-US"/>
        </w:rPr>
        <w:t> the book </w:t>
      </w:r>
      <w:r w:rsidRPr="00E6438B">
        <w:rPr>
          <w:rFonts w:cstheme="minorHAnsi"/>
          <w:i/>
          <w:iCs/>
          <w:color w:val="000000"/>
          <w:sz w:val="20"/>
          <w:szCs w:val="20"/>
          <w:lang w:val="en-US"/>
        </w:rPr>
        <w:t>Contemporary Political Philosophy and Religion</w:t>
      </w:r>
      <w:r w:rsidRPr="00E6438B">
        <w:rPr>
          <w:rFonts w:cstheme="minorHAnsi"/>
          <w:color w:val="000000"/>
          <w:sz w:val="20"/>
          <w:szCs w:val="20"/>
          <w:lang w:val="en-US"/>
        </w:rPr>
        <w:t xml:space="preserve"> (</w:t>
      </w:r>
      <w:r w:rsidR="00E54005" w:rsidRPr="00E6438B">
        <w:rPr>
          <w:rFonts w:cstheme="minorHAnsi"/>
          <w:color w:val="000000"/>
          <w:sz w:val="20"/>
          <w:szCs w:val="20"/>
          <w:lang w:val="en-US"/>
        </w:rPr>
        <w:t xml:space="preserve">London and </w:t>
      </w:r>
      <w:r w:rsidRPr="00E6438B">
        <w:rPr>
          <w:rFonts w:cstheme="minorHAnsi"/>
          <w:color w:val="000000"/>
          <w:sz w:val="20"/>
          <w:szCs w:val="20"/>
          <w:lang w:val="en-US"/>
        </w:rPr>
        <w:t>New York: Routledge 2018, co-authored with Camil Ungureanu).</w:t>
      </w:r>
    </w:p>
    <w:p w14:paraId="436366DC" w14:textId="77777777" w:rsidR="00BC1554" w:rsidRDefault="00BC1554" w:rsidP="00B966B7">
      <w:pPr>
        <w:spacing w:after="0" w:line="240" w:lineRule="auto"/>
        <w:jc w:val="both"/>
        <w:rPr>
          <w:rFonts w:cstheme="minorHAnsi"/>
          <w:color w:val="000000"/>
          <w:sz w:val="20"/>
          <w:szCs w:val="20"/>
          <w:lang w:val="en-US"/>
        </w:rPr>
      </w:pPr>
    </w:p>
    <w:p w14:paraId="1454A601" w14:textId="6AAF146A" w:rsidR="00BC1554" w:rsidRPr="005268E0" w:rsidRDefault="00BC1554" w:rsidP="00BC1554">
      <w:pPr>
        <w:spacing w:after="0" w:line="240" w:lineRule="auto"/>
        <w:jc w:val="both"/>
        <w:rPr>
          <w:rFonts w:ascii="Calibri" w:hAnsi="Calibri" w:cs="Calibri"/>
          <w:sz w:val="20"/>
          <w:szCs w:val="20"/>
          <w:lang w:val="en-US"/>
        </w:rPr>
      </w:pPr>
      <w:r w:rsidRPr="00BC1554">
        <w:rPr>
          <w:rFonts w:ascii="Calibri" w:hAnsi="Calibri" w:cs="Calibri"/>
          <w:b/>
          <w:bCs/>
          <w:i/>
          <w:iCs/>
          <w:color w:val="2E74B5" w:themeColor="accent1" w:themeShade="BF"/>
          <w:sz w:val="20"/>
          <w:szCs w:val="20"/>
          <w:shd w:val="clear" w:color="auto" w:fill="FFFFFF" w:themeFill="background1"/>
          <w:lang w:val="en-US"/>
        </w:rPr>
        <w:t>Aurélien Raccah</w:t>
      </w:r>
      <w:r w:rsidRPr="00BC1554">
        <w:rPr>
          <w:rFonts w:ascii="Calibri" w:hAnsi="Calibri" w:cs="Calibri"/>
          <w:color w:val="2E74B5" w:themeColor="accent1" w:themeShade="BF"/>
          <w:sz w:val="20"/>
          <w:szCs w:val="20"/>
          <w:lang w:val="en-US"/>
        </w:rPr>
        <w:t xml:space="preserve"> </w:t>
      </w:r>
      <w:r w:rsidRPr="005268E0">
        <w:rPr>
          <w:rFonts w:ascii="Calibri" w:hAnsi="Calibri" w:cs="Calibri"/>
          <w:sz w:val="20"/>
          <w:szCs w:val="20"/>
          <w:lang w:val="en-US"/>
        </w:rPr>
        <w:t>is a lawyer at the Paris Bar</w:t>
      </w:r>
      <w:r>
        <w:rPr>
          <w:rFonts w:ascii="Calibri" w:hAnsi="Calibri" w:cs="Calibri"/>
          <w:sz w:val="20"/>
          <w:szCs w:val="20"/>
          <w:lang w:val="en-US"/>
        </w:rPr>
        <w:t>,</w:t>
      </w:r>
      <w:r w:rsidRPr="005268E0">
        <w:rPr>
          <w:rFonts w:ascii="Calibri" w:hAnsi="Calibri" w:cs="Calibri"/>
          <w:sz w:val="20"/>
          <w:szCs w:val="20"/>
          <w:lang w:val="en-US"/>
        </w:rPr>
        <w:t xml:space="preserve"> specialized in French, European and international law. He advises companies, public authorities, research centres, NGOs and individuals in international and European law cases before national and European courts. At the Catholic University of Lille, </w:t>
      </w:r>
      <w:r>
        <w:rPr>
          <w:rFonts w:ascii="Calibri" w:hAnsi="Calibri" w:cs="Calibri"/>
          <w:sz w:val="20"/>
          <w:szCs w:val="20"/>
          <w:lang w:val="en-US"/>
        </w:rPr>
        <w:t xml:space="preserve">he </w:t>
      </w:r>
      <w:r w:rsidRPr="005268E0">
        <w:rPr>
          <w:rFonts w:ascii="Calibri" w:hAnsi="Calibri" w:cs="Calibri"/>
          <w:sz w:val="20"/>
          <w:szCs w:val="20"/>
          <w:lang w:val="en-US"/>
        </w:rPr>
        <w:t xml:space="preserve">is  a lecturer  and assessor in charge of international and European development at the Faculty of Law. He directs a master's degree in EU law &amp; litigation (MIEL). He co-founded the International and European Law School (IELS) and directed the European Bachelor's degree for 15 years. He holds a PhD from the European University Institute in Florence and wrote a thesis on "the direct application of European Union law by decentralised entities". </w:t>
      </w:r>
      <w:r>
        <w:rPr>
          <w:rFonts w:ascii="Calibri" w:hAnsi="Calibri" w:cs="Calibri"/>
          <w:sz w:val="20"/>
          <w:szCs w:val="20"/>
          <w:lang w:val="en-US"/>
        </w:rPr>
        <w:t>He</w:t>
      </w:r>
      <w:r w:rsidRPr="005268E0">
        <w:rPr>
          <w:rFonts w:ascii="Calibri" w:hAnsi="Calibri" w:cs="Calibri"/>
          <w:sz w:val="20"/>
          <w:szCs w:val="20"/>
          <w:lang w:val="en-US"/>
        </w:rPr>
        <w:t xml:space="preserve"> studied law in France (Cergy-Pontoise, Paris 1 Panthéon-Sorbonne), Germany (Humboldt Universität), the United Kingdom (University of Cambridge) and Italy (European University Institute).</w:t>
      </w:r>
    </w:p>
    <w:p w14:paraId="2CD19948" w14:textId="77777777" w:rsidR="003C2496" w:rsidRPr="00AA347F" w:rsidRDefault="003C2496" w:rsidP="00AA347F">
      <w:pPr>
        <w:spacing w:after="0" w:line="240" w:lineRule="auto"/>
        <w:jc w:val="both"/>
        <w:rPr>
          <w:rFonts w:cstheme="minorHAnsi"/>
          <w:color w:val="000000"/>
          <w:sz w:val="20"/>
          <w:szCs w:val="20"/>
          <w:lang w:val="en-US"/>
        </w:rPr>
      </w:pPr>
    </w:p>
    <w:p w14:paraId="556F4815" w14:textId="79C5B7B5" w:rsidR="003C2496" w:rsidRDefault="003C2496" w:rsidP="00B966B7">
      <w:pPr>
        <w:spacing w:after="0" w:line="240" w:lineRule="auto"/>
        <w:jc w:val="both"/>
        <w:rPr>
          <w:rFonts w:cstheme="minorHAnsi"/>
          <w:sz w:val="20"/>
          <w:szCs w:val="20"/>
          <w:lang w:val="en-US"/>
        </w:rPr>
      </w:pPr>
      <w:r w:rsidRPr="001037A0">
        <w:rPr>
          <w:rFonts w:cstheme="minorHAnsi"/>
          <w:b/>
          <w:i/>
          <w:color w:val="2E74B5" w:themeColor="accent1" w:themeShade="BF"/>
          <w:sz w:val="20"/>
          <w:szCs w:val="20"/>
          <w:lang w:val="en-US"/>
        </w:rPr>
        <w:t>Michael Shortall</w:t>
      </w:r>
      <w:r w:rsidRPr="001037A0">
        <w:rPr>
          <w:rFonts w:cstheme="minorHAnsi"/>
          <w:color w:val="2E74B5" w:themeColor="accent1" w:themeShade="BF"/>
          <w:sz w:val="20"/>
          <w:szCs w:val="20"/>
          <w:lang w:val="en-US"/>
        </w:rPr>
        <w:t xml:space="preserve"> </w:t>
      </w:r>
      <w:r w:rsidRPr="00B82763">
        <w:rPr>
          <w:rFonts w:cstheme="minorHAnsi"/>
          <w:sz w:val="20"/>
          <w:szCs w:val="20"/>
          <w:lang w:val="en-US"/>
        </w:rPr>
        <w:t xml:space="preserve">is </w:t>
      </w:r>
      <w:r w:rsidR="008A0378">
        <w:rPr>
          <w:rFonts w:cstheme="minorHAnsi"/>
          <w:sz w:val="20"/>
          <w:szCs w:val="20"/>
          <w:lang w:val="en-US"/>
        </w:rPr>
        <w:t xml:space="preserve">Lecturer in Moral Theology and Dean of Postgraduate Studies </w:t>
      </w:r>
      <w:r w:rsidRPr="00B82763">
        <w:rPr>
          <w:rFonts w:cstheme="minorHAnsi"/>
          <w:sz w:val="20"/>
          <w:szCs w:val="20"/>
          <w:lang w:val="en-US"/>
        </w:rPr>
        <w:t>at St.-Patrick</w:t>
      </w:r>
      <w:r w:rsidR="008A0378">
        <w:rPr>
          <w:rFonts w:cstheme="minorHAnsi"/>
          <w:sz w:val="20"/>
          <w:szCs w:val="20"/>
          <w:lang w:val="en-US"/>
        </w:rPr>
        <w:t>’</w:t>
      </w:r>
      <w:r w:rsidRPr="00B82763">
        <w:rPr>
          <w:rFonts w:cstheme="minorHAnsi"/>
          <w:sz w:val="20"/>
          <w:szCs w:val="20"/>
          <w:lang w:val="en-US"/>
        </w:rPr>
        <w:t xml:space="preserve">s </w:t>
      </w:r>
      <w:r w:rsidR="008A0378">
        <w:rPr>
          <w:rFonts w:cstheme="minorHAnsi"/>
          <w:sz w:val="20"/>
          <w:szCs w:val="20"/>
          <w:lang w:val="en-US"/>
        </w:rPr>
        <w:t>Pontifical University</w:t>
      </w:r>
      <w:r w:rsidRPr="00B82763">
        <w:rPr>
          <w:rFonts w:cstheme="minorHAnsi"/>
          <w:sz w:val="20"/>
          <w:szCs w:val="20"/>
          <w:lang w:val="en-US"/>
        </w:rPr>
        <w:t>, Maynooth, Ireland</w:t>
      </w:r>
      <w:r w:rsidR="003A15C5">
        <w:rPr>
          <w:rFonts w:cstheme="minorHAnsi"/>
          <w:sz w:val="20"/>
          <w:szCs w:val="20"/>
          <w:lang w:val="en-US"/>
        </w:rPr>
        <w:t xml:space="preserve">, </w:t>
      </w:r>
      <w:r w:rsidR="003A15C5" w:rsidRPr="00DD35CD">
        <w:rPr>
          <w:rFonts w:cstheme="minorHAnsi"/>
          <w:sz w:val="20"/>
          <w:szCs w:val="20"/>
          <w:lang w:val="en-US"/>
        </w:rPr>
        <w:t>where he was</w:t>
      </w:r>
      <w:r w:rsidRPr="00DD35CD">
        <w:rPr>
          <w:rFonts w:cstheme="minorHAnsi"/>
          <w:sz w:val="20"/>
          <w:szCs w:val="20"/>
          <w:lang w:val="en-US"/>
        </w:rPr>
        <w:t xml:space="preserve"> </w:t>
      </w:r>
      <w:r w:rsidR="003A15C5" w:rsidRPr="00DD35CD">
        <w:rPr>
          <w:rFonts w:cstheme="minorHAnsi"/>
          <w:sz w:val="20"/>
          <w:szCs w:val="20"/>
          <w:lang w:val="en-US"/>
        </w:rPr>
        <w:t>recently appointed Interim President.</w:t>
      </w:r>
      <w:r w:rsidR="003A15C5">
        <w:rPr>
          <w:rFonts w:cstheme="minorHAnsi"/>
          <w:sz w:val="20"/>
          <w:szCs w:val="20"/>
          <w:lang w:val="en-US"/>
        </w:rPr>
        <w:t xml:space="preserve"> </w:t>
      </w:r>
      <w:r w:rsidRPr="00B82763">
        <w:rPr>
          <w:rFonts w:cstheme="minorHAnsi"/>
          <w:sz w:val="20"/>
          <w:szCs w:val="20"/>
          <w:lang w:val="en-US"/>
        </w:rPr>
        <w:t>His research focuses on human rights at the intersection of political philosophy and theology, foundational concerns for ethics in the Catholic Tradition (</w:t>
      </w:r>
      <w:r w:rsidR="00132DBE">
        <w:rPr>
          <w:rFonts w:cstheme="minorHAnsi"/>
          <w:sz w:val="20"/>
          <w:szCs w:val="20"/>
          <w:lang w:val="en-US"/>
        </w:rPr>
        <w:t>n</w:t>
      </w:r>
      <w:r w:rsidRPr="00B82763">
        <w:rPr>
          <w:rFonts w:cstheme="minorHAnsi"/>
          <w:sz w:val="20"/>
          <w:szCs w:val="20"/>
          <w:lang w:val="en-US"/>
        </w:rPr>
        <w:t xml:space="preserve">atural </w:t>
      </w:r>
      <w:r w:rsidR="00132DBE">
        <w:rPr>
          <w:rFonts w:cstheme="minorHAnsi"/>
          <w:sz w:val="20"/>
          <w:szCs w:val="20"/>
          <w:lang w:val="en-US"/>
        </w:rPr>
        <w:t>l</w:t>
      </w:r>
      <w:r w:rsidRPr="00B82763">
        <w:rPr>
          <w:rFonts w:cstheme="minorHAnsi"/>
          <w:sz w:val="20"/>
          <w:szCs w:val="20"/>
          <w:lang w:val="en-US"/>
        </w:rPr>
        <w:t xml:space="preserve">aw, </w:t>
      </w:r>
      <w:r w:rsidR="00132DBE">
        <w:rPr>
          <w:rFonts w:cstheme="minorHAnsi"/>
          <w:sz w:val="20"/>
          <w:szCs w:val="20"/>
          <w:lang w:val="en-US"/>
        </w:rPr>
        <w:t>m</w:t>
      </w:r>
      <w:r w:rsidRPr="00B82763">
        <w:rPr>
          <w:rFonts w:cstheme="minorHAnsi"/>
          <w:sz w:val="20"/>
          <w:szCs w:val="20"/>
          <w:lang w:val="en-US"/>
        </w:rPr>
        <w:t xml:space="preserve">oral </w:t>
      </w:r>
      <w:r w:rsidR="00132DBE">
        <w:rPr>
          <w:rFonts w:cstheme="minorHAnsi"/>
          <w:sz w:val="20"/>
          <w:szCs w:val="20"/>
          <w:lang w:val="en-US"/>
        </w:rPr>
        <w:t>t</w:t>
      </w:r>
      <w:r w:rsidRPr="00B82763">
        <w:rPr>
          <w:rFonts w:cstheme="minorHAnsi"/>
          <w:sz w:val="20"/>
          <w:szCs w:val="20"/>
          <w:lang w:val="en-US"/>
        </w:rPr>
        <w:t xml:space="preserve">heories, </w:t>
      </w:r>
      <w:r w:rsidR="00132DBE">
        <w:rPr>
          <w:rFonts w:cstheme="minorHAnsi"/>
          <w:sz w:val="20"/>
          <w:szCs w:val="20"/>
          <w:lang w:val="en-US"/>
        </w:rPr>
        <w:t>t</w:t>
      </w:r>
      <w:r w:rsidRPr="00B82763">
        <w:rPr>
          <w:rFonts w:cstheme="minorHAnsi"/>
          <w:sz w:val="20"/>
          <w:szCs w:val="20"/>
          <w:lang w:val="en-US"/>
        </w:rPr>
        <w:t xml:space="preserve">heological </w:t>
      </w:r>
      <w:r w:rsidR="00132DBE">
        <w:rPr>
          <w:rFonts w:cstheme="minorHAnsi"/>
          <w:sz w:val="20"/>
          <w:szCs w:val="20"/>
          <w:lang w:val="en-US"/>
        </w:rPr>
        <w:t>a</w:t>
      </w:r>
      <w:r w:rsidRPr="00B82763">
        <w:rPr>
          <w:rFonts w:cstheme="minorHAnsi"/>
          <w:sz w:val="20"/>
          <w:szCs w:val="20"/>
          <w:lang w:val="en-US"/>
        </w:rPr>
        <w:t xml:space="preserve">nthropology) and ministerial and pastoral ethics, including Catholic Social Ethic of Leadership. </w:t>
      </w:r>
    </w:p>
    <w:p w14:paraId="030D40B7" w14:textId="77777777" w:rsidR="00DD35CD" w:rsidRDefault="00DD35CD" w:rsidP="00B966B7">
      <w:pPr>
        <w:spacing w:after="0" w:line="240" w:lineRule="auto"/>
        <w:jc w:val="both"/>
        <w:rPr>
          <w:rFonts w:cstheme="minorHAnsi"/>
          <w:sz w:val="20"/>
          <w:szCs w:val="20"/>
          <w:lang w:val="en-US"/>
        </w:rPr>
      </w:pPr>
    </w:p>
    <w:p w14:paraId="584B8B1A" w14:textId="77777777" w:rsidR="00DD35CD" w:rsidRDefault="00DD35CD" w:rsidP="00B966B7">
      <w:pPr>
        <w:spacing w:after="0" w:line="240" w:lineRule="auto"/>
        <w:jc w:val="both"/>
        <w:rPr>
          <w:rFonts w:cstheme="minorHAnsi"/>
          <w:sz w:val="20"/>
          <w:szCs w:val="20"/>
          <w:lang w:val="en-US"/>
        </w:rPr>
      </w:pPr>
    </w:p>
    <w:p w14:paraId="796720DD" w14:textId="0464C0BD" w:rsidR="00AD3334" w:rsidRDefault="00AD3334" w:rsidP="00B966B7">
      <w:pPr>
        <w:spacing w:after="0" w:line="240" w:lineRule="auto"/>
        <w:jc w:val="both"/>
        <w:rPr>
          <w:rFonts w:cstheme="minorHAnsi"/>
          <w:sz w:val="20"/>
          <w:szCs w:val="20"/>
          <w:lang w:val="en-US"/>
        </w:rPr>
      </w:pPr>
    </w:p>
    <w:p w14:paraId="780D3EA8" w14:textId="77777777" w:rsidR="003F146C" w:rsidRPr="00B82763" w:rsidRDefault="003F146C" w:rsidP="00B966B7">
      <w:pPr>
        <w:spacing w:after="0" w:line="240" w:lineRule="auto"/>
        <w:jc w:val="center"/>
        <w:rPr>
          <w:rFonts w:cstheme="minorHAnsi"/>
          <w:sz w:val="20"/>
          <w:szCs w:val="20"/>
          <w:lang w:val="en-US"/>
        </w:rPr>
      </w:pPr>
    </w:p>
    <w:p w14:paraId="2F29A4EC" w14:textId="77777777" w:rsidR="003F146C" w:rsidRPr="00B82763" w:rsidRDefault="003F146C" w:rsidP="00B966B7">
      <w:pPr>
        <w:spacing w:after="0" w:line="240" w:lineRule="auto"/>
        <w:jc w:val="center"/>
        <w:rPr>
          <w:rFonts w:cstheme="minorHAnsi"/>
          <w:sz w:val="20"/>
          <w:szCs w:val="20"/>
          <w:lang w:val="en-US"/>
        </w:rPr>
      </w:pPr>
    </w:p>
    <w:p w14:paraId="6BA8CF2B" w14:textId="77777777" w:rsidR="003F146C" w:rsidRPr="00B82763" w:rsidRDefault="003F146C" w:rsidP="00B966B7">
      <w:pPr>
        <w:spacing w:after="0" w:line="240" w:lineRule="auto"/>
        <w:jc w:val="center"/>
        <w:rPr>
          <w:rFonts w:cstheme="minorHAnsi"/>
          <w:sz w:val="20"/>
          <w:szCs w:val="20"/>
          <w:lang w:val="en-US"/>
        </w:rPr>
      </w:pPr>
    </w:p>
    <w:p w14:paraId="27DEA127" w14:textId="77777777" w:rsidR="00616B5D" w:rsidRDefault="00616B5D" w:rsidP="00616B5D">
      <w:pPr>
        <w:rPr>
          <w:lang w:val="en-US"/>
        </w:rPr>
      </w:pPr>
    </w:p>
    <w:p w14:paraId="7E918C8E" w14:textId="77777777" w:rsidR="00616B5D" w:rsidRDefault="00616B5D" w:rsidP="00616B5D">
      <w:pPr>
        <w:rPr>
          <w:lang w:val="en-US"/>
        </w:rPr>
      </w:pPr>
    </w:p>
    <w:p w14:paraId="462091DE" w14:textId="77777777" w:rsidR="003F146C" w:rsidRPr="003A15C5" w:rsidRDefault="003F146C" w:rsidP="00B966B7">
      <w:pPr>
        <w:spacing w:after="0" w:line="240" w:lineRule="auto"/>
        <w:jc w:val="center"/>
        <w:rPr>
          <w:rFonts w:cstheme="minorHAnsi"/>
          <w:sz w:val="20"/>
          <w:szCs w:val="20"/>
          <w:lang w:val="en-US"/>
        </w:rPr>
      </w:pPr>
    </w:p>
    <w:p w14:paraId="6A88C531" w14:textId="77777777" w:rsidR="003F146C" w:rsidRPr="003A15C5" w:rsidRDefault="003F146C" w:rsidP="00B966B7">
      <w:pPr>
        <w:spacing w:after="0" w:line="240" w:lineRule="auto"/>
        <w:jc w:val="center"/>
        <w:rPr>
          <w:rFonts w:cstheme="minorHAnsi"/>
          <w:sz w:val="20"/>
          <w:szCs w:val="20"/>
          <w:lang w:val="en-US"/>
        </w:rPr>
      </w:pPr>
    </w:p>
    <w:p w14:paraId="1C01D6F3" w14:textId="77777777" w:rsidR="003F146C" w:rsidRPr="003A15C5" w:rsidRDefault="003F146C" w:rsidP="00B966B7">
      <w:pPr>
        <w:spacing w:after="0" w:line="240" w:lineRule="auto"/>
        <w:jc w:val="center"/>
        <w:rPr>
          <w:rFonts w:cstheme="minorHAnsi"/>
          <w:sz w:val="20"/>
          <w:szCs w:val="20"/>
          <w:lang w:val="en-US"/>
        </w:rPr>
      </w:pPr>
    </w:p>
    <w:p w14:paraId="0D9FDC35" w14:textId="77777777" w:rsidR="003F146C" w:rsidRPr="003A15C5" w:rsidRDefault="003F146C" w:rsidP="00B966B7">
      <w:pPr>
        <w:spacing w:after="0" w:line="240" w:lineRule="auto"/>
        <w:jc w:val="center"/>
        <w:rPr>
          <w:rFonts w:cstheme="minorHAnsi"/>
          <w:sz w:val="20"/>
          <w:szCs w:val="20"/>
          <w:lang w:val="en-US"/>
        </w:rPr>
      </w:pPr>
    </w:p>
    <w:p w14:paraId="48CF8C02" w14:textId="5C0896B2" w:rsidR="003F146C" w:rsidRDefault="003F146C" w:rsidP="00B966B7">
      <w:pPr>
        <w:spacing w:after="0" w:line="240" w:lineRule="auto"/>
        <w:jc w:val="center"/>
        <w:rPr>
          <w:rFonts w:cstheme="minorHAnsi"/>
          <w:sz w:val="20"/>
          <w:szCs w:val="20"/>
          <w:lang w:val="en-US"/>
        </w:rPr>
      </w:pPr>
      <w:r w:rsidRPr="00B82763">
        <w:rPr>
          <w:rFonts w:eastAsia="Times New Roman" w:cstheme="minorHAnsi"/>
          <w:noProof/>
          <w:sz w:val="20"/>
          <w:szCs w:val="20"/>
          <w:lang w:eastAsia="fr-FR"/>
        </w:rPr>
        <w:drawing>
          <wp:inline distT="0" distB="0" distL="0" distR="0" wp14:anchorId="3CEDA2E2" wp14:editId="4C0476A4">
            <wp:extent cx="3232800" cy="1800000"/>
            <wp:effectExtent l="0" t="0" r="5715" b="0"/>
            <wp:docPr id="6" name="Image 1" descr="cid:AB3DE760-4162-4D2D-A25E-A9AB57D7BD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3DE760-4162-4D2D-A25E-A9AB57D7BD9E" descr="cid:AB3DE760-4162-4D2D-A25E-A9AB57D7BD9E"/>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232800" cy="1800000"/>
                    </a:xfrm>
                    <a:prstGeom prst="rect">
                      <a:avLst/>
                    </a:prstGeom>
                    <a:noFill/>
                    <a:ln>
                      <a:noFill/>
                    </a:ln>
                  </pic:spPr>
                </pic:pic>
              </a:graphicData>
            </a:graphic>
          </wp:inline>
        </w:drawing>
      </w:r>
    </w:p>
    <w:p w14:paraId="508A0E78" w14:textId="2DBEA90C" w:rsidR="00DB1B45" w:rsidRDefault="00DB1B45" w:rsidP="00B966B7">
      <w:pPr>
        <w:spacing w:after="0" w:line="240" w:lineRule="auto"/>
        <w:jc w:val="center"/>
        <w:rPr>
          <w:rFonts w:cstheme="minorHAnsi"/>
          <w:sz w:val="20"/>
          <w:szCs w:val="20"/>
          <w:lang w:val="en-US"/>
        </w:rPr>
      </w:pPr>
    </w:p>
    <w:p w14:paraId="0667EE81" w14:textId="5C3586BB" w:rsidR="00DB1B45" w:rsidRDefault="00DB1B45" w:rsidP="00B966B7">
      <w:pPr>
        <w:spacing w:after="0" w:line="240" w:lineRule="auto"/>
        <w:jc w:val="center"/>
        <w:rPr>
          <w:rFonts w:cstheme="minorHAnsi"/>
          <w:sz w:val="20"/>
          <w:szCs w:val="20"/>
          <w:lang w:val="en-US"/>
        </w:rPr>
      </w:pPr>
    </w:p>
    <w:p w14:paraId="0C7E92CC" w14:textId="77777777" w:rsidR="00DB1B45" w:rsidRDefault="00DB1B45" w:rsidP="00B966B7">
      <w:pPr>
        <w:spacing w:after="0" w:line="240" w:lineRule="auto"/>
        <w:jc w:val="center"/>
        <w:rPr>
          <w:rFonts w:cstheme="minorHAnsi"/>
          <w:sz w:val="20"/>
          <w:szCs w:val="20"/>
          <w:lang w:val="en-US"/>
        </w:rPr>
      </w:pPr>
    </w:p>
    <w:p w14:paraId="2359569F" w14:textId="12529DF1" w:rsidR="00DB1B45" w:rsidRPr="00B82763" w:rsidRDefault="00DB1B45" w:rsidP="00B966B7">
      <w:pPr>
        <w:spacing w:after="0" w:line="240" w:lineRule="auto"/>
        <w:jc w:val="center"/>
        <w:rPr>
          <w:rFonts w:cstheme="minorHAnsi"/>
          <w:sz w:val="20"/>
          <w:szCs w:val="20"/>
          <w:lang w:val="en-US"/>
        </w:rPr>
      </w:pPr>
    </w:p>
    <w:sectPr w:rsidR="00DB1B45" w:rsidRPr="00B827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D97BF" w14:textId="77777777" w:rsidR="0098767F" w:rsidRDefault="0098767F" w:rsidP="00152996">
      <w:pPr>
        <w:spacing w:after="0" w:line="240" w:lineRule="auto"/>
      </w:pPr>
      <w:r>
        <w:separator/>
      </w:r>
    </w:p>
  </w:endnote>
  <w:endnote w:type="continuationSeparator" w:id="0">
    <w:p w14:paraId="20667DF3" w14:textId="77777777" w:rsidR="0098767F" w:rsidRDefault="0098767F" w:rsidP="0015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 Lt BT">
    <w:altName w:val="Century 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7EAEB" w14:textId="77777777" w:rsidR="0098767F" w:rsidRDefault="0098767F" w:rsidP="00152996">
      <w:pPr>
        <w:spacing w:after="0" w:line="240" w:lineRule="auto"/>
      </w:pPr>
      <w:r>
        <w:separator/>
      </w:r>
    </w:p>
  </w:footnote>
  <w:footnote w:type="continuationSeparator" w:id="0">
    <w:p w14:paraId="51B9F165" w14:textId="77777777" w:rsidR="0098767F" w:rsidRDefault="0098767F" w:rsidP="00152996">
      <w:pPr>
        <w:spacing w:after="0" w:line="240" w:lineRule="auto"/>
      </w:pPr>
      <w:r>
        <w:continuationSeparator/>
      </w:r>
    </w:p>
  </w:footnote>
  <w:footnote w:id="1">
    <w:p w14:paraId="6163E81C" w14:textId="1AAB0115" w:rsidR="001F7A57" w:rsidRPr="001F7A57" w:rsidRDefault="001F7A57">
      <w:pPr>
        <w:pStyle w:val="Notedebasdepage"/>
        <w:rPr>
          <w:lang w:val="en-US"/>
        </w:rPr>
      </w:pPr>
      <w:r>
        <w:rPr>
          <w:rStyle w:val="Appelnotedebasdep"/>
        </w:rPr>
        <w:footnoteRef/>
      </w:r>
      <w:r w:rsidRPr="001F7A57">
        <w:rPr>
          <w:lang w:val="en-US"/>
        </w:rPr>
        <w:t xml:space="preserve"> </w:t>
      </w:r>
      <w:r w:rsidRPr="00A13824">
        <w:rPr>
          <w:sz w:val="18"/>
          <w:szCs w:val="18"/>
          <w:lang w:val="en-US"/>
        </w:rPr>
        <w:t>The programme was developed by a team of five course coordinators under</w:t>
      </w:r>
      <w:r w:rsidR="008839F7" w:rsidRPr="00A13824">
        <w:rPr>
          <w:sz w:val="18"/>
          <w:szCs w:val="18"/>
          <w:lang w:val="en-US"/>
        </w:rPr>
        <w:t xml:space="preserve"> guidance of </w:t>
      </w:r>
      <w:r w:rsidRPr="00A13824">
        <w:rPr>
          <w:sz w:val="18"/>
          <w:szCs w:val="18"/>
          <w:lang w:val="en-US"/>
        </w:rPr>
        <w:t>Barbara Segaert</w:t>
      </w:r>
      <w:r w:rsidR="008839F7" w:rsidRPr="00A13824">
        <w:rPr>
          <w:sz w:val="18"/>
          <w:szCs w:val="18"/>
          <w:lang w:val="en-US"/>
        </w:rPr>
        <w:t>,</w:t>
      </w:r>
      <w:r w:rsidRPr="00A13824">
        <w:rPr>
          <w:sz w:val="18"/>
          <w:szCs w:val="18"/>
          <w:lang w:val="en-US"/>
        </w:rPr>
        <w:t xml:space="preserve"> </w:t>
      </w:r>
      <w:r w:rsidR="001917F2" w:rsidRPr="00A13824">
        <w:rPr>
          <w:sz w:val="18"/>
          <w:szCs w:val="18"/>
          <w:lang w:val="en-US"/>
        </w:rPr>
        <w:t>Project Coor</w:t>
      </w:r>
      <w:r w:rsidRPr="00A13824">
        <w:rPr>
          <w:sz w:val="18"/>
          <w:szCs w:val="18"/>
          <w:lang w:val="en-US"/>
        </w:rPr>
        <w:t>dinator</w:t>
      </w:r>
      <w:r w:rsidR="001917F2" w:rsidRPr="00A13824">
        <w:rPr>
          <w:sz w:val="18"/>
          <w:szCs w:val="18"/>
          <w:lang w:val="en-US"/>
        </w:rPr>
        <w:t xml:space="preserve"> Europe &amp; Solidarity </w:t>
      </w:r>
      <w:r w:rsidR="008839F7" w:rsidRPr="00A13824">
        <w:rPr>
          <w:sz w:val="18"/>
          <w:szCs w:val="18"/>
          <w:lang w:val="en-US"/>
        </w:rPr>
        <w:t>at the University Centre Saint-Ignatius Antwerp.</w:t>
      </w:r>
      <w:r w:rsidR="0025321B">
        <w:rPr>
          <w:lang w:val="en-US"/>
        </w:rPr>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754"/>
    <w:multiLevelType w:val="hybridMultilevel"/>
    <w:tmpl w:val="B492E838"/>
    <w:lvl w:ilvl="0" w:tplc="0C0A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C1AAC"/>
    <w:multiLevelType w:val="hybridMultilevel"/>
    <w:tmpl w:val="E42877BA"/>
    <w:lvl w:ilvl="0" w:tplc="8FD8E4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E07AA1"/>
    <w:multiLevelType w:val="hybridMultilevel"/>
    <w:tmpl w:val="0C0A27EA"/>
    <w:lvl w:ilvl="0" w:tplc="95C0583A">
      <w:start w:val="1"/>
      <w:numFmt w:val="bullet"/>
      <w:lvlText w:val="-"/>
      <w:lvlJc w:val="left"/>
      <w:pPr>
        <w:ind w:left="720" w:hanging="360"/>
      </w:pPr>
      <w:rPr>
        <w:rFonts w:ascii="Futura Lt BT" w:eastAsiaTheme="minorHAnsi" w:hAnsi="Futura Lt B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E42B8F"/>
    <w:multiLevelType w:val="hybridMultilevel"/>
    <w:tmpl w:val="6C2E9DEE"/>
    <w:lvl w:ilvl="0" w:tplc="08130013">
      <w:start w:val="1"/>
      <w:numFmt w:val="upperRoman"/>
      <w:lvlText w:val="%1."/>
      <w:lvlJc w:val="right"/>
      <w:pPr>
        <w:ind w:left="720" w:hanging="18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D02449B"/>
    <w:multiLevelType w:val="hybridMultilevel"/>
    <w:tmpl w:val="0B38C2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E173DE3"/>
    <w:multiLevelType w:val="hybridMultilevel"/>
    <w:tmpl w:val="FCE0E5B2"/>
    <w:lvl w:ilvl="0" w:tplc="1DA248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E352DE7"/>
    <w:multiLevelType w:val="hybridMultilevel"/>
    <w:tmpl w:val="8AE62B10"/>
    <w:lvl w:ilvl="0" w:tplc="08130013">
      <w:start w:val="1"/>
      <w:numFmt w:val="upperRoman"/>
      <w:lvlText w:val="%1."/>
      <w:lvlJc w:val="righ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7" w15:restartNumberingAfterBreak="0">
    <w:nsid w:val="116A51D3"/>
    <w:multiLevelType w:val="hybridMultilevel"/>
    <w:tmpl w:val="D7B848E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3BA0D30"/>
    <w:multiLevelType w:val="hybridMultilevel"/>
    <w:tmpl w:val="FC88904E"/>
    <w:lvl w:ilvl="0" w:tplc="074E9030">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4506ECD"/>
    <w:multiLevelType w:val="hybridMultilevel"/>
    <w:tmpl w:val="F56488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4745BB5"/>
    <w:multiLevelType w:val="hybridMultilevel"/>
    <w:tmpl w:val="77BC05C2"/>
    <w:lvl w:ilvl="0" w:tplc="3BBE6D8E">
      <w:start w:val="8"/>
      <w:numFmt w:val="bullet"/>
      <w:lvlText w:val="-"/>
      <w:lvlJc w:val="left"/>
      <w:pPr>
        <w:ind w:left="786" w:hanging="360"/>
      </w:pPr>
      <w:rPr>
        <w:rFonts w:ascii="Calibri" w:eastAsiaTheme="minorHAns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14E25F94"/>
    <w:multiLevelType w:val="hybridMultilevel"/>
    <w:tmpl w:val="E342FD6E"/>
    <w:lvl w:ilvl="0" w:tplc="3B36F32E">
      <w:start w:val="4"/>
      <w:numFmt w:val="bullet"/>
      <w:lvlText w:val="-"/>
      <w:lvlJc w:val="left"/>
      <w:pPr>
        <w:ind w:left="720" w:hanging="360"/>
      </w:pPr>
      <w:rPr>
        <w:rFonts w:ascii="Futura Lt BT" w:eastAsiaTheme="minorHAnsi" w:hAnsi="Futura Lt B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325BEB"/>
    <w:multiLevelType w:val="hybridMultilevel"/>
    <w:tmpl w:val="419EDFAE"/>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95E5C1C"/>
    <w:multiLevelType w:val="hybridMultilevel"/>
    <w:tmpl w:val="D97AA4EA"/>
    <w:lvl w:ilvl="0" w:tplc="93D28A2E">
      <w:numFmt w:val="bullet"/>
      <w:lvlText w:val="-"/>
      <w:lvlJc w:val="left"/>
      <w:pPr>
        <w:ind w:left="720" w:hanging="360"/>
      </w:pPr>
      <w:rPr>
        <w:rFonts w:ascii="inherit" w:eastAsia="Times New Roman" w:hAnsi="inherit"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633B08"/>
    <w:multiLevelType w:val="hybridMultilevel"/>
    <w:tmpl w:val="CC902622"/>
    <w:lvl w:ilvl="0" w:tplc="4C665034">
      <w:start w:val="1"/>
      <w:numFmt w:val="bullet"/>
      <w:lvlText w:val="-"/>
      <w:lvlJc w:val="left"/>
      <w:pPr>
        <w:ind w:left="896" w:hanging="360"/>
      </w:pPr>
      <w:rPr>
        <w:rFonts w:ascii="Lucida Sans Unicode" w:eastAsia="Lucida Sans Unicode" w:hAnsi="Lucida Sans Unicode" w:hint="default"/>
        <w:sz w:val="22"/>
        <w:szCs w:val="22"/>
      </w:rPr>
    </w:lvl>
    <w:lvl w:ilvl="1" w:tplc="364C55AA">
      <w:start w:val="1"/>
      <w:numFmt w:val="bullet"/>
      <w:lvlText w:val="•"/>
      <w:lvlJc w:val="left"/>
      <w:pPr>
        <w:ind w:left="1749" w:hanging="360"/>
      </w:pPr>
      <w:rPr>
        <w:rFonts w:hint="default"/>
      </w:rPr>
    </w:lvl>
    <w:lvl w:ilvl="2" w:tplc="BBECD39E">
      <w:start w:val="1"/>
      <w:numFmt w:val="bullet"/>
      <w:lvlText w:val="•"/>
      <w:lvlJc w:val="left"/>
      <w:pPr>
        <w:ind w:left="2602" w:hanging="360"/>
      </w:pPr>
      <w:rPr>
        <w:rFonts w:hint="default"/>
      </w:rPr>
    </w:lvl>
    <w:lvl w:ilvl="3" w:tplc="DF9AC28E">
      <w:start w:val="1"/>
      <w:numFmt w:val="bullet"/>
      <w:lvlText w:val="•"/>
      <w:lvlJc w:val="left"/>
      <w:pPr>
        <w:ind w:left="3455" w:hanging="360"/>
      </w:pPr>
      <w:rPr>
        <w:rFonts w:hint="default"/>
      </w:rPr>
    </w:lvl>
    <w:lvl w:ilvl="4" w:tplc="671C0F8E">
      <w:start w:val="1"/>
      <w:numFmt w:val="bullet"/>
      <w:lvlText w:val="•"/>
      <w:lvlJc w:val="left"/>
      <w:pPr>
        <w:ind w:left="4308" w:hanging="360"/>
      </w:pPr>
      <w:rPr>
        <w:rFonts w:hint="default"/>
      </w:rPr>
    </w:lvl>
    <w:lvl w:ilvl="5" w:tplc="1F9AD248">
      <w:start w:val="1"/>
      <w:numFmt w:val="bullet"/>
      <w:lvlText w:val="•"/>
      <w:lvlJc w:val="left"/>
      <w:pPr>
        <w:ind w:left="5161" w:hanging="360"/>
      </w:pPr>
      <w:rPr>
        <w:rFonts w:hint="default"/>
      </w:rPr>
    </w:lvl>
    <w:lvl w:ilvl="6" w:tplc="CCEE84F2">
      <w:start w:val="1"/>
      <w:numFmt w:val="bullet"/>
      <w:lvlText w:val="•"/>
      <w:lvlJc w:val="left"/>
      <w:pPr>
        <w:ind w:left="6014" w:hanging="360"/>
      </w:pPr>
      <w:rPr>
        <w:rFonts w:hint="default"/>
      </w:rPr>
    </w:lvl>
    <w:lvl w:ilvl="7" w:tplc="97FC4EE4">
      <w:start w:val="1"/>
      <w:numFmt w:val="bullet"/>
      <w:lvlText w:val="•"/>
      <w:lvlJc w:val="left"/>
      <w:pPr>
        <w:ind w:left="6867" w:hanging="360"/>
      </w:pPr>
      <w:rPr>
        <w:rFonts w:hint="default"/>
      </w:rPr>
    </w:lvl>
    <w:lvl w:ilvl="8" w:tplc="E25A354E">
      <w:start w:val="1"/>
      <w:numFmt w:val="bullet"/>
      <w:lvlText w:val="•"/>
      <w:lvlJc w:val="left"/>
      <w:pPr>
        <w:ind w:left="7720" w:hanging="360"/>
      </w:pPr>
      <w:rPr>
        <w:rFonts w:hint="default"/>
      </w:rPr>
    </w:lvl>
  </w:abstractNum>
  <w:abstractNum w:abstractNumId="15" w15:restartNumberingAfterBreak="0">
    <w:nsid w:val="1D33663D"/>
    <w:multiLevelType w:val="hybridMultilevel"/>
    <w:tmpl w:val="12BAB69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29E73446"/>
    <w:multiLevelType w:val="hybridMultilevel"/>
    <w:tmpl w:val="4C5A96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9FD7826"/>
    <w:multiLevelType w:val="hybridMultilevel"/>
    <w:tmpl w:val="3F2CD4CC"/>
    <w:lvl w:ilvl="0" w:tplc="04090001">
      <w:start w:val="1"/>
      <w:numFmt w:val="bullet"/>
      <w:lvlText w:val=""/>
      <w:lvlJc w:val="left"/>
      <w:pPr>
        <w:ind w:left="720" w:hanging="360"/>
      </w:pPr>
      <w:rPr>
        <w:rFonts w:ascii="Symbol" w:hAnsi="Symbol" w:hint="default"/>
      </w:rPr>
    </w:lvl>
    <w:lvl w:ilvl="1" w:tplc="461C2A5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941137"/>
    <w:multiLevelType w:val="hybridMultilevel"/>
    <w:tmpl w:val="FBB8782E"/>
    <w:lvl w:ilvl="0" w:tplc="CE2E66C4">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2F906785"/>
    <w:multiLevelType w:val="hybridMultilevel"/>
    <w:tmpl w:val="8AE62B10"/>
    <w:lvl w:ilvl="0" w:tplc="08130013">
      <w:start w:val="1"/>
      <w:numFmt w:val="upperRoman"/>
      <w:lvlText w:val="%1."/>
      <w:lvlJc w:val="righ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0" w15:restartNumberingAfterBreak="0">
    <w:nsid w:val="37F44CC0"/>
    <w:multiLevelType w:val="hybridMultilevel"/>
    <w:tmpl w:val="2D5EF7C8"/>
    <w:lvl w:ilvl="0" w:tplc="0813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1" w15:restartNumberingAfterBreak="0">
    <w:nsid w:val="39861388"/>
    <w:multiLevelType w:val="hybridMultilevel"/>
    <w:tmpl w:val="995611A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E310D5C"/>
    <w:multiLevelType w:val="hybridMultilevel"/>
    <w:tmpl w:val="605C353E"/>
    <w:lvl w:ilvl="0" w:tplc="D004C796">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1837295"/>
    <w:multiLevelType w:val="multilevel"/>
    <w:tmpl w:val="3EDA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080CC3"/>
    <w:multiLevelType w:val="hybridMultilevel"/>
    <w:tmpl w:val="8AE62B10"/>
    <w:lvl w:ilvl="0" w:tplc="08130013">
      <w:start w:val="1"/>
      <w:numFmt w:val="upperRoman"/>
      <w:lvlText w:val="%1."/>
      <w:lvlJc w:val="righ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5" w15:restartNumberingAfterBreak="0">
    <w:nsid w:val="54AC24D5"/>
    <w:multiLevelType w:val="hybridMultilevel"/>
    <w:tmpl w:val="8C10EAD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87D75F3"/>
    <w:multiLevelType w:val="hybridMultilevel"/>
    <w:tmpl w:val="8E2CCC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59683E44"/>
    <w:multiLevelType w:val="hybridMultilevel"/>
    <w:tmpl w:val="8AE62B10"/>
    <w:lvl w:ilvl="0" w:tplc="08130013">
      <w:start w:val="1"/>
      <w:numFmt w:val="upperRoman"/>
      <w:lvlText w:val="%1."/>
      <w:lvlJc w:val="righ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8" w15:restartNumberingAfterBreak="0">
    <w:nsid w:val="63463CBC"/>
    <w:multiLevelType w:val="hybridMultilevel"/>
    <w:tmpl w:val="8448359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5A2447C"/>
    <w:multiLevelType w:val="hybridMultilevel"/>
    <w:tmpl w:val="37FE6AE4"/>
    <w:lvl w:ilvl="0" w:tplc="8AD0B3BE">
      <w:start w:val="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6F79A4"/>
    <w:multiLevelType w:val="hybridMultilevel"/>
    <w:tmpl w:val="A0EAAFC0"/>
    <w:lvl w:ilvl="0" w:tplc="08130017">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1" w15:restartNumberingAfterBreak="0">
    <w:nsid w:val="6DF925DF"/>
    <w:multiLevelType w:val="hybridMultilevel"/>
    <w:tmpl w:val="5AB8A71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2" w15:restartNumberingAfterBreak="0">
    <w:nsid w:val="6F067621"/>
    <w:multiLevelType w:val="hybridMultilevel"/>
    <w:tmpl w:val="427886B4"/>
    <w:lvl w:ilvl="0" w:tplc="EC5AF3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6B3DFE"/>
    <w:multiLevelType w:val="hybridMultilevel"/>
    <w:tmpl w:val="EF66BC9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0682570"/>
    <w:multiLevelType w:val="hybridMultilevel"/>
    <w:tmpl w:val="0A80238E"/>
    <w:lvl w:ilvl="0" w:tplc="1E38C66E">
      <w:start w:val="2"/>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FD4C15"/>
    <w:multiLevelType w:val="multilevel"/>
    <w:tmpl w:val="1C48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7D6BE2"/>
    <w:multiLevelType w:val="hybridMultilevel"/>
    <w:tmpl w:val="F138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9F0524"/>
    <w:multiLevelType w:val="hybridMultilevel"/>
    <w:tmpl w:val="8AE62B10"/>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9423998"/>
    <w:multiLevelType w:val="hybridMultilevel"/>
    <w:tmpl w:val="E22EA43A"/>
    <w:lvl w:ilvl="0" w:tplc="09487974">
      <w:start w:val="1"/>
      <w:numFmt w:val="lowerRoman"/>
      <w:lvlText w:val="(%1)"/>
      <w:lvlJc w:val="left"/>
      <w:pPr>
        <w:ind w:left="862" w:hanging="72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16cid:durableId="1142118855">
    <w:abstractNumId w:val="14"/>
  </w:num>
  <w:num w:numId="2" w16cid:durableId="1696884250">
    <w:abstractNumId w:val="29"/>
  </w:num>
  <w:num w:numId="3" w16cid:durableId="606472194">
    <w:abstractNumId w:val="5"/>
  </w:num>
  <w:num w:numId="4" w16cid:durableId="316543812">
    <w:abstractNumId w:val="17"/>
  </w:num>
  <w:num w:numId="5" w16cid:durableId="88281327">
    <w:abstractNumId w:val="0"/>
  </w:num>
  <w:num w:numId="6" w16cid:durableId="1192721325">
    <w:abstractNumId w:val="18"/>
  </w:num>
  <w:num w:numId="7" w16cid:durableId="857037409">
    <w:abstractNumId w:val="32"/>
  </w:num>
  <w:num w:numId="8" w16cid:durableId="142357297">
    <w:abstractNumId w:val="34"/>
  </w:num>
  <w:num w:numId="9" w16cid:durableId="1770656960">
    <w:abstractNumId w:val="10"/>
  </w:num>
  <w:num w:numId="10" w16cid:durableId="354160121">
    <w:abstractNumId w:val="22"/>
  </w:num>
  <w:num w:numId="11" w16cid:durableId="968166672">
    <w:abstractNumId w:val="15"/>
  </w:num>
  <w:num w:numId="12" w16cid:durableId="944726554">
    <w:abstractNumId w:val="8"/>
  </w:num>
  <w:num w:numId="13" w16cid:durableId="251283126">
    <w:abstractNumId w:val="33"/>
  </w:num>
  <w:num w:numId="14" w16cid:durableId="2036079077">
    <w:abstractNumId w:val="2"/>
  </w:num>
  <w:num w:numId="15" w16cid:durableId="1146318064">
    <w:abstractNumId w:val="11"/>
  </w:num>
  <w:num w:numId="16" w16cid:durableId="14130909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3968683">
    <w:abstractNumId w:val="13"/>
  </w:num>
  <w:num w:numId="18" w16cid:durableId="101999254">
    <w:abstractNumId w:val="6"/>
  </w:num>
  <w:num w:numId="19" w16cid:durableId="192765112">
    <w:abstractNumId w:val="7"/>
  </w:num>
  <w:num w:numId="20" w16cid:durableId="1417707339">
    <w:abstractNumId w:val="16"/>
  </w:num>
  <w:num w:numId="21" w16cid:durableId="7149304">
    <w:abstractNumId w:val="28"/>
  </w:num>
  <w:num w:numId="22" w16cid:durableId="64961574">
    <w:abstractNumId w:val="12"/>
  </w:num>
  <w:num w:numId="23" w16cid:durableId="728922561">
    <w:abstractNumId w:val="4"/>
  </w:num>
  <w:num w:numId="24" w16cid:durableId="81993051">
    <w:abstractNumId w:val="19"/>
  </w:num>
  <w:num w:numId="25" w16cid:durableId="2052800838">
    <w:abstractNumId w:val="27"/>
  </w:num>
  <w:num w:numId="26" w16cid:durableId="1978487762">
    <w:abstractNumId w:val="1"/>
  </w:num>
  <w:num w:numId="27" w16cid:durableId="846601962">
    <w:abstractNumId w:val="3"/>
  </w:num>
  <w:num w:numId="28" w16cid:durableId="81025265">
    <w:abstractNumId w:val="9"/>
  </w:num>
  <w:num w:numId="29" w16cid:durableId="1462071882">
    <w:abstractNumId w:val="24"/>
  </w:num>
  <w:num w:numId="30" w16cid:durableId="412513116">
    <w:abstractNumId w:val="31"/>
  </w:num>
  <w:num w:numId="31" w16cid:durableId="830677106">
    <w:abstractNumId w:val="38"/>
  </w:num>
  <w:num w:numId="32" w16cid:durableId="1516262359">
    <w:abstractNumId w:val="26"/>
  </w:num>
  <w:num w:numId="33" w16cid:durableId="111562593">
    <w:abstractNumId w:val="20"/>
  </w:num>
  <w:num w:numId="34" w16cid:durableId="19582921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44431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1856114">
    <w:abstractNumId w:val="35"/>
  </w:num>
  <w:num w:numId="37" w16cid:durableId="734356740">
    <w:abstractNumId w:val="36"/>
  </w:num>
  <w:num w:numId="38" w16cid:durableId="1110584693">
    <w:abstractNumId w:val="37"/>
  </w:num>
  <w:num w:numId="39" w16cid:durableId="1529027150">
    <w:abstractNumId w:val="25"/>
  </w:num>
  <w:num w:numId="40" w16cid:durableId="233391501">
    <w:abstractNumId w:val="23"/>
  </w:num>
  <w:num w:numId="41" w16cid:durableId="522441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8FA"/>
    <w:rsid w:val="00007827"/>
    <w:rsid w:val="00007B64"/>
    <w:rsid w:val="00012316"/>
    <w:rsid w:val="000124DC"/>
    <w:rsid w:val="000128D9"/>
    <w:rsid w:val="0001599E"/>
    <w:rsid w:val="00020E54"/>
    <w:rsid w:val="000246EF"/>
    <w:rsid w:val="0002644E"/>
    <w:rsid w:val="0003234C"/>
    <w:rsid w:val="00032A98"/>
    <w:rsid w:val="00036186"/>
    <w:rsid w:val="00042A93"/>
    <w:rsid w:val="00042F32"/>
    <w:rsid w:val="00046BE3"/>
    <w:rsid w:val="00062E8B"/>
    <w:rsid w:val="000740D2"/>
    <w:rsid w:val="0008527B"/>
    <w:rsid w:val="00091043"/>
    <w:rsid w:val="000938E1"/>
    <w:rsid w:val="00096091"/>
    <w:rsid w:val="000976C7"/>
    <w:rsid w:val="000A1A30"/>
    <w:rsid w:val="000A4BE1"/>
    <w:rsid w:val="000B1D43"/>
    <w:rsid w:val="000B3EF2"/>
    <w:rsid w:val="000B4504"/>
    <w:rsid w:val="000B55F3"/>
    <w:rsid w:val="000C09B2"/>
    <w:rsid w:val="000D744F"/>
    <w:rsid w:val="000E20AA"/>
    <w:rsid w:val="000E4E7C"/>
    <w:rsid w:val="000E5850"/>
    <w:rsid w:val="000F02A2"/>
    <w:rsid w:val="000F6798"/>
    <w:rsid w:val="001010AB"/>
    <w:rsid w:val="001037A0"/>
    <w:rsid w:val="00107B41"/>
    <w:rsid w:val="00110A6F"/>
    <w:rsid w:val="001117B4"/>
    <w:rsid w:val="00113359"/>
    <w:rsid w:val="00116F93"/>
    <w:rsid w:val="00131EE6"/>
    <w:rsid w:val="00132DBE"/>
    <w:rsid w:val="001354C1"/>
    <w:rsid w:val="00142C26"/>
    <w:rsid w:val="001450BA"/>
    <w:rsid w:val="00146993"/>
    <w:rsid w:val="00147DD8"/>
    <w:rsid w:val="00152996"/>
    <w:rsid w:val="001679E5"/>
    <w:rsid w:val="00171060"/>
    <w:rsid w:val="00173FF6"/>
    <w:rsid w:val="0017776D"/>
    <w:rsid w:val="0018352A"/>
    <w:rsid w:val="00183569"/>
    <w:rsid w:val="00185B73"/>
    <w:rsid w:val="001917F2"/>
    <w:rsid w:val="001940C2"/>
    <w:rsid w:val="001978FA"/>
    <w:rsid w:val="001A2D24"/>
    <w:rsid w:val="001A3CE6"/>
    <w:rsid w:val="001A5F87"/>
    <w:rsid w:val="001B372F"/>
    <w:rsid w:val="001C30BB"/>
    <w:rsid w:val="001C6098"/>
    <w:rsid w:val="001D7105"/>
    <w:rsid w:val="001E4D95"/>
    <w:rsid w:val="001F0261"/>
    <w:rsid w:val="001F7A57"/>
    <w:rsid w:val="0020622E"/>
    <w:rsid w:val="002062D3"/>
    <w:rsid w:val="00212611"/>
    <w:rsid w:val="00213292"/>
    <w:rsid w:val="00214B80"/>
    <w:rsid w:val="00250CD1"/>
    <w:rsid w:val="0025321B"/>
    <w:rsid w:val="002672FF"/>
    <w:rsid w:val="00296B02"/>
    <w:rsid w:val="00297424"/>
    <w:rsid w:val="002A4F8C"/>
    <w:rsid w:val="002A50C5"/>
    <w:rsid w:val="002B33D0"/>
    <w:rsid w:val="002C6AA9"/>
    <w:rsid w:val="002D6C48"/>
    <w:rsid w:val="002E3A57"/>
    <w:rsid w:val="002E58AD"/>
    <w:rsid w:val="002F1DD7"/>
    <w:rsid w:val="002F7D32"/>
    <w:rsid w:val="003010B4"/>
    <w:rsid w:val="00301136"/>
    <w:rsid w:val="00301BF8"/>
    <w:rsid w:val="0030373C"/>
    <w:rsid w:val="00304E30"/>
    <w:rsid w:val="00315C65"/>
    <w:rsid w:val="003256C1"/>
    <w:rsid w:val="003368C9"/>
    <w:rsid w:val="00350BBA"/>
    <w:rsid w:val="00352E6F"/>
    <w:rsid w:val="00357D75"/>
    <w:rsid w:val="003607CA"/>
    <w:rsid w:val="00362408"/>
    <w:rsid w:val="003716FA"/>
    <w:rsid w:val="003813C0"/>
    <w:rsid w:val="0038685B"/>
    <w:rsid w:val="00387B0D"/>
    <w:rsid w:val="00394C19"/>
    <w:rsid w:val="0039529E"/>
    <w:rsid w:val="003A15C5"/>
    <w:rsid w:val="003A2915"/>
    <w:rsid w:val="003A3C48"/>
    <w:rsid w:val="003A5358"/>
    <w:rsid w:val="003A75DD"/>
    <w:rsid w:val="003B2F4A"/>
    <w:rsid w:val="003C21C7"/>
    <w:rsid w:val="003C2496"/>
    <w:rsid w:val="003C352F"/>
    <w:rsid w:val="003C4DBF"/>
    <w:rsid w:val="003C7B51"/>
    <w:rsid w:val="003E031E"/>
    <w:rsid w:val="003F1133"/>
    <w:rsid w:val="003F146C"/>
    <w:rsid w:val="003F3E7D"/>
    <w:rsid w:val="003F51AB"/>
    <w:rsid w:val="00400A3B"/>
    <w:rsid w:val="00404693"/>
    <w:rsid w:val="0040561B"/>
    <w:rsid w:val="00410D56"/>
    <w:rsid w:val="00412C52"/>
    <w:rsid w:val="004168D8"/>
    <w:rsid w:val="00417B77"/>
    <w:rsid w:val="004203DE"/>
    <w:rsid w:val="00420E94"/>
    <w:rsid w:val="00421704"/>
    <w:rsid w:val="0043627E"/>
    <w:rsid w:val="00436720"/>
    <w:rsid w:val="004370E2"/>
    <w:rsid w:val="00452915"/>
    <w:rsid w:val="00465FF5"/>
    <w:rsid w:val="00470E1A"/>
    <w:rsid w:val="00476949"/>
    <w:rsid w:val="004808C6"/>
    <w:rsid w:val="0048309C"/>
    <w:rsid w:val="004B3029"/>
    <w:rsid w:val="004B30C1"/>
    <w:rsid w:val="004C3B69"/>
    <w:rsid w:val="004D7D6C"/>
    <w:rsid w:val="004E41D2"/>
    <w:rsid w:val="004E7252"/>
    <w:rsid w:val="004E7499"/>
    <w:rsid w:val="004F3EE1"/>
    <w:rsid w:val="004F7C81"/>
    <w:rsid w:val="004F7DD9"/>
    <w:rsid w:val="00506548"/>
    <w:rsid w:val="00512276"/>
    <w:rsid w:val="0051286B"/>
    <w:rsid w:val="00523519"/>
    <w:rsid w:val="00523A8D"/>
    <w:rsid w:val="00533412"/>
    <w:rsid w:val="00535384"/>
    <w:rsid w:val="0053669A"/>
    <w:rsid w:val="00553C8C"/>
    <w:rsid w:val="00554E3D"/>
    <w:rsid w:val="00562F25"/>
    <w:rsid w:val="005805C4"/>
    <w:rsid w:val="0058321C"/>
    <w:rsid w:val="00585754"/>
    <w:rsid w:val="00594621"/>
    <w:rsid w:val="0059588F"/>
    <w:rsid w:val="005A0290"/>
    <w:rsid w:val="005A224E"/>
    <w:rsid w:val="005A504C"/>
    <w:rsid w:val="005A65D7"/>
    <w:rsid w:val="005B1ADA"/>
    <w:rsid w:val="005C40B6"/>
    <w:rsid w:val="005C477B"/>
    <w:rsid w:val="005D3EC9"/>
    <w:rsid w:val="005E1107"/>
    <w:rsid w:val="005F103E"/>
    <w:rsid w:val="005F6421"/>
    <w:rsid w:val="00601BBB"/>
    <w:rsid w:val="0060411A"/>
    <w:rsid w:val="00616B5D"/>
    <w:rsid w:val="006217B0"/>
    <w:rsid w:val="00624EC0"/>
    <w:rsid w:val="00627245"/>
    <w:rsid w:val="006302BD"/>
    <w:rsid w:val="00636CF3"/>
    <w:rsid w:val="006444DF"/>
    <w:rsid w:val="00647641"/>
    <w:rsid w:val="006526B7"/>
    <w:rsid w:val="00654C2A"/>
    <w:rsid w:val="0065696C"/>
    <w:rsid w:val="00681445"/>
    <w:rsid w:val="00693938"/>
    <w:rsid w:val="0069766C"/>
    <w:rsid w:val="006B35AD"/>
    <w:rsid w:val="006B5F55"/>
    <w:rsid w:val="006C03BC"/>
    <w:rsid w:val="006C2CA2"/>
    <w:rsid w:val="006D0563"/>
    <w:rsid w:val="006D0D94"/>
    <w:rsid w:val="006D145C"/>
    <w:rsid w:val="006D2506"/>
    <w:rsid w:val="006D3B37"/>
    <w:rsid w:val="006D5AD1"/>
    <w:rsid w:val="006D7EE1"/>
    <w:rsid w:val="006E15BB"/>
    <w:rsid w:val="006E17DC"/>
    <w:rsid w:val="006E46EE"/>
    <w:rsid w:val="006E4B66"/>
    <w:rsid w:val="006E54A9"/>
    <w:rsid w:val="006E7F28"/>
    <w:rsid w:val="006F450E"/>
    <w:rsid w:val="006F6416"/>
    <w:rsid w:val="00704AA6"/>
    <w:rsid w:val="0070569B"/>
    <w:rsid w:val="0070584C"/>
    <w:rsid w:val="007113A7"/>
    <w:rsid w:val="0071583B"/>
    <w:rsid w:val="00725799"/>
    <w:rsid w:val="00726AA6"/>
    <w:rsid w:val="00730EC4"/>
    <w:rsid w:val="00732653"/>
    <w:rsid w:val="00734BA3"/>
    <w:rsid w:val="00735F92"/>
    <w:rsid w:val="00736DB9"/>
    <w:rsid w:val="0074118F"/>
    <w:rsid w:val="00742C30"/>
    <w:rsid w:val="00742C8E"/>
    <w:rsid w:val="00745661"/>
    <w:rsid w:val="00745D40"/>
    <w:rsid w:val="007502C6"/>
    <w:rsid w:val="007568A4"/>
    <w:rsid w:val="00762ECF"/>
    <w:rsid w:val="0077071B"/>
    <w:rsid w:val="007735C9"/>
    <w:rsid w:val="00776767"/>
    <w:rsid w:val="00784521"/>
    <w:rsid w:val="0078741B"/>
    <w:rsid w:val="00787DA6"/>
    <w:rsid w:val="007935D3"/>
    <w:rsid w:val="00795745"/>
    <w:rsid w:val="00796D92"/>
    <w:rsid w:val="007A0F0D"/>
    <w:rsid w:val="007C2833"/>
    <w:rsid w:val="007D3601"/>
    <w:rsid w:val="007E0B64"/>
    <w:rsid w:val="007E1C22"/>
    <w:rsid w:val="007F121C"/>
    <w:rsid w:val="007F55B7"/>
    <w:rsid w:val="008128AD"/>
    <w:rsid w:val="0083060E"/>
    <w:rsid w:val="008321CF"/>
    <w:rsid w:val="008366F7"/>
    <w:rsid w:val="00862E57"/>
    <w:rsid w:val="008670CE"/>
    <w:rsid w:val="00875984"/>
    <w:rsid w:val="00880F88"/>
    <w:rsid w:val="008839F7"/>
    <w:rsid w:val="00886F91"/>
    <w:rsid w:val="00892FCF"/>
    <w:rsid w:val="0089455E"/>
    <w:rsid w:val="008A0378"/>
    <w:rsid w:val="008A2EE6"/>
    <w:rsid w:val="008B6F9F"/>
    <w:rsid w:val="008B7AEB"/>
    <w:rsid w:val="008C1CB9"/>
    <w:rsid w:val="008D76D3"/>
    <w:rsid w:val="008E387A"/>
    <w:rsid w:val="008E55A2"/>
    <w:rsid w:val="008F6A3E"/>
    <w:rsid w:val="008F7A9E"/>
    <w:rsid w:val="009005BC"/>
    <w:rsid w:val="0091548A"/>
    <w:rsid w:val="00930A6A"/>
    <w:rsid w:val="009310F5"/>
    <w:rsid w:val="0093357D"/>
    <w:rsid w:val="00936744"/>
    <w:rsid w:val="0094200E"/>
    <w:rsid w:val="00947DC6"/>
    <w:rsid w:val="00961737"/>
    <w:rsid w:val="00965165"/>
    <w:rsid w:val="00965519"/>
    <w:rsid w:val="009664C8"/>
    <w:rsid w:val="009671F1"/>
    <w:rsid w:val="009708B9"/>
    <w:rsid w:val="00971EC9"/>
    <w:rsid w:val="00976126"/>
    <w:rsid w:val="009772C5"/>
    <w:rsid w:val="00983FD0"/>
    <w:rsid w:val="009850BB"/>
    <w:rsid w:val="0098767F"/>
    <w:rsid w:val="00990F5D"/>
    <w:rsid w:val="00997303"/>
    <w:rsid w:val="009A0860"/>
    <w:rsid w:val="009C04F3"/>
    <w:rsid w:val="009C17B5"/>
    <w:rsid w:val="009F249B"/>
    <w:rsid w:val="00A1259F"/>
    <w:rsid w:val="00A13824"/>
    <w:rsid w:val="00A145D1"/>
    <w:rsid w:val="00A21A4B"/>
    <w:rsid w:val="00A30F06"/>
    <w:rsid w:val="00A3432E"/>
    <w:rsid w:val="00A3569D"/>
    <w:rsid w:val="00A53355"/>
    <w:rsid w:val="00A57A7A"/>
    <w:rsid w:val="00A6039C"/>
    <w:rsid w:val="00A66AAD"/>
    <w:rsid w:val="00A675DC"/>
    <w:rsid w:val="00A706A1"/>
    <w:rsid w:val="00A82497"/>
    <w:rsid w:val="00A849FA"/>
    <w:rsid w:val="00A918B8"/>
    <w:rsid w:val="00A96D3C"/>
    <w:rsid w:val="00AA16D8"/>
    <w:rsid w:val="00AA347F"/>
    <w:rsid w:val="00AA68CA"/>
    <w:rsid w:val="00AA7F09"/>
    <w:rsid w:val="00AC0772"/>
    <w:rsid w:val="00AD088E"/>
    <w:rsid w:val="00AD3334"/>
    <w:rsid w:val="00AD4E3B"/>
    <w:rsid w:val="00AD605A"/>
    <w:rsid w:val="00AD63D6"/>
    <w:rsid w:val="00AD73D5"/>
    <w:rsid w:val="00AF438C"/>
    <w:rsid w:val="00B10F85"/>
    <w:rsid w:val="00B147C1"/>
    <w:rsid w:val="00B22DE1"/>
    <w:rsid w:val="00B3635C"/>
    <w:rsid w:val="00B37509"/>
    <w:rsid w:val="00B46989"/>
    <w:rsid w:val="00B46F71"/>
    <w:rsid w:val="00B56183"/>
    <w:rsid w:val="00B666AB"/>
    <w:rsid w:val="00B671D5"/>
    <w:rsid w:val="00B820E6"/>
    <w:rsid w:val="00B82763"/>
    <w:rsid w:val="00B82E7C"/>
    <w:rsid w:val="00B966B7"/>
    <w:rsid w:val="00BA1DDC"/>
    <w:rsid w:val="00BB700E"/>
    <w:rsid w:val="00BC1554"/>
    <w:rsid w:val="00BC2ECC"/>
    <w:rsid w:val="00BC4E8A"/>
    <w:rsid w:val="00BC534A"/>
    <w:rsid w:val="00BD263E"/>
    <w:rsid w:val="00BF18A6"/>
    <w:rsid w:val="00BF38C7"/>
    <w:rsid w:val="00BF75B2"/>
    <w:rsid w:val="00C11865"/>
    <w:rsid w:val="00C11FE1"/>
    <w:rsid w:val="00C12FA6"/>
    <w:rsid w:val="00C21302"/>
    <w:rsid w:val="00C423A8"/>
    <w:rsid w:val="00C46D7F"/>
    <w:rsid w:val="00C54BD6"/>
    <w:rsid w:val="00C55197"/>
    <w:rsid w:val="00C56F15"/>
    <w:rsid w:val="00C63E7C"/>
    <w:rsid w:val="00C654F3"/>
    <w:rsid w:val="00C65EA0"/>
    <w:rsid w:val="00C84DD2"/>
    <w:rsid w:val="00C949CB"/>
    <w:rsid w:val="00C94DA3"/>
    <w:rsid w:val="00CB2A3B"/>
    <w:rsid w:val="00CB45AB"/>
    <w:rsid w:val="00CB79ED"/>
    <w:rsid w:val="00CD13A7"/>
    <w:rsid w:val="00CE1ABB"/>
    <w:rsid w:val="00CE6DB2"/>
    <w:rsid w:val="00CF501C"/>
    <w:rsid w:val="00D0013A"/>
    <w:rsid w:val="00D01A5F"/>
    <w:rsid w:val="00D03D80"/>
    <w:rsid w:val="00D218A6"/>
    <w:rsid w:val="00D23F84"/>
    <w:rsid w:val="00D37B74"/>
    <w:rsid w:val="00D37EA3"/>
    <w:rsid w:val="00D42C19"/>
    <w:rsid w:val="00D50136"/>
    <w:rsid w:val="00D504A4"/>
    <w:rsid w:val="00D56E62"/>
    <w:rsid w:val="00D64538"/>
    <w:rsid w:val="00D65425"/>
    <w:rsid w:val="00D66014"/>
    <w:rsid w:val="00D6764F"/>
    <w:rsid w:val="00D735D2"/>
    <w:rsid w:val="00D76ADA"/>
    <w:rsid w:val="00D838C4"/>
    <w:rsid w:val="00D84443"/>
    <w:rsid w:val="00D97F0E"/>
    <w:rsid w:val="00DA01AA"/>
    <w:rsid w:val="00DB0E73"/>
    <w:rsid w:val="00DB1B45"/>
    <w:rsid w:val="00DC4696"/>
    <w:rsid w:val="00DC6698"/>
    <w:rsid w:val="00DC79B5"/>
    <w:rsid w:val="00DD35CD"/>
    <w:rsid w:val="00DD3CDC"/>
    <w:rsid w:val="00DE36BD"/>
    <w:rsid w:val="00DE4BD7"/>
    <w:rsid w:val="00DE5C0D"/>
    <w:rsid w:val="00DF4BCF"/>
    <w:rsid w:val="00DF51B3"/>
    <w:rsid w:val="00DF76DC"/>
    <w:rsid w:val="00E1382D"/>
    <w:rsid w:val="00E30786"/>
    <w:rsid w:val="00E32045"/>
    <w:rsid w:val="00E37897"/>
    <w:rsid w:val="00E4166B"/>
    <w:rsid w:val="00E43CD9"/>
    <w:rsid w:val="00E501A1"/>
    <w:rsid w:val="00E520F2"/>
    <w:rsid w:val="00E54005"/>
    <w:rsid w:val="00E56D3E"/>
    <w:rsid w:val="00E57FAB"/>
    <w:rsid w:val="00E6438B"/>
    <w:rsid w:val="00E72A8C"/>
    <w:rsid w:val="00E8226C"/>
    <w:rsid w:val="00E84E5F"/>
    <w:rsid w:val="00E86159"/>
    <w:rsid w:val="00E878FE"/>
    <w:rsid w:val="00E87A6B"/>
    <w:rsid w:val="00E87C56"/>
    <w:rsid w:val="00E92A72"/>
    <w:rsid w:val="00EA18FB"/>
    <w:rsid w:val="00EA34F5"/>
    <w:rsid w:val="00EA5E22"/>
    <w:rsid w:val="00EB02A0"/>
    <w:rsid w:val="00EB42A6"/>
    <w:rsid w:val="00EC3399"/>
    <w:rsid w:val="00ED1DED"/>
    <w:rsid w:val="00ED1E7D"/>
    <w:rsid w:val="00ED378A"/>
    <w:rsid w:val="00EE013D"/>
    <w:rsid w:val="00EE4243"/>
    <w:rsid w:val="00EF451D"/>
    <w:rsid w:val="00F02195"/>
    <w:rsid w:val="00F0603B"/>
    <w:rsid w:val="00F17712"/>
    <w:rsid w:val="00F21825"/>
    <w:rsid w:val="00F2450B"/>
    <w:rsid w:val="00F50B4B"/>
    <w:rsid w:val="00F60013"/>
    <w:rsid w:val="00F65DDE"/>
    <w:rsid w:val="00F73B49"/>
    <w:rsid w:val="00F862E4"/>
    <w:rsid w:val="00F911E8"/>
    <w:rsid w:val="00F94B10"/>
    <w:rsid w:val="00F9547D"/>
    <w:rsid w:val="00F96B81"/>
    <w:rsid w:val="00F96D3A"/>
    <w:rsid w:val="00FB3F43"/>
    <w:rsid w:val="00FD4376"/>
    <w:rsid w:val="00FE3428"/>
    <w:rsid w:val="00FE56C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77D2"/>
  <w15:chartTrackingRefBased/>
  <w15:docId w15:val="{73AD973A-6877-487C-B071-D52AD4F3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1"/>
    <w:qFormat/>
    <w:rsid w:val="001978FA"/>
    <w:pPr>
      <w:widowControl w:val="0"/>
      <w:spacing w:after="0" w:line="240" w:lineRule="auto"/>
      <w:ind w:left="766" w:hanging="4016"/>
      <w:outlineLvl w:val="0"/>
    </w:pPr>
    <w:rPr>
      <w:rFonts w:ascii="Calibri" w:eastAsia="Calibri" w:hAnsi="Calibri"/>
      <w:b/>
      <w:bCs/>
      <w:sz w:val="32"/>
      <w:szCs w:val="32"/>
      <w:lang w:val="en-US" w:eastAsia="en-US"/>
    </w:rPr>
  </w:style>
  <w:style w:type="paragraph" w:styleId="Titre2">
    <w:name w:val="heading 2"/>
    <w:basedOn w:val="Normal"/>
    <w:next w:val="Normal"/>
    <w:link w:val="Titre2Car"/>
    <w:uiPriority w:val="9"/>
    <w:unhideWhenUsed/>
    <w:qFormat/>
    <w:rsid w:val="00183569"/>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n-GB" w:eastAsia="en-US"/>
    </w:rPr>
  </w:style>
  <w:style w:type="paragraph" w:styleId="Titre3">
    <w:name w:val="heading 3"/>
    <w:basedOn w:val="Normal"/>
    <w:link w:val="Titre3Car"/>
    <w:uiPriority w:val="1"/>
    <w:qFormat/>
    <w:rsid w:val="001978FA"/>
    <w:pPr>
      <w:widowControl w:val="0"/>
      <w:spacing w:after="0" w:line="240" w:lineRule="auto"/>
      <w:ind w:left="176"/>
      <w:outlineLvl w:val="2"/>
    </w:pPr>
    <w:rPr>
      <w:rFonts w:ascii="Arial Narrow" w:eastAsia="Arial Narrow" w:hAnsi="Arial Narrow"/>
      <w:b/>
      <w:bCs/>
      <w:lang w:val="en-US" w:eastAsia="en-US"/>
    </w:rPr>
  </w:style>
  <w:style w:type="paragraph" w:styleId="Titre4">
    <w:name w:val="heading 4"/>
    <w:basedOn w:val="Normal"/>
    <w:next w:val="Normal"/>
    <w:link w:val="Titre4Car"/>
    <w:uiPriority w:val="9"/>
    <w:semiHidden/>
    <w:unhideWhenUsed/>
    <w:qFormat/>
    <w:rsid w:val="009F24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1978FA"/>
    <w:rPr>
      <w:rFonts w:ascii="Calibri" w:eastAsia="Calibri" w:hAnsi="Calibri"/>
      <w:b/>
      <w:bCs/>
      <w:sz w:val="32"/>
      <w:szCs w:val="32"/>
      <w:lang w:val="en-US" w:eastAsia="en-US"/>
    </w:rPr>
  </w:style>
  <w:style w:type="character" w:customStyle="1" w:styleId="Titre3Car">
    <w:name w:val="Titre 3 Car"/>
    <w:basedOn w:val="Policepardfaut"/>
    <w:link w:val="Titre3"/>
    <w:uiPriority w:val="1"/>
    <w:rsid w:val="001978FA"/>
    <w:rPr>
      <w:rFonts w:ascii="Arial Narrow" w:eastAsia="Arial Narrow" w:hAnsi="Arial Narrow"/>
      <w:b/>
      <w:bCs/>
      <w:lang w:val="en-US" w:eastAsia="en-US"/>
    </w:rPr>
  </w:style>
  <w:style w:type="paragraph" w:styleId="Corpsdetexte">
    <w:name w:val="Body Text"/>
    <w:basedOn w:val="Normal"/>
    <w:link w:val="CorpsdetexteCar"/>
    <w:uiPriority w:val="1"/>
    <w:qFormat/>
    <w:rsid w:val="001978FA"/>
    <w:pPr>
      <w:widowControl w:val="0"/>
      <w:spacing w:after="0" w:line="240" w:lineRule="auto"/>
      <w:ind w:left="896" w:hanging="360"/>
    </w:pPr>
    <w:rPr>
      <w:rFonts w:ascii="Century Gothic" w:eastAsia="Century Gothic" w:hAnsi="Century Gothic"/>
      <w:lang w:val="en-US" w:eastAsia="en-US"/>
    </w:rPr>
  </w:style>
  <w:style w:type="character" w:customStyle="1" w:styleId="CorpsdetexteCar">
    <w:name w:val="Corps de texte Car"/>
    <w:basedOn w:val="Policepardfaut"/>
    <w:link w:val="Corpsdetexte"/>
    <w:uiPriority w:val="1"/>
    <w:rsid w:val="001978FA"/>
    <w:rPr>
      <w:rFonts w:ascii="Century Gothic" w:eastAsia="Century Gothic" w:hAnsi="Century Gothic"/>
      <w:lang w:val="en-US" w:eastAsia="en-US"/>
    </w:rPr>
  </w:style>
  <w:style w:type="paragraph" w:customStyle="1" w:styleId="Default">
    <w:name w:val="Default"/>
    <w:rsid w:val="001978FA"/>
    <w:pPr>
      <w:autoSpaceDE w:val="0"/>
      <w:autoSpaceDN w:val="0"/>
      <w:adjustRightInd w:val="0"/>
      <w:spacing w:after="0" w:line="240" w:lineRule="auto"/>
    </w:pPr>
    <w:rPr>
      <w:rFonts w:ascii="Cambria" w:hAnsi="Cambria" w:cs="Cambria"/>
      <w:color w:val="000000"/>
      <w:sz w:val="24"/>
      <w:szCs w:val="24"/>
    </w:rPr>
  </w:style>
  <w:style w:type="paragraph" w:styleId="Paragraphedeliste">
    <w:name w:val="List Paragraph"/>
    <w:basedOn w:val="Normal"/>
    <w:uiPriority w:val="34"/>
    <w:qFormat/>
    <w:rsid w:val="00183569"/>
    <w:pPr>
      <w:ind w:left="720"/>
      <w:contextualSpacing/>
    </w:pPr>
    <w:rPr>
      <w:rFonts w:ascii="Times New Roman" w:eastAsia="Times New Roman" w:hAnsi="Times New Roman" w:cs="Times New Roman"/>
      <w:lang w:eastAsia="fr-FR"/>
    </w:rPr>
  </w:style>
  <w:style w:type="character" w:customStyle="1" w:styleId="Titre2Car">
    <w:name w:val="Titre 2 Car"/>
    <w:basedOn w:val="Policepardfaut"/>
    <w:link w:val="Titre2"/>
    <w:uiPriority w:val="9"/>
    <w:rsid w:val="00183569"/>
    <w:rPr>
      <w:rFonts w:asciiTheme="majorHAnsi" w:eastAsiaTheme="majorEastAsia" w:hAnsiTheme="majorHAnsi" w:cstheme="majorBidi"/>
      <w:color w:val="2E74B5" w:themeColor="accent1" w:themeShade="BF"/>
      <w:sz w:val="26"/>
      <w:szCs w:val="26"/>
      <w:lang w:val="en-GB" w:eastAsia="en-US"/>
    </w:rPr>
  </w:style>
  <w:style w:type="paragraph" w:styleId="Titre">
    <w:name w:val="Title"/>
    <w:basedOn w:val="Normal"/>
    <w:next w:val="Normal"/>
    <w:link w:val="TitreCar"/>
    <w:uiPriority w:val="10"/>
    <w:qFormat/>
    <w:rsid w:val="00183569"/>
    <w:pPr>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itreCar">
    <w:name w:val="Titre Car"/>
    <w:basedOn w:val="Policepardfaut"/>
    <w:link w:val="Titre"/>
    <w:uiPriority w:val="10"/>
    <w:rsid w:val="00183569"/>
    <w:rPr>
      <w:rFonts w:asciiTheme="majorHAnsi" w:eastAsiaTheme="majorEastAsia" w:hAnsiTheme="majorHAnsi" w:cstheme="majorBidi"/>
      <w:spacing w:val="-10"/>
      <w:kern w:val="28"/>
      <w:sz w:val="56"/>
      <w:szCs w:val="56"/>
      <w:lang w:val="en-GB" w:eastAsia="en-US"/>
    </w:rPr>
  </w:style>
  <w:style w:type="paragraph" w:styleId="Sansinterligne">
    <w:name w:val="No Spacing"/>
    <w:link w:val="SansinterligneCar"/>
    <w:uiPriority w:val="1"/>
    <w:qFormat/>
    <w:rsid w:val="00183569"/>
    <w:pPr>
      <w:spacing w:after="0" w:line="240" w:lineRule="auto"/>
    </w:pPr>
    <w:rPr>
      <w:rFonts w:eastAsiaTheme="minorHAnsi"/>
      <w:lang w:val="en-US" w:eastAsia="en-US"/>
    </w:rPr>
  </w:style>
  <w:style w:type="paragraph" w:styleId="En-tte">
    <w:name w:val="header"/>
    <w:basedOn w:val="Normal"/>
    <w:link w:val="En-tteCar"/>
    <w:uiPriority w:val="99"/>
    <w:unhideWhenUsed/>
    <w:rsid w:val="00183569"/>
    <w:pPr>
      <w:tabs>
        <w:tab w:val="center" w:pos="4419"/>
        <w:tab w:val="right" w:pos="8838"/>
      </w:tabs>
      <w:spacing w:after="0" w:line="240" w:lineRule="auto"/>
    </w:pPr>
    <w:rPr>
      <w:rFonts w:eastAsiaTheme="minorHAnsi"/>
      <w:lang w:val="en-US" w:eastAsia="en-US"/>
    </w:rPr>
  </w:style>
  <w:style w:type="character" w:customStyle="1" w:styleId="En-tteCar">
    <w:name w:val="En-tête Car"/>
    <w:basedOn w:val="Policepardfaut"/>
    <w:link w:val="En-tte"/>
    <w:uiPriority w:val="99"/>
    <w:rsid w:val="00183569"/>
    <w:rPr>
      <w:rFonts w:eastAsiaTheme="minorHAnsi"/>
      <w:lang w:val="en-US" w:eastAsia="en-US"/>
    </w:rPr>
  </w:style>
  <w:style w:type="paragraph" w:styleId="Notedebasdepage">
    <w:name w:val="footnote text"/>
    <w:basedOn w:val="Normal"/>
    <w:link w:val="NotedebasdepageCar"/>
    <w:uiPriority w:val="99"/>
    <w:semiHidden/>
    <w:unhideWhenUsed/>
    <w:rsid w:val="0015299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52996"/>
    <w:rPr>
      <w:sz w:val="20"/>
      <w:szCs w:val="20"/>
    </w:rPr>
  </w:style>
  <w:style w:type="character" w:styleId="Appelnotedebasdep">
    <w:name w:val="footnote reference"/>
    <w:basedOn w:val="Policepardfaut"/>
    <w:uiPriority w:val="99"/>
    <w:semiHidden/>
    <w:unhideWhenUsed/>
    <w:rsid w:val="00152996"/>
    <w:rPr>
      <w:vertAlign w:val="superscript"/>
    </w:rPr>
  </w:style>
  <w:style w:type="paragraph" w:styleId="PrformatHTML">
    <w:name w:val="HTML Preformatted"/>
    <w:basedOn w:val="Normal"/>
    <w:link w:val="PrformatHTMLCar"/>
    <w:uiPriority w:val="99"/>
    <w:semiHidden/>
    <w:unhideWhenUsed/>
    <w:rsid w:val="00362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362408"/>
    <w:rPr>
      <w:rFonts w:ascii="Courier New" w:hAnsi="Courier New" w:cs="Courier New"/>
      <w:sz w:val="20"/>
      <w:szCs w:val="20"/>
    </w:rPr>
  </w:style>
  <w:style w:type="character" w:customStyle="1" w:styleId="shorttext">
    <w:name w:val="short_text"/>
    <w:basedOn w:val="Policepardfaut"/>
    <w:rsid w:val="00362408"/>
  </w:style>
  <w:style w:type="character" w:customStyle="1" w:styleId="SansinterligneCar">
    <w:name w:val="Sans interligne Car"/>
    <w:basedOn w:val="Policepardfaut"/>
    <w:link w:val="Sansinterligne"/>
    <w:uiPriority w:val="1"/>
    <w:rsid w:val="00362408"/>
    <w:rPr>
      <w:rFonts w:eastAsiaTheme="minorHAnsi"/>
      <w:lang w:val="en-US" w:eastAsia="en-US"/>
    </w:rPr>
  </w:style>
  <w:style w:type="character" w:styleId="Marquedecommentaire">
    <w:name w:val="annotation reference"/>
    <w:basedOn w:val="Policepardfaut"/>
    <w:uiPriority w:val="99"/>
    <w:semiHidden/>
    <w:unhideWhenUsed/>
    <w:rsid w:val="000E20AA"/>
    <w:rPr>
      <w:sz w:val="16"/>
      <w:szCs w:val="16"/>
    </w:rPr>
  </w:style>
  <w:style w:type="paragraph" w:styleId="Commentaire">
    <w:name w:val="annotation text"/>
    <w:basedOn w:val="Normal"/>
    <w:link w:val="CommentaireCar"/>
    <w:uiPriority w:val="99"/>
    <w:semiHidden/>
    <w:unhideWhenUsed/>
    <w:rsid w:val="000E20AA"/>
    <w:pPr>
      <w:spacing w:line="240" w:lineRule="auto"/>
    </w:pPr>
    <w:rPr>
      <w:sz w:val="20"/>
      <w:szCs w:val="20"/>
    </w:rPr>
  </w:style>
  <w:style w:type="character" w:customStyle="1" w:styleId="CommentaireCar">
    <w:name w:val="Commentaire Car"/>
    <w:basedOn w:val="Policepardfaut"/>
    <w:link w:val="Commentaire"/>
    <w:uiPriority w:val="99"/>
    <w:semiHidden/>
    <w:rsid w:val="000E20AA"/>
    <w:rPr>
      <w:sz w:val="20"/>
      <w:szCs w:val="20"/>
    </w:rPr>
  </w:style>
  <w:style w:type="paragraph" w:styleId="Objetducommentaire">
    <w:name w:val="annotation subject"/>
    <w:basedOn w:val="Commentaire"/>
    <w:next w:val="Commentaire"/>
    <w:link w:val="ObjetducommentaireCar"/>
    <w:uiPriority w:val="99"/>
    <w:semiHidden/>
    <w:unhideWhenUsed/>
    <w:rsid w:val="000E20AA"/>
    <w:rPr>
      <w:b/>
      <w:bCs/>
    </w:rPr>
  </w:style>
  <w:style w:type="character" w:customStyle="1" w:styleId="ObjetducommentaireCar">
    <w:name w:val="Objet du commentaire Car"/>
    <w:basedOn w:val="CommentaireCar"/>
    <w:link w:val="Objetducommentaire"/>
    <w:uiPriority w:val="99"/>
    <w:semiHidden/>
    <w:rsid w:val="000E20AA"/>
    <w:rPr>
      <w:b/>
      <w:bCs/>
      <w:sz w:val="20"/>
      <w:szCs w:val="20"/>
    </w:rPr>
  </w:style>
  <w:style w:type="paragraph" w:styleId="Textedebulles">
    <w:name w:val="Balloon Text"/>
    <w:basedOn w:val="Normal"/>
    <w:link w:val="TextedebullesCar"/>
    <w:uiPriority w:val="99"/>
    <w:semiHidden/>
    <w:unhideWhenUsed/>
    <w:rsid w:val="000E20A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20AA"/>
    <w:rPr>
      <w:rFonts w:ascii="Segoe UI" w:hAnsi="Segoe UI" w:cs="Segoe UI"/>
      <w:sz w:val="18"/>
      <w:szCs w:val="18"/>
    </w:rPr>
  </w:style>
  <w:style w:type="table" w:styleId="Grilledutableau">
    <w:name w:val="Table Grid"/>
    <w:basedOn w:val="TableauNormal"/>
    <w:uiPriority w:val="39"/>
    <w:rsid w:val="001B3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E031E"/>
    <w:rPr>
      <w:color w:val="0000FF"/>
      <w:u w:val="single"/>
    </w:rPr>
  </w:style>
  <w:style w:type="paragraph" w:styleId="NormalWeb">
    <w:name w:val="Normal (Web)"/>
    <w:basedOn w:val="Normal"/>
    <w:uiPriority w:val="99"/>
    <w:unhideWhenUsed/>
    <w:rsid w:val="0025321B"/>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lev">
    <w:name w:val="Strong"/>
    <w:basedOn w:val="Policepardfaut"/>
    <w:uiPriority w:val="22"/>
    <w:qFormat/>
    <w:rsid w:val="0025321B"/>
    <w:rPr>
      <w:b/>
      <w:bCs/>
    </w:rPr>
  </w:style>
  <w:style w:type="paragraph" w:customStyle="1" w:styleId="xmsonormal">
    <w:name w:val="x_msonormal"/>
    <w:basedOn w:val="Normal"/>
    <w:rsid w:val="00B82E7C"/>
    <w:pPr>
      <w:spacing w:after="0" w:line="240" w:lineRule="auto"/>
    </w:pPr>
    <w:rPr>
      <w:rFonts w:ascii="Calibri" w:eastAsiaTheme="minorHAnsi" w:hAnsi="Calibri" w:cs="Calibri"/>
      <w:lang w:eastAsia="nl-BE"/>
    </w:rPr>
  </w:style>
  <w:style w:type="character" w:styleId="Accentuation">
    <w:name w:val="Emphasis"/>
    <w:basedOn w:val="Policepardfaut"/>
    <w:uiPriority w:val="20"/>
    <w:qFormat/>
    <w:rsid w:val="005E1107"/>
    <w:rPr>
      <w:i/>
      <w:iCs/>
    </w:rPr>
  </w:style>
  <w:style w:type="character" w:styleId="Mentionnonrsolue">
    <w:name w:val="Unresolved Mention"/>
    <w:basedOn w:val="Policepardfaut"/>
    <w:uiPriority w:val="99"/>
    <w:semiHidden/>
    <w:unhideWhenUsed/>
    <w:rsid w:val="00213292"/>
    <w:rPr>
      <w:color w:val="605E5C"/>
      <w:shd w:val="clear" w:color="auto" w:fill="E1DFDD"/>
    </w:rPr>
  </w:style>
  <w:style w:type="character" w:styleId="Lienhypertextesuivivisit">
    <w:name w:val="FollowedHyperlink"/>
    <w:basedOn w:val="Policepardfaut"/>
    <w:uiPriority w:val="99"/>
    <w:semiHidden/>
    <w:unhideWhenUsed/>
    <w:rsid w:val="001117B4"/>
    <w:rPr>
      <w:color w:val="954F72" w:themeColor="followedHyperlink"/>
      <w:u w:val="single"/>
    </w:rPr>
  </w:style>
  <w:style w:type="paragraph" w:styleId="Rvision">
    <w:name w:val="Revision"/>
    <w:hidden/>
    <w:uiPriority w:val="99"/>
    <w:semiHidden/>
    <w:rsid w:val="00E54005"/>
    <w:pPr>
      <w:spacing w:after="0" w:line="240" w:lineRule="auto"/>
    </w:pPr>
  </w:style>
  <w:style w:type="character" w:customStyle="1" w:styleId="Titre4Car">
    <w:name w:val="Titre 4 Car"/>
    <w:basedOn w:val="Policepardfaut"/>
    <w:link w:val="Titre4"/>
    <w:uiPriority w:val="9"/>
    <w:semiHidden/>
    <w:rsid w:val="009F249B"/>
    <w:rPr>
      <w:rFonts w:asciiTheme="majorHAnsi" w:eastAsiaTheme="majorEastAsia" w:hAnsiTheme="majorHAnsi" w:cstheme="majorBidi"/>
      <w:i/>
      <w:iCs/>
      <w:color w:val="2E74B5" w:themeColor="accent1" w:themeShade="BF"/>
    </w:rPr>
  </w:style>
  <w:style w:type="table" w:customStyle="1" w:styleId="TableNormal">
    <w:name w:val="Table Normal"/>
    <w:uiPriority w:val="2"/>
    <w:semiHidden/>
    <w:unhideWhenUsed/>
    <w:qFormat/>
    <w:rsid w:val="0096173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1737"/>
    <w:pPr>
      <w:widowControl w:val="0"/>
      <w:autoSpaceDE w:val="0"/>
      <w:autoSpaceDN w:val="0"/>
      <w:spacing w:after="0" w:line="240" w:lineRule="auto"/>
    </w:pPr>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6350">
      <w:bodyDiv w:val="1"/>
      <w:marLeft w:val="0"/>
      <w:marRight w:val="0"/>
      <w:marTop w:val="0"/>
      <w:marBottom w:val="0"/>
      <w:divBdr>
        <w:top w:val="none" w:sz="0" w:space="0" w:color="auto"/>
        <w:left w:val="none" w:sz="0" w:space="0" w:color="auto"/>
        <w:bottom w:val="none" w:sz="0" w:space="0" w:color="auto"/>
        <w:right w:val="none" w:sz="0" w:space="0" w:color="auto"/>
      </w:divBdr>
    </w:div>
    <w:div w:id="184562920">
      <w:bodyDiv w:val="1"/>
      <w:marLeft w:val="0"/>
      <w:marRight w:val="0"/>
      <w:marTop w:val="0"/>
      <w:marBottom w:val="0"/>
      <w:divBdr>
        <w:top w:val="none" w:sz="0" w:space="0" w:color="auto"/>
        <w:left w:val="none" w:sz="0" w:space="0" w:color="auto"/>
        <w:bottom w:val="none" w:sz="0" w:space="0" w:color="auto"/>
        <w:right w:val="none" w:sz="0" w:space="0" w:color="auto"/>
      </w:divBdr>
    </w:div>
    <w:div w:id="188447337">
      <w:bodyDiv w:val="1"/>
      <w:marLeft w:val="0"/>
      <w:marRight w:val="0"/>
      <w:marTop w:val="0"/>
      <w:marBottom w:val="0"/>
      <w:divBdr>
        <w:top w:val="none" w:sz="0" w:space="0" w:color="auto"/>
        <w:left w:val="none" w:sz="0" w:space="0" w:color="auto"/>
        <w:bottom w:val="none" w:sz="0" w:space="0" w:color="auto"/>
        <w:right w:val="none" w:sz="0" w:space="0" w:color="auto"/>
      </w:divBdr>
    </w:div>
    <w:div w:id="223416127">
      <w:bodyDiv w:val="1"/>
      <w:marLeft w:val="0"/>
      <w:marRight w:val="0"/>
      <w:marTop w:val="0"/>
      <w:marBottom w:val="0"/>
      <w:divBdr>
        <w:top w:val="none" w:sz="0" w:space="0" w:color="auto"/>
        <w:left w:val="none" w:sz="0" w:space="0" w:color="auto"/>
        <w:bottom w:val="none" w:sz="0" w:space="0" w:color="auto"/>
        <w:right w:val="none" w:sz="0" w:space="0" w:color="auto"/>
      </w:divBdr>
    </w:div>
    <w:div w:id="229779554">
      <w:bodyDiv w:val="1"/>
      <w:marLeft w:val="0"/>
      <w:marRight w:val="0"/>
      <w:marTop w:val="0"/>
      <w:marBottom w:val="0"/>
      <w:divBdr>
        <w:top w:val="none" w:sz="0" w:space="0" w:color="auto"/>
        <w:left w:val="none" w:sz="0" w:space="0" w:color="auto"/>
        <w:bottom w:val="none" w:sz="0" w:space="0" w:color="auto"/>
        <w:right w:val="none" w:sz="0" w:space="0" w:color="auto"/>
      </w:divBdr>
    </w:div>
    <w:div w:id="232086541">
      <w:bodyDiv w:val="1"/>
      <w:marLeft w:val="0"/>
      <w:marRight w:val="0"/>
      <w:marTop w:val="0"/>
      <w:marBottom w:val="0"/>
      <w:divBdr>
        <w:top w:val="none" w:sz="0" w:space="0" w:color="auto"/>
        <w:left w:val="none" w:sz="0" w:space="0" w:color="auto"/>
        <w:bottom w:val="none" w:sz="0" w:space="0" w:color="auto"/>
        <w:right w:val="none" w:sz="0" w:space="0" w:color="auto"/>
      </w:divBdr>
    </w:div>
    <w:div w:id="260181973">
      <w:bodyDiv w:val="1"/>
      <w:marLeft w:val="0"/>
      <w:marRight w:val="0"/>
      <w:marTop w:val="0"/>
      <w:marBottom w:val="0"/>
      <w:divBdr>
        <w:top w:val="none" w:sz="0" w:space="0" w:color="auto"/>
        <w:left w:val="none" w:sz="0" w:space="0" w:color="auto"/>
        <w:bottom w:val="none" w:sz="0" w:space="0" w:color="auto"/>
        <w:right w:val="none" w:sz="0" w:space="0" w:color="auto"/>
      </w:divBdr>
    </w:div>
    <w:div w:id="325668946">
      <w:bodyDiv w:val="1"/>
      <w:marLeft w:val="0"/>
      <w:marRight w:val="0"/>
      <w:marTop w:val="0"/>
      <w:marBottom w:val="0"/>
      <w:divBdr>
        <w:top w:val="none" w:sz="0" w:space="0" w:color="auto"/>
        <w:left w:val="none" w:sz="0" w:space="0" w:color="auto"/>
        <w:bottom w:val="none" w:sz="0" w:space="0" w:color="auto"/>
        <w:right w:val="none" w:sz="0" w:space="0" w:color="auto"/>
      </w:divBdr>
    </w:div>
    <w:div w:id="348415354">
      <w:bodyDiv w:val="1"/>
      <w:marLeft w:val="0"/>
      <w:marRight w:val="0"/>
      <w:marTop w:val="0"/>
      <w:marBottom w:val="0"/>
      <w:divBdr>
        <w:top w:val="none" w:sz="0" w:space="0" w:color="auto"/>
        <w:left w:val="none" w:sz="0" w:space="0" w:color="auto"/>
        <w:bottom w:val="none" w:sz="0" w:space="0" w:color="auto"/>
        <w:right w:val="none" w:sz="0" w:space="0" w:color="auto"/>
      </w:divBdr>
    </w:div>
    <w:div w:id="546721181">
      <w:bodyDiv w:val="1"/>
      <w:marLeft w:val="0"/>
      <w:marRight w:val="0"/>
      <w:marTop w:val="0"/>
      <w:marBottom w:val="0"/>
      <w:divBdr>
        <w:top w:val="none" w:sz="0" w:space="0" w:color="auto"/>
        <w:left w:val="none" w:sz="0" w:space="0" w:color="auto"/>
        <w:bottom w:val="none" w:sz="0" w:space="0" w:color="auto"/>
        <w:right w:val="none" w:sz="0" w:space="0" w:color="auto"/>
      </w:divBdr>
    </w:div>
    <w:div w:id="617030476">
      <w:bodyDiv w:val="1"/>
      <w:marLeft w:val="0"/>
      <w:marRight w:val="0"/>
      <w:marTop w:val="0"/>
      <w:marBottom w:val="0"/>
      <w:divBdr>
        <w:top w:val="none" w:sz="0" w:space="0" w:color="auto"/>
        <w:left w:val="none" w:sz="0" w:space="0" w:color="auto"/>
        <w:bottom w:val="none" w:sz="0" w:space="0" w:color="auto"/>
        <w:right w:val="none" w:sz="0" w:space="0" w:color="auto"/>
      </w:divBdr>
    </w:div>
    <w:div w:id="621419088">
      <w:bodyDiv w:val="1"/>
      <w:marLeft w:val="0"/>
      <w:marRight w:val="0"/>
      <w:marTop w:val="0"/>
      <w:marBottom w:val="0"/>
      <w:divBdr>
        <w:top w:val="none" w:sz="0" w:space="0" w:color="auto"/>
        <w:left w:val="none" w:sz="0" w:space="0" w:color="auto"/>
        <w:bottom w:val="none" w:sz="0" w:space="0" w:color="auto"/>
        <w:right w:val="none" w:sz="0" w:space="0" w:color="auto"/>
      </w:divBdr>
    </w:div>
    <w:div w:id="668292245">
      <w:bodyDiv w:val="1"/>
      <w:marLeft w:val="0"/>
      <w:marRight w:val="0"/>
      <w:marTop w:val="0"/>
      <w:marBottom w:val="0"/>
      <w:divBdr>
        <w:top w:val="none" w:sz="0" w:space="0" w:color="auto"/>
        <w:left w:val="none" w:sz="0" w:space="0" w:color="auto"/>
        <w:bottom w:val="none" w:sz="0" w:space="0" w:color="auto"/>
        <w:right w:val="none" w:sz="0" w:space="0" w:color="auto"/>
      </w:divBdr>
    </w:div>
    <w:div w:id="707140660">
      <w:bodyDiv w:val="1"/>
      <w:marLeft w:val="0"/>
      <w:marRight w:val="0"/>
      <w:marTop w:val="0"/>
      <w:marBottom w:val="0"/>
      <w:divBdr>
        <w:top w:val="none" w:sz="0" w:space="0" w:color="auto"/>
        <w:left w:val="none" w:sz="0" w:space="0" w:color="auto"/>
        <w:bottom w:val="none" w:sz="0" w:space="0" w:color="auto"/>
        <w:right w:val="none" w:sz="0" w:space="0" w:color="auto"/>
      </w:divBdr>
    </w:div>
    <w:div w:id="780414027">
      <w:bodyDiv w:val="1"/>
      <w:marLeft w:val="0"/>
      <w:marRight w:val="0"/>
      <w:marTop w:val="0"/>
      <w:marBottom w:val="0"/>
      <w:divBdr>
        <w:top w:val="none" w:sz="0" w:space="0" w:color="auto"/>
        <w:left w:val="none" w:sz="0" w:space="0" w:color="auto"/>
        <w:bottom w:val="none" w:sz="0" w:space="0" w:color="auto"/>
        <w:right w:val="none" w:sz="0" w:space="0" w:color="auto"/>
      </w:divBdr>
    </w:div>
    <w:div w:id="981537672">
      <w:bodyDiv w:val="1"/>
      <w:marLeft w:val="0"/>
      <w:marRight w:val="0"/>
      <w:marTop w:val="0"/>
      <w:marBottom w:val="0"/>
      <w:divBdr>
        <w:top w:val="none" w:sz="0" w:space="0" w:color="auto"/>
        <w:left w:val="none" w:sz="0" w:space="0" w:color="auto"/>
        <w:bottom w:val="none" w:sz="0" w:space="0" w:color="auto"/>
        <w:right w:val="none" w:sz="0" w:space="0" w:color="auto"/>
      </w:divBdr>
    </w:div>
    <w:div w:id="1081440828">
      <w:bodyDiv w:val="1"/>
      <w:marLeft w:val="0"/>
      <w:marRight w:val="0"/>
      <w:marTop w:val="0"/>
      <w:marBottom w:val="0"/>
      <w:divBdr>
        <w:top w:val="none" w:sz="0" w:space="0" w:color="auto"/>
        <w:left w:val="none" w:sz="0" w:space="0" w:color="auto"/>
        <w:bottom w:val="none" w:sz="0" w:space="0" w:color="auto"/>
        <w:right w:val="none" w:sz="0" w:space="0" w:color="auto"/>
      </w:divBdr>
    </w:div>
    <w:div w:id="1198201720">
      <w:bodyDiv w:val="1"/>
      <w:marLeft w:val="0"/>
      <w:marRight w:val="0"/>
      <w:marTop w:val="0"/>
      <w:marBottom w:val="0"/>
      <w:divBdr>
        <w:top w:val="none" w:sz="0" w:space="0" w:color="auto"/>
        <w:left w:val="none" w:sz="0" w:space="0" w:color="auto"/>
        <w:bottom w:val="none" w:sz="0" w:space="0" w:color="auto"/>
        <w:right w:val="none" w:sz="0" w:space="0" w:color="auto"/>
      </w:divBdr>
    </w:div>
    <w:div w:id="1264194150">
      <w:bodyDiv w:val="1"/>
      <w:marLeft w:val="0"/>
      <w:marRight w:val="0"/>
      <w:marTop w:val="0"/>
      <w:marBottom w:val="0"/>
      <w:divBdr>
        <w:top w:val="none" w:sz="0" w:space="0" w:color="auto"/>
        <w:left w:val="none" w:sz="0" w:space="0" w:color="auto"/>
        <w:bottom w:val="none" w:sz="0" w:space="0" w:color="auto"/>
        <w:right w:val="none" w:sz="0" w:space="0" w:color="auto"/>
      </w:divBdr>
    </w:div>
    <w:div w:id="1391609410">
      <w:bodyDiv w:val="1"/>
      <w:marLeft w:val="0"/>
      <w:marRight w:val="0"/>
      <w:marTop w:val="0"/>
      <w:marBottom w:val="0"/>
      <w:divBdr>
        <w:top w:val="none" w:sz="0" w:space="0" w:color="auto"/>
        <w:left w:val="none" w:sz="0" w:space="0" w:color="auto"/>
        <w:bottom w:val="none" w:sz="0" w:space="0" w:color="auto"/>
        <w:right w:val="none" w:sz="0" w:space="0" w:color="auto"/>
      </w:divBdr>
    </w:div>
    <w:div w:id="1530025907">
      <w:bodyDiv w:val="1"/>
      <w:marLeft w:val="0"/>
      <w:marRight w:val="0"/>
      <w:marTop w:val="0"/>
      <w:marBottom w:val="0"/>
      <w:divBdr>
        <w:top w:val="none" w:sz="0" w:space="0" w:color="auto"/>
        <w:left w:val="none" w:sz="0" w:space="0" w:color="auto"/>
        <w:bottom w:val="none" w:sz="0" w:space="0" w:color="auto"/>
        <w:right w:val="none" w:sz="0" w:space="0" w:color="auto"/>
      </w:divBdr>
    </w:div>
    <w:div w:id="1590918216">
      <w:bodyDiv w:val="1"/>
      <w:marLeft w:val="0"/>
      <w:marRight w:val="0"/>
      <w:marTop w:val="0"/>
      <w:marBottom w:val="0"/>
      <w:divBdr>
        <w:top w:val="none" w:sz="0" w:space="0" w:color="auto"/>
        <w:left w:val="none" w:sz="0" w:space="0" w:color="auto"/>
        <w:bottom w:val="none" w:sz="0" w:space="0" w:color="auto"/>
        <w:right w:val="none" w:sz="0" w:space="0" w:color="auto"/>
      </w:divBdr>
    </w:div>
    <w:div w:id="1679389245">
      <w:bodyDiv w:val="1"/>
      <w:marLeft w:val="0"/>
      <w:marRight w:val="0"/>
      <w:marTop w:val="0"/>
      <w:marBottom w:val="0"/>
      <w:divBdr>
        <w:top w:val="none" w:sz="0" w:space="0" w:color="auto"/>
        <w:left w:val="none" w:sz="0" w:space="0" w:color="auto"/>
        <w:bottom w:val="none" w:sz="0" w:space="0" w:color="auto"/>
        <w:right w:val="none" w:sz="0" w:space="0" w:color="auto"/>
      </w:divBdr>
    </w:div>
    <w:div w:id="1719820103">
      <w:bodyDiv w:val="1"/>
      <w:marLeft w:val="0"/>
      <w:marRight w:val="0"/>
      <w:marTop w:val="0"/>
      <w:marBottom w:val="0"/>
      <w:divBdr>
        <w:top w:val="none" w:sz="0" w:space="0" w:color="auto"/>
        <w:left w:val="none" w:sz="0" w:space="0" w:color="auto"/>
        <w:bottom w:val="none" w:sz="0" w:space="0" w:color="auto"/>
        <w:right w:val="none" w:sz="0" w:space="0" w:color="auto"/>
      </w:divBdr>
    </w:div>
    <w:div w:id="1747411144">
      <w:bodyDiv w:val="1"/>
      <w:marLeft w:val="0"/>
      <w:marRight w:val="0"/>
      <w:marTop w:val="0"/>
      <w:marBottom w:val="0"/>
      <w:divBdr>
        <w:top w:val="none" w:sz="0" w:space="0" w:color="auto"/>
        <w:left w:val="none" w:sz="0" w:space="0" w:color="auto"/>
        <w:bottom w:val="none" w:sz="0" w:space="0" w:color="auto"/>
        <w:right w:val="none" w:sz="0" w:space="0" w:color="auto"/>
      </w:divBdr>
    </w:div>
    <w:div w:id="1898083329">
      <w:bodyDiv w:val="1"/>
      <w:marLeft w:val="0"/>
      <w:marRight w:val="0"/>
      <w:marTop w:val="0"/>
      <w:marBottom w:val="0"/>
      <w:divBdr>
        <w:top w:val="none" w:sz="0" w:space="0" w:color="auto"/>
        <w:left w:val="none" w:sz="0" w:space="0" w:color="auto"/>
        <w:bottom w:val="none" w:sz="0" w:space="0" w:color="auto"/>
        <w:right w:val="none" w:sz="0" w:space="0" w:color="auto"/>
      </w:divBdr>
    </w:div>
    <w:div w:id="1974675059">
      <w:bodyDiv w:val="1"/>
      <w:marLeft w:val="0"/>
      <w:marRight w:val="0"/>
      <w:marTop w:val="0"/>
      <w:marBottom w:val="0"/>
      <w:divBdr>
        <w:top w:val="none" w:sz="0" w:space="0" w:color="auto"/>
        <w:left w:val="none" w:sz="0" w:space="0" w:color="auto"/>
        <w:bottom w:val="none" w:sz="0" w:space="0" w:color="auto"/>
        <w:right w:val="none" w:sz="0" w:space="0" w:color="auto"/>
      </w:divBdr>
    </w:div>
    <w:div w:id="1981497224">
      <w:bodyDiv w:val="1"/>
      <w:marLeft w:val="0"/>
      <w:marRight w:val="0"/>
      <w:marTop w:val="0"/>
      <w:marBottom w:val="0"/>
      <w:divBdr>
        <w:top w:val="none" w:sz="0" w:space="0" w:color="auto"/>
        <w:left w:val="none" w:sz="0" w:space="0" w:color="auto"/>
        <w:bottom w:val="none" w:sz="0" w:space="0" w:color="auto"/>
        <w:right w:val="none" w:sz="0" w:space="0" w:color="auto"/>
      </w:divBdr>
    </w:div>
    <w:div w:id="2039963122">
      <w:bodyDiv w:val="1"/>
      <w:marLeft w:val="0"/>
      <w:marRight w:val="0"/>
      <w:marTop w:val="0"/>
      <w:marBottom w:val="0"/>
      <w:divBdr>
        <w:top w:val="none" w:sz="0" w:space="0" w:color="auto"/>
        <w:left w:val="none" w:sz="0" w:space="0" w:color="auto"/>
        <w:bottom w:val="none" w:sz="0" w:space="0" w:color="auto"/>
        <w:right w:val="none" w:sz="0" w:space="0" w:color="auto"/>
      </w:divBdr>
    </w:div>
    <w:div w:id="2058779547">
      <w:bodyDiv w:val="1"/>
      <w:marLeft w:val="0"/>
      <w:marRight w:val="0"/>
      <w:marTop w:val="0"/>
      <w:marBottom w:val="0"/>
      <w:divBdr>
        <w:top w:val="none" w:sz="0" w:space="0" w:color="auto"/>
        <w:left w:val="none" w:sz="0" w:space="0" w:color="auto"/>
        <w:bottom w:val="none" w:sz="0" w:space="0" w:color="auto"/>
        <w:right w:val="none" w:sz="0" w:space="0" w:color="auto"/>
      </w:divBdr>
    </w:div>
    <w:div w:id="213945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cid:image001.png@01D83842.2683ABB0"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cid:AB3DE760-4162-4D2D-A25E-A9AB57D7BD9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cid:image007.png@01DB3F48.A94813F0" TargetMode="Externa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88E9F-EF72-4A17-BFAF-D2C90FDA2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7189</Words>
  <Characters>39542</Characters>
  <Application>Microsoft Office Word</Application>
  <DocSecurity>0</DocSecurity>
  <Lines>329</Lines>
  <Paragraphs>93</Paragraphs>
  <ScaleCrop>false</ScaleCrop>
  <HeadingPairs>
    <vt:vector size="10" baseType="variant">
      <vt:variant>
        <vt:lpstr>Titel</vt:lpstr>
      </vt:variant>
      <vt:variant>
        <vt:i4>1</vt:i4>
      </vt:variant>
      <vt:variant>
        <vt:lpstr>Titre</vt:lpstr>
      </vt:variant>
      <vt:variant>
        <vt:i4>1</vt:i4>
      </vt:variant>
      <vt:variant>
        <vt:lpstr>Titolo</vt:lpstr>
      </vt:variant>
      <vt:variant>
        <vt:i4>1</vt:i4>
      </vt:variant>
      <vt:variant>
        <vt:lpstr>Title</vt:lpstr>
      </vt:variant>
      <vt:variant>
        <vt:i4>1</vt:i4>
      </vt:variant>
      <vt:variant>
        <vt:lpstr>Título</vt:lpstr>
      </vt:variant>
      <vt:variant>
        <vt:i4>1</vt:i4>
      </vt:variant>
    </vt:vector>
  </HeadingPairs>
  <TitlesOfParts>
    <vt:vector size="5" baseType="lpstr">
      <vt:lpstr/>
      <vt:lpstr/>
      <vt:lpstr/>
      <vt:lpstr/>
      <vt:lpstr/>
    </vt:vector>
  </TitlesOfParts>
  <Company>Universiteit Antwerpen</Company>
  <LinksUpToDate>false</LinksUpToDate>
  <CharactersWithSpaces>46638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Segaert Barbara</dc:creator>
  <cp:keywords/>
  <dc:description/>
  <cp:lastModifiedBy>LEPINE MARION</cp:lastModifiedBy>
  <cp:revision>2</cp:revision>
  <cp:lastPrinted>2025-11-25T09:04:00Z</cp:lastPrinted>
  <dcterms:created xsi:type="dcterms:W3CDTF">2025-11-27T09:01:00Z</dcterms:created>
  <dcterms:modified xsi:type="dcterms:W3CDTF">2025-11-27T09:01:00Z</dcterms:modified>
</cp:coreProperties>
</file>