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13" w:rsidRDefault="00AA0B13">
      <w:pPr>
        <w:rPr>
          <w:b/>
          <w:color w:val="FF0000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5705475" cy="1967405"/>
            <wp:effectExtent l="19050" t="0" r="9525" b="0"/>
            <wp:docPr id="1" name="Obrázok 1" descr="http://www.redcross.sk/content/images/AR74MD/Baner%20zbierka%202019%20116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dcross.sk/content/images/AR74MD/Baner%20zbierka%202019%201160x4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96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32D" w:rsidRDefault="0080713F" w:rsidP="00AA0B13">
      <w:pPr>
        <w:jc w:val="both"/>
        <w:rPr>
          <w:sz w:val="24"/>
          <w:szCs w:val="24"/>
        </w:rPr>
      </w:pPr>
      <w:bookmarkStart w:id="0" w:name="_GoBack"/>
      <w:r w:rsidRPr="00AA0B13">
        <w:rPr>
          <w:sz w:val="24"/>
          <w:szCs w:val="24"/>
        </w:rPr>
        <w:t>V dňoch 16. a 17. mája 2019 sa študentky z Katedry ošetrovateľstva (Veronika Stoláriková, Eliška Hiľovská, Jana Zajacová, Anita Bagóniová) podieľali ako dobrovoľníčky na zbierke pre SČK.</w:t>
      </w:r>
      <w:r w:rsidR="009764A7" w:rsidRPr="00AA0B13">
        <w:rPr>
          <w:sz w:val="24"/>
          <w:szCs w:val="24"/>
        </w:rPr>
        <w:t xml:space="preserve">  Cieľom tohtoročnej zbierky je vyzbierať finančnú podporu na ďalší ro</w:t>
      </w:r>
      <w:r w:rsidR="0050132D">
        <w:rPr>
          <w:sz w:val="24"/>
          <w:szCs w:val="24"/>
        </w:rPr>
        <w:t xml:space="preserve">zvoj širokospektrálnej činnosti, </w:t>
      </w:r>
      <w:r w:rsidR="00AA0B13" w:rsidRPr="00AA0B13">
        <w:rPr>
          <w:sz w:val="24"/>
          <w:szCs w:val="24"/>
        </w:rPr>
        <w:t>napríklad: č</w:t>
      </w:r>
      <w:r w:rsidR="009764A7" w:rsidRPr="00AA0B13">
        <w:rPr>
          <w:sz w:val="24"/>
          <w:szCs w:val="24"/>
        </w:rPr>
        <w:t>ervenokrižiaci učia malých i veľkých zachraňovať ľudské životy poskytnutím prvej pomoci, zdôrazňujú dôležitosť bezpríspevkového darcovstva krvi, oceňujú mnohonásobných darcov krvi a neúnavne oslovujú nových darcov. Pracujú s deťmi a mládežou, v sociálnych zariadeniach sa starajú o seniorov, matky s deťmi, o deti so špeciálnymi potrebami, poskytujú rôzne sociálne služby v teréne. Neváhajú poskytnúť pomoc v prípade nehôd či katastrof. Pátrajú po osudoch rodinných príslušníkov, šíria myšlienky medzinárodného humanitárneho práva. </w:t>
      </w:r>
    </w:p>
    <w:p w:rsidR="00AA0B13" w:rsidRPr="00AA0B13" w:rsidRDefault="00AA0B13" w:rsidP="00AA0B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Ďakujeme darcom a našim dobrovoľníčkam pri zabezpečení zbierky. </w:t>
      </w:r>
      <w:bookmarkEnd w:id="0"/>
    </w:p>
    <w:sectPr w:rsidR="00AA0B13" w:rsidRPr="00AA0B13" w:rsidSect="00A52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F"/>
    <w:rsid w:val="000801E9"/>
    <w:rsid w:val="001162E7"/>
    <w:rsid w:val="0050132D"/>
    <w:rsid w:val="0080713F"/>
    <w:rsid w:val="009764A7"/>
    <w:rsid w:val="00A52A50"/>
    <w:rsid w:val="00AA0B13"/>
    <w:rsid w:val="00F0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8566F-0613-403C-BD2B-3227D6F6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2A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0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</dc:creator>
  <cp:lastModifiedBy>Peter</cp:lastModifiedBy>
  <cp:revision>2</cp:revision>
  <dcterms:created xsi:type="dcterms:W3CDTF">2019-05-17T08:54:00Z</dcterms:created>
  <dcterms:modified xsi:type="dcterms:W3CDTF">2019-05-17T08:54:00Z</dcterms:modified>
</cp:coreProperties>
</file>