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9" w:rsidRDefault="006D2C86" w:rsidP="008650C9">
      <w:pPr>
        <w:pStyle w:val="Nadpis2"/>
        <w:rPr>
          <w:rFonts w:eastAsia="Courier New"/>
        </w:rPr>
      </w:pPr>
      <w:bookmarkStart w:id="0" w:name="_Toc505773809"/>
      <w:bookmarkStart w:id="1" w:name="_Toc508524694"/>
      <w:r>
        <w:rPr>
          <w:rFonts w:eastAsia="Courier New"/>
        </w:rPr>
        <w:t xml:space="preserve">Formular </w:t>
      </w:r>
      <w:r w:rsidR="008650C9">
        <w:rPr>
          <w:rFonts w:eastAsia="Courier New"/>
        </w:rPr>
        <w:t>č.</w:t>
      </w:r>
      <w:r w:rsidR="00022E35">
        <w:rPr>
          <w:rFonts w:eastAsia="Courier New"/>
        </w:rPr>
        <w:t xml:space="preserve"> 3</w:t>
      </w:r>
      <w:bookmarkEnd w:id="0"/>
      <w:bookmarkEnd w:id="1"/>
    </w:p>
    <w:p w:rsidR="008650C9" w:rsidRDefault="008650C9" w:rsidP="008650C9">
      <w:pPr>
        <w:pStyle w:val="wazza03"/>
        <w:rPr>
          <w:rFonts w:eastAsia="Times New Roman"/>
          <w:color w:val="00000A"/>
          <w:sz w:val="20"/>
          <w:szCs w:val="20"/>
        </w:rPr>
      </w:pPr>
    </w:p>
    <w:p w:rsidR="00905693" w:rsidRDefault="00905693" w:rsidP="008650C9">
      <w:pPr>
        <w:pStyle w:val="wazza03"/>
        <w:rPr>
          <w:rFonts w:eastAsia="Times New Roman"/>
          <w:color w:val="00000A"/>
          <w:sz w:val="20"/>
          <w:szCs w:val="20"/>
        </w:rPr>
      </w:pPr>
    </w:p>
    <w:p w:rsidR="00905693" w:rsidRDefault="00905693" w:rsidP="00022E35">
      <w:pPr>
        <w:jc w:val="both"/>
        <w:rPr>
          <w:rFonts w:cs="Arial"/>
          <w:b/>
          <w:sz w:val="20"/>
          <w:szCs w:val="20"/>
        </w:rPr>
      </w:pPr>
      <w:r w:rsidRPr="00C30398">
        <w:rPr>
          <w:rFonts w:cs="Arial"/>
          <w:sz w:val="20"/>
          <w:szCs w:val="20"/>
        </w:rPr>
        <w:t xml:space="preserve">Predmet zákazky: </w:t>
      </w:r>
      <w:r w:rsidR="00022E35" w:rsidRPr="00022E35">
        <w:rPr>
          <w:rFonts w:cs="Arial"/>
          <w:b/>
          <w:sz w:val="20"/>
          <w:szCs w:val="20"/>
        </w:rPr>
        <w:t xml:space="preserve">Poistenie majetku Katolíckej univerzity v Ružomberku </w:t>
      </w:r>
    </w:p>
    <w:p w:rsidR="00022E35" w:rsidRDefault="00022E35" w:rsidP="00022E35">
      <w:pPr>
        <w:jc w:val="both"/>
        <w:rPr>
          <w:rFonts w:eastAsia="Times New Roman"/>
          <w:color w:val="00000A"/>
          <w:sz w:val="20"/>
          <w:szCs w:val="20"/>
        </w:rPr>
      </w:pPr>
    </w:p>
    <w:p w:rsidR="00905693" w:rsidRDefault="00905693" w:rsidP="008650C9">
      <w:pPr>
        <w:pStyle w:val="wazza03"/>
        <w:rPr>
          <w:rFonts w:eastAsia="Times New Roman"/>
          <w:color w:val="00000A"/>
          <w:sz w:val="20"/>
          <w:szCs w:val="20"/>
        </w:rPr>
      </w:pPr>
    </w:p>
    <w:p w:rsidR="008650C9" w:rsidRDefault="008650C9" w:rsidP="008650C9">
      <w:pPr>
        <w:pStyle w:val="Nadpis3"/>
        <w:jc w:val="center"/>
        <w:rPr>
          <w:sz w:val="26"/>
          <w:szCs w:val="26"/>
        </w:rPr>
      </w:pPr>
      <w:bookmarkStart w:id="2" w:name="_Toc477767654"/>
      <w:bookmarkStart w:id="3" w:name="_Toc476142413"/>
      <w:bookmarkStart w:id="4" w:name="_Toc473826307"/>
      <w:bookmarkStart w:id="5" w:name="Vyhlasenie_uchadzaca"/>
      <w:bookmarkStart w:id="6" w:name="_Toc505773810"/>
      <w:bookmarkStart w:id="7" w:name="_Toc508524695"/>
      <w:bookmarkEnd w:id="2"/>
      <w:bookmarkEnd w:id="3"/>
      <w:bookmarkEnd w:id="4"/>
      <w:bookmarkEnd w:id="5"/>
      <w:r>
        <w:t>Vyhlásenie  uchádzača</w:t>
      </w:r>
      <w:bookmarkEnd w:id="6"/>
      <w:bookmarkEnd w:id="7"/>
    </w:p>
    <w:p w:rsidR="008650C9" w:rsidRDefault="008650C9" w:rsidP="008650C9">
      <w:pPr>
        <w:tabs>
          <w:tab w:val="left" w:pos="1080"/>
          <w:tab w:val="left" w:leader="dot" w:pos="10034"/>
        </w:tabs>
        <w:spacing w:before="120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spacing w:before="120"/>
        <w:ind w:left="14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uchádzač </w:t>
      </w:r>
      <w:r>
        <w:rPr>
          <w:rFonts w:cs="Arial"/>
          <w:i/>
          <w:sz w:val="20"/>
          <w:szCs w:val="20"/>
        </w:rPr>
        <w:t>(obchodné meno a sídlo/miesto podnikania uchádzača alebo obchodné mená a sídla/miesta podnikania všetkých členov skupiny dodávateľov)</w:t>
      </w:r>
      <w:r>
        <w:rPr>
          <w:rFonts w:cs="Arial"/>
          <w:sz w:val="20"/>
          <w:szCs w:val="20"/>
        </w:rPr>
        <w:t xml:space="preserve"> ........................ týmto vyhlasuje, že:</w:t>
      </w:r>
    </w:p>
    <w:p w:rsidR="008650C9" w:rsidRDefault="008650C9" w:rsidP="008650C9">
      <w:pPr>
        <w:tabs>
          <w:tab w:val="left" w:pos="1080"/>
        </w:tabs>
        <w:spacing w:before="120"/>
        <w:jc w:val="both"/>
        <w:rPr>
          <w:rFonts w:cs="Arial"/>
          <w:sz w:val="20"/>
          <w:szCs w:val="20"/>
        </w:rPr>
      </w:pPr>
    </w:p>
    <w:p w:rsidR="008650C9" w:rsidRPr="00845808" w:rsidRDefault="008650C9" w:rsidP="00385911">
      <w:pPr>
        <w:widowControl w:val="0"/>
        <w:numPr>
          <w:ilvl w:val="0"/>
          <w:numId w:val="1"/>
        </w:numPr>
        <w:tabs>
          <w:tab w:val="left" w:pos="284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 w:rsidRPr="007C5889">
        <w:rPr>
          <w:rFonts w:cs="Arial"/>
          <w:sz w:val="20"/>
          <w:szCs w:val="20"/>
        </w:rPr>
        <w:t>súhlasí s podmienkami verejného obstarávania  n</w:t>
      </w:r>
      <w:r>
        <w:rPr>
          <w:rFonts w:cs="Arial"/>
          <w:sz w:val="20"/>
          <w:szCs w:val="20"/>
        </w:rPr>
        <w:t xml:space="preserve">a predmet zákazky s názvom </w:t>
      </w:r>
      <w:r w:rsidR="00022E35">
        <w:rPr>
          <w:rFonts w:cs="Arial"/>
          <w:sz w:val="20"/>
          <w:szCs w:val="20"/>
        </w:rPr>
        <w:t>„</w:t>
      </w:r>
      <w:r w:rsidR="00022E35" w:rsidRPr="00385911">
        <w:rPr>
          <w:rFonts w:cs="Arial"/>
          <w:sz w:val="20"/>
          <w:szCs w:val="20"/>
        </w:rPr>
        <w:t>Poistenie majetku Katolíckej univerzity v Ružomberku</w:t>
      </w:r>
      <w:r w:rsidRPr="0073213F">
        <w:rPr>
          <w:rFonts w:cs="Arial"/>
          <w:sz w:val="20"/>
          <w:szCs w:val="20"/>
        </w:rPr>
        <w:t>“</w:t>
      </w:r>
      <w:r w:rsidR="00905693">
        <w:rPr>
          <w:rFonts w:cs="Arial"/>
          <w:sz w:val="20"/>
          <w:szCs w:val="20"/>
        </w:rPr>
        <w:t>,</w:t>
      </w:r>
      <w:r w:rsidRPr="0073213F">
        <w:rPr>
          <w:rFonts w:cs="Arial"/>
          <w:sz w:val="20"/>
          <w:szCs w:val="20"/>
        </w:rPr>
        <w:t xml:space="preserve"> ktoré sú určené v  súťažných podkladoch a v iných dokumentoch posk</w:t>
      </w:r>
      <w:r>
        <w:rPr>
          <w:rFonts w:cs="Arial"/>
          <w:sz w:val="20"/>
          <w:szCs w:val="20"/>
        </w:rPr>
        <w:t xml:space="preserve">ytnutých verejným obstarávateľom v lehote na predkladanie ponúk,  </w:t>
      </w:r>
    </w:p>
    <w:p w:rsidR="008650C9" w:rsidRDefault="008650C9" w:rsidP="008650C9">
      <w:pPr>
        <w:tabs>
          <w:tab w:val="left" w:pos="284"/>
          <w:tab w:val="left" w:pos="1080"/>
        </w:tabs>
        <w:spacing w:before="144"/>
        <w:ind w:left="426" w:hanging="284"/>
        <w:jc w:val="both"/>
        <w:rPr>
          <w:rFonts w:cs="Arial"/>
          <w:sz w:val="20"/>
          <w:szCs w:val="20"/>
        </w:rPr>
      </w:pPr>
      <w:bookmarkStart w:id="8" w:name="_GoBack"/>
      <w:bookmarkEnd w:id="8"/>
    </w:p>
    <w:p w:rsidR="008650C9" w:rsidRDefault="008650C9" w:rsidP="008650C9">
      <w:pPr>
        <w:widowControl w:val="0"/>
        <w:numPr>
          <w:ilvl w:val="0"/>
          <w:numId w:val="1"/>
        </w:numPr>
        <w:tabs>
          <w:tab w:val="left" w:pos="284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dôkladne oboznámený s celým obsahom súťažných podkladov, návrhom zmlúv, všeobecnými podmienkami Zmluvy</w:t>
      </w:r>
      <w:r w:rsidR="00022E35">
        <w:rPr>
          <w:rFonts w:cs="Arial"/>
          <w:sz w:val="20"/>
          <w:szCs w:val="20"/>
        </w:rPr>
        <w:t>/Dohody</w:t>
      </w:r>
      <w:r>
        <w:rPr>
          <w:rFonts w:cs="Arial"/>
          <w:sz w:val="20"/>
          <w:szCs w:val="20"/>
        </w:rPr>
        <w:t xml:space="preserve"> a prílohami ku Zmluve</w:t>
      </w:r>
      <w:r w:rsidR="00022E35">
        <w:rPr>
          <w:rFonts w:cs="Arial"/>
          <w:sz w:val="20"/>
          <w:szCs w:val="20"/>
        </w:rPr>
        <w:t>/Dohode</w:t>
      </w:r>
      <w:r>
        <w:rPr>
          <w:rFonts w:cs="Arial"/>
          <w:sz w:val="20"/>
          <w:szCs w:val="20"/>
        </w:rPr>
        <w:t>,</w:t>
      </w:r>
    </w:p>
    <w:p w:rsidR="008650C9" w:rsidRDefault="008650C9" w:rsidP="008650C9">
      <w:pPr>
        <w:tabs>
          <w:tab w:val="left" w:pos="284"/>
        </w:tabs>
        <w:spacing w:before="144"/>
        <w:ind w:left="426" w:hanging="284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widowControl w:val="0"/>
        <w:numPr>
          <w:ilvl w:val="0"/>
          <w:numId w:val="1"/>
        </w:numPr>
        <w:tabs>
          <w:tab w:val="left" w:pos="284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všetky vyhlásenia, potvrdenia, doklady, dokumenty a údaje uvedené v ponuke sú pravdivé a úplné,</w:t>
      </w:r>
    </w:p>
    <w:p w:rsidR="008650C9" w:rsidRDefault="008650C9" w:rsidP="008650C9">
      <w:pPr>
        <w:tabs>
          <w:tab w:val="left" w:pos="284"/>
          <w:tab w:val="left" w:pos="1080"/>
        </w:tabs>
        <w:spacing w:before="144"/>
        <w:ind w:left="426" w:hanging="284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widowControl w:val="0"/>
        <w:numPr>
          <w:ilvl w:val="0"/>
          <w:numId w:val="1"/>
        </w:numPr>
        <w:tabs>
          <w:tab w:val="left" w:pos="284"/>
          <w:tab w:val="left" w:pos="540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jeho zakladateľom, členom alebo spoločníkom nie je politická strana alebo politické hnutie, </w:t>
      </w:r>
    </w:p>
    <w:p w:rsidR="008650C9" w:rsidRDefault="008650C9" w:rsidP="008650C9">
      <w:pPr>
        <w:tabs>
          <w:tab w:val="left" w:pos="284"/>
        </w:tabs>
        <w:spacing w:before="144"/>
        <w:ind w:left="426" w:hanging="284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widowControl w:val="0"/>
        <w:numPr>
          <w:ilvl w:val="0"/>
          <w:numId w:val="1"/>
        </w:numPr>
        <w:tabs>
          <w:tab w:val="left" w:pos="284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predkladá iba jednu ponuku  </w:t>
      </w:r>
    </w:p>
    <w:p w:rsidR="008650C9" w:rsidRDefault="008650C9" w:rsidP="008650C9">
      <w:pPr>
        <w:tabs>
          <w:tab w:val="left" w:pos="284"/>
        </w:tabs>
        <w:spacing w:before="144"/>
        <w:ind w:left="426" w:hanging="284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widowControl w:val="0"/>
        <w:numPr>
          <w:ilvl w:val="0"/>
          <w:numId w:val="1"/>
        </w:numPr>
        <w:tabs>
          <w:tab w:val="left" w:pos="284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nie je členom skupiny dodávateľov, ktorá ako iný uchádzač predkladá ponuku.</w:t>
      </w:r>
    </w:p>
    <w:p w:rsidR="008650C9" w:rsidRDefault="008650C9" w:rsidP="008650C9">
      <w:pPr>
        <w:widowControl w:val="0"/>
        <w:spacing w:before="144"/>
        <w:ind w:left="142"/>
        <w:contextualSpacing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widowControl w:val="0"/>
        <w:numPr>
          <w:ilvl w:val="0"/>
          <w:numId w:val="1"/>
        </w:numPr>
        <w:tabs>
          <w:tab w:val="left" w:pos="284"/>
        </w:tabs>
        <w:spacing w:before="144"/>
        <w:ind w:left="426" w:hanging="284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prehlasujem, že som si vedomý následkov nepravdivého vyhlásenia.</w:t>
      </w:r>
    </w:p>
    <w:p w:rsidR="008650C9" w:rsidRDefault="008650C9" w:rsidP="008650C9">
      <w:pPr>
        <w:spacing w:before="144"/>
        <w:ind w:left="426" w:hanging="426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spacing w:before="144"/>
        <w:jc w:val="both"/>
        <w:rPr>
          <w:rFonts w:cs="Arial"/>
          <w:sz w:val="20"/>
          <w:szCs w:val="20"/>
        </w:rPr>
      </w:pPr>
    </w:p>
    <w:p w:rsidR="008650C9" w:rsidRDefault="008650C9" w:rsidP="008650C9">
      <w:pPr>
        <w:spacing w:before="144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 dňa 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..................................................</w:t>
      </w:r>
    </w:p>
    <w:p w:rsidR="008650C9" w:rsidRDefault="008650C9" w:rsidP="008650C9">
      <w:pPr>
        <w:tabs>
          <w:tab w:val="left" w:pos="6096"/>
        </w:tabs>
        <w:ind w:left="284"/>
        <w:rPr>
          <w:rFonts w:cs="Arial"/>
          <w:bCs/>
          <w:sz w:val="20"/>
          <w:szCs w:val="20"/>
          <w:lang w:eastAsia="cs-CZ"/>
        </w:rPr>
      </w:pPr>
      <w:r>
        <w:rPr>
          <w:rFonts w:cs="Arial"/>
          <w:bCs/>
          <w:sz w:val="20"/>
          <w:szCs w:val="20"/>
          <w:lang w:eastAsia="cs-CZ"/>
        </w:rPr>
        <w:tab/>
        <w:t>podpis</w:t>
      </w:r>
    </w:p>
    <w:p w:rsidR="008650C9" w:rsidRDefault="008650C9" w:rsidP="008650C9">
      <w:pPr>
        <w:spacing w:before="144"/>
        <w:ind w:left="284"/>
        <w:jc w:val="both"/>
        <w:rPr>
          <w:rFonts w:cs="Arial"/>
          <w:sz w:val="20"/>
          <w:szCs w:val="20"/>
          <w:lang w:eastAsia="sk-SK"/>
        </w:rPr>
      </w:pPr>
    </w:p>
    <w:p w:rsidR="008650C9" w:rsidRDefault="008650C9" w:rsidP="008650C9">
      <w:pPr>
        <w:tabs>
          <w:tab w:val="left" w:pos="2160"/>
          <w:tab w:val="left" w:pos="2880"/>
          <w:tab w:val="left" w:pos="4500"/>
        </w:tabs>
        <w:ind w:left="284"/>
        <w:rPr>
          <w:rFonts w:cs="Arial"/>
          <w:bCs/>
          <w:sz w:val="20"/>
          <w:szCs w:val="20"/>
          <w:lang w:eastAsia="cs-CZ"/>
        </w:rPr>
      </w:pPr>
    </w:p>
    <w:p w:rsidR="008650C9" w:rsidRDefault="008650C9" w:rsidP="008650C9">
      <w:pPr>
        <w:spacing w:before="144"/>
        <w:ind w:left="284"/>
        <w:jc w:val="both"/>
        <w:rPr>
          <w:rFonts w:cs="Arial"/>
          <w:sz w:val="20"/>
          <w:szCs w:val="20"/>
          <w:lang w:eastAsia="sk-SK"/>
        </w:rPr>
      </w:pPr>
      <w:r>
        <w:rPr>
          <w:rFonts w:cs="Arial"/>
          <w:sz w:val="20"/>
          <w:szCs w:val="20"/>
        </w:rPr>
        <w:t>.................... dňa 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..................................................</w:t>
      </w:r>
    </w:p>
    <w:p w:rsidR="008650C9" w:rsidRDefault="008650C9" w:rsidP="008650C9">
      <w:pPr>
        <w:tabs>
          <w:tab w:val="left" w:pos="6096"/>
        </w:tabs>
        <w:ind w:left="284"/>
        <w:rPr>
          <w:rFonts w:cs="Arial"/>
          <w:bCs/>
          <w:sz w:val="20"/>
          <w:szCs w:val="20"/>
          <w:lang w:eastAsia="cs-CZ"/>
        </w:rPr>
      </w:pPr>
      <w:r>
        <w:rPr>
          <w:rFonts w:cs="Arial"/>
          <w:bCs/>
          <w:sz w:val="20"/>
          <w:szCs w:val="20"/>
          <w:lang w:eastAsia="cs-CZ"/>
        </w:rPr>
        <w:tab/>
        <w:t>podpis</w:t>
      </w:r>
    </w:p>
    <w:p w:rsidR="008650C9" w:rsidRDefault="008650C9" w:rsidP="008650C9">
      <w:pPr>
        <w:tabs>
          <w:tab w:val="left" w:pos="2160"/>
          <w:tab w:val="left" w:pos="2880"/>
          <w:tab w:val="left" w:pos="4500"/>
        </w:tabs>
        <w:rPr>
          <w:rFonts w:cs="Arial"/>
          <w:bCs/>
          <w:sz w:val="20"/>
          <w:szCs w:val="20"/>
          <w:lang w:eastAsia="cs-CZ"/>
        </w:rPr>
      </w:pPr>
    </w:p>
    <w:p w:rsidR="008650C9" w:rsidRDefault="008650C9" w:rsidP="008650C9">
      <w:pPr>
        <w:tabs>
          <w:tab w:val="left" w:pos="2160"/>
          <w:tab w:val="left" w:pos="2880"/>
          <w:tab w:val="left" w:pos="4500"/>
        </w:tabs>
        <w:rPr>
          <w:rFonts w:cs="Arial"/>
          <w:bCs/>
          <w:sz w:val="20"/>
          <w:szCs w:val="20"/>
          <w:lang w:eastAsia="cs-CZ"/>
        </w:rPr>
      </w:pPr>
    </w:p>
    <w:p w:rsidR="008650C9" w:rsidRDefault="008650C9" w:rsidP="008650C9">
      <w:pPr>
        <w:ind w:left="284"/>
        <w:rPr>
          <w:rFonts w:cs="Arial"/>
          <w:bCs/>
          <w:i/>
          <w:sz w:val="20"/>
          <w:szCs w:val="20"/>
          <w:lang w:eastAsia="cs-CZ"/>
        </w:rPr>
      </w:pPr>
      <w:r>
        <w:rPr>
          <w:rFonts w:cs="Arial"/>
          <w:bCs/>
          <w:i/>
          <w:sz w:val="20"/>
          <w:szCs w:val="20"/>
          <w:lang w:eastAsia="cs-CZ"/>
        </w:rPr>
        <w:t>(doplniť podľa potreby)</w:t>
      </w:r>
    </w:p>
    <w:p w:rsidR="00256923" w:rsidRDefault="00256923" w:rsidP="008650C9">
      <w:pPr>
        <w:ind w:left="284"/>
        <w:rPr>
          <w:rFonts w:cs="Arial"/>
          <w:bCs/>
          <w:i/>
          <w:sz w:val="20"/>
          <w:szCs w:val="20"/>
          <w:lang w:eastAsia="cs-CZ"/>
        </w:rPr>
      </w:pPr>
    </w:p>
    <w:p w:rsidR="00256923" w:rsidRDefault="00256923" w:rsidP="008650C9">
      <w:pPr>
        <w:ind w:left="284"/>
        <w:rPr>
          <w:rFonts w:cs="Arial"/>
          <w:bCs/>
          <w:i/>
          <w:sz w:val="20"/>
          <w:szCs w:val="20"/>
          <w:lang w:eastAsia="cs-CZ"/>
        </w:rPr>
      </w:pPr>
    </w:p>
    <w:p w:rsidR="00256923" w:rsidRDefault="00256923" w:rsidP="008650C9">
      <w:pPr>
        <w:ind w:left="284"/>
        <w:rPr>
          <w:rFonts w:cs="Arial"/>
          <w:bCs/>
          <w:i/>
          <w:sz w:val="20"/>
          <w:szCs w:val="20"/>
          <w:lang w:eastAsia="cs-CZ"/>
        </w:rPr>
      </w:pPr>
    </w:p>
    <w:p w:rsidR="00256923" w:rsidRDefault="00256923" w:rsidP="008650C9">
      <w:pPr>
        <w:ind w:left="284"/>
        <w:rPr>
          <w:rFonts w:cs="Arial"/>
          <w:bCs/>
          <w:i/>
          <w:sz w:val="20"/>
          <w:szCs w:val="20"/>
          <w:lang w:eastAsia="cs-CZ"/>
        </w:rPr>
      </w:pPr>
    </w:p>
    <w:p w:rsidR="00256923" w:rsidRDefault="00256923" w:rsidP="008650C9">
      <w:pPr>
        <w:ind w:left="284"/>
        <w:rPr>
          <w:rFonts w:cs="Arial"/>
          <w:bCs/>
          <w:i/>
          <w:sz w:val="20"/>
          <w:szCs w:val="20"/>
          <w:lang w:eastAsia="cs-CZ"/>
        </w:rPr>
      </w:pPr>
      <w:r>
        <w:rPr>
          <w:rFonts w:cs="Arial"/>
          <w:bCs/>
          <w:i/>
          <w:sz w:val="20"/>
          <w:szCs w:val="20"/>
          <w:lang w:eastAsia="cs-CZ"/>
        </w:rPr>
        <w:t>--------------------------------------------------------------------------------------------------------------------------</w:t>
      </w:r>
    </w:p>
    <w:p w:rsidR="00256923" w:rsidRPr="00256923" w:rsidRDefault="00256923" w:rsidP="008650C9">
      <w:pPr>
        <w:ind w:left="284"/>
        <w:rPr>
          <w:rFonts w:cs="Arial"/>
          <w:bCs/>
          <w:i/>
          <w:sz w:val="16"/>
          <w:szCs w:val="16"/>
          <w:lang w:eastAsia="cs-CZ"/>
        </w:rPr>
      </w:pPr>
      <w:r w:rsidRPr="00256923">
        <w:rPr>
          <w:rFonts w:cs="Arial"/>
          <w:bCs/>
          <w:i/>
          <w:sz w:val="16"/>
          <w:szCs w:val="16"/>
          <w:lang w:eastAsia="cs-CZ"/>
        </w:rPr>
        <w:t>Doklad musí byť podpísaný uchádzačom, jeho štatutárnym orgánom alebo členom štatutárneho orgánu alebo iným zástupcom uchádzača, ktorý je oprávnený konať v mene uchádzača v obchodných záväzkových vzťahoch.</w:t>
      </w:r>
    </w:p>
    <w:sectPr w:rsidR="00256923" w:rsidRPr="0025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7B7C"/>
    <w:multiLevelType w:val="multilevel"/>
    <w:tmpl w:val="2EDAC0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C9"/>
    <w:rsid w:val="00022E35"/>
    <w:rsid w:val="00256923"/>
    <w:rsid w:val="00385911"/>
    <w:rsid w:val="006D2C86"/>
    <w:rsid w:val="0073213F"/>
    <w:rsid w:val="008650C9"/>
    <w:rsid w:val="00905693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4CB15-B3D3-4C6E-B410-EA6EB436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50C9"/>
    <w:pPr>
      <w:spacing w:after="0" w:line="240" w:lineRule="auto"/>
    </w:pPr>
    <w:rPr>
      <w:rFonts w:ascii="Arial" w:hAnsi="Arial" w:cs="Times New Roman"/>
      <w:sz w:val="18"/>
      <w:szCs w:val="24"/>
    </w:rPr>
  </w:style>
  <w:style w:type="paragraph" w:styleId="Nadpis2">
    <w:name w:val="heading 2"/>
    <w:basedOn w:val="Nadpis4"/>
    <w:next w:val="Normlny"/>
    <w:link w:val="Nadpis2Char"/>
    <w:autoRedefine/>
    <w:uiPriority w:val="99"/>
    <w:unhideWhenUsed/>
    <w:qFormat/>
    <w:rsid w:val="008650C9"/>
    <w:pPr>
      <w:keepLines w:val="0"/>
      <w:spacing w:before="240" w:after="60"/>
      <w:ind w:right="208"/>
      <w:outlineLvl w:val="1"/>
    </w:pPr>
    <w:rPr>
      <w:rFonts w:ascii="Arial" w:eastAsiaTheme="minorEastAsia" w:hAnsi="Arial" w:cs="Arial"/>
      <w:b w:val="0"/>
      <w:bCs w:val="0"/>
      <w:i w:val="0"/>
      <w:noProof/>
      <w:color w:val="auto"/>
      <w:sz w:val="22"/>
      <w:szCs w:val="22"/>
    </w:rPr>
  </w:style>
  <w:style w:type="paragraph" w:styleId="Nadpis3">
    <w:name w:val="heading 3"/>
    <w:basedOn w:val="Normlny"/>
    <w:next w:val="Normlny"/>
    <w:link w:val="Nadpis3Char"/>
    <w:autoRedefine/>
    <w:uiPriority w:val="99"/>
    <w:unhideWhenUsed/>
    <w:qFormat/>
    <w:rsid w:val="008650C9"/>
    <w:pPr>
      <w:keepNext/>
      <w:widowControl w:val="0"/>
      <w:shd w:val="clear" w:color="auto" w:fill="FFFFFF"/>
      <w:spacing w:before="240" w:after="60" w:line="276" w:lineRule="auto"/>
      <w:jc w:val="right"/>
      <w:outlineLvl w:val="2"/>
    </w:pPr>
    <w:rPr>
      <w:rFonts w:eastAsia="Arial Narrow" w:cs="Arial"/>
      <w:b/>
      <w:bCs/>
      <w:sz w:val="24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65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650C9"/>
    <w:rPr>
      <w:rFonts w:ascii="Arial" w:eastAsiaTheme="minorEastAsia" w:hAnsi="Arial" w:cs="Arial"/>
      <w:iCs/>
      <w:noProof/>
    </w:rPr>
  </w:style>
  <w:style w:type="character" w:customStyle="1" w:styleId="Nadpis3Char">
    <w:name w:val="Nadpis 3 Char"/>
    <w:basedOn w:val="Predvolenpsmoodseku"/>
    <w:link w:val="Nadpis3"/>
    <w:uiPriority w:val="99"/>
    <w:rsid w:val="008650C9"/>
    <w:rPr>
      <w:rFonts w:ascii="Arial" w:eastAsia="Arial Narrow" w:hAnsi="Arial" w:cs="Arial"/>
      <w:b/>
      <w:bCs/>
      <w:sz w:val="24"/>
      <w:szCs w:val="20"/>
      <w:shd w:val="clear" w:color="auto" w:fill="FFFFFF"/>
    </w:rPr>
  </w:style>
  <w:style w:type="paragraph" w:customStyle="1" w:styleId="wazza03">
    <w:name w:val="wazza_03"/>
    <w:basedOn w:val="Normlny"/>
    <w:qFormat/>
    <w:rsid w:val="008650C9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650C9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AA17-2FFC-497D-A98C-E704A348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Jaromir Biros</dc:creator>
  <cp:lastModifiedBy>Jaromír Biroš</cp:lastModifiedBy>
  <cp:revision>7</cp:revision>
  <dcterms:created xsi:type="dcterms:W3CDTF">2018-03-22T17:52:00Z</dcterms:created>
  <dcterms:modified xsi:type="dcterms:W3CDTF">2018-11-09T06:39:00Z</dcterms:modified>
</cp:coreProperties>
</file>