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24" w:rsidRPr="00DD543A" w:rsidRDefault="00DD543A" w:rsidP="00DD543A">
      <w:pPr>
        <w:jc w:val="center"/>
        <w:rPr>
          <w:rFonts w:ascii="Calibri" w:hAnsi="Calibri"/>
          <w:b/>
          <w:bCs/>
          <w:sz w:val="24"/>
          <w:szCs w:val="24"/>
        </w:rPr>
      </w:pPr>
      <w:r w:rsidRPr="00DD543A">
        <w:rPr>
          <w:rFonts w:ascii="Calibri" w:hAnsi="Calibri"/>
          <w:b/>
          <w:bCs/>
          <w:sz w:val="24"/>
          <w:szCs w:val="24"/>
        </w:rPr>
        <w:t xml:space="preserve">Dobrá prax komplexného manažérstva kvality </w:t>
      </w:r>
      <w:r w:rsidRPr="00DD543A">
        <w:rPr>
          <w:rFonts w:ascii="Calibri" w:hAnsi="Calibri"/>
          <w:b/>
          <w:bCs/>
          <w:sz w:val="24"/>
          <w:szCs w:val="24"/>
        </w:rPr>
        <w:br/>
        <w:t>vo vzdelávaní</w:t>
      </w:r>
    </w:p>
    <w:p w:rsidR="00DD543A" w:rsidRPr="00DD543A" w:rsidRDefault="00DD543A">
      <w:pPr>
        <w:rPr>
          <w:rFonts w:ascii="Palatino Linotype" w:hAnsi="Palatino Linotype"/>
          <w:b/>
          <w:bCs/>
          <w:sz w:val="24"/>
          <w:szCs w:val="24"/>
        </w:rPr>
      </w:pPr>
    </w:p>
    <w:p w:rsidR="00DD543A" w:rsidRPr="00DD543A" w:rsidRDefault="00DD543A">
      <w:pPr>
        <w:rPr>
          <w:rFonts w:ascii="Calibri" w:hAnsi="Calibri"/>
          <w:b/>
          <w:bCs/>
        </w:rPr>
      </w:pPr>
      <w:r w:rsidRPr="00DD543A">
        <w:rPr>
          <w:rFonts w:ascii="Calibri" w:hAnsi="Calibri"/>
          <w:b/>
          <w:bCs/>
        </w:rPr>
        <w:t>Obsah publikácie</w:t>
      </w:r>
    </w:p>
    <w:p w:rsidR="00DD543A" w:rsidRPr="00DD543A" w:rsidRDefault="00C85DC7" w:rsidP="00DD543A">
      <w:pPr>
        <w:pStyle w:val="Obsah1"/>
        <w:rPr>
          <w:rFonts w:ascii="Calibri" w:hAnsi="Calibri"/>
          <w:noProof/>
          <w:lang w:eastAsia="sk-SK"/>
        </w:rPr>
      </w:pPr>
      <w:hyperlink w:anchor="_Toc373832661" w:history="1"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Úvod</w:t>
        </w:r>
        <w:r w:rsidR="00CC18BC">
          <w:rPr>
            <w:rStyle w:val="Hypertextovprepojenie"/>
            <w:rFonts w:ascii="Calibri" w:hAnsi="Calibri"/>
            <w:noProof/>
            <w:color w:val="auto"/>
            <w:u w:val="none"/>
          </w:rPr>
          <w:t xml:space="preserve"> ............................................................................................................................</w:t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fldChar w:fldCharType="begin"/>
        </w:r>
        <w:r w:rsidR="00DD543A" w:rsidRPr="00DD543A">
          <w:rPr>
            <w:rFonts w:ascii="Calibri" w:hAnsi="Calibri"/>
            <w:noProof/>
            <w:webHidden/>
          </w:rPr>
          <w:instrText xml:space="preserve"> PAGEREF _Toc373832661 \h </w:instrText>
        </w:r>
        <w:r w:rsidR="00DD543A" w:rsidRPr="00DD543A">
          <w:rPr>
            <w:rFonts w:ascii="Calibri" w:hAnsi="Calibri"/>
            <w:noProof/>
            <w:webHidden/>
          </w:rPr>
        </w:r>
        <w:r w:rsidR="00DD543A" w:rsidRPr="00DD543A">
          <w:rPr>
            <w:rFonts w:ascii="Calibri" w:hAnsi="Calibri"/>
            <w:noProof/>
            <w:webHidden/>
          </w:rPr>
          <w:fldChar w:fldCharType="separate"/>
        </w:r>
        <w:r w:rsidR="00DD543A" w:rsidRPr="00DD543A">
          <w:rPr>
            <w:rFonts w:ascii="Calibri" w:hAnsi="Calibri"/>
            <w:noProof/>
            <w:webHidden/>
          </w:rPr>
          <w:t>4</w:t>
        </w:r>
        <w:r w:rsidR="00DD543A"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DD543A" w:rsidRPr="00DD543A" w:rsidRDefault="00C85DC7" w:rsidP="00DD543A">
      <w:pPr>
        <w:pStyle w:val="Obsah1"/>
        <w:rPr>
          <w:rFonts w:ascii="Calibri" w:hAnsi="Calibri"/>
          <w:noProof/>
          <w:lang w:eastAsia="sk-SK"/>
        </w:rPr>
      </w:pPr>
      <w:hyperlink w:anchor="_Toc373832662" w:history="1"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1.</w:t>
        </w:r>
        <w:r w:rsidR="00DD543A" w:rsidRPr="00DD543A">
          <w:rPr>
            <w:rFonts w:ascii="Calibri" w:hAnsi="Calibri"/>
            <w:noProof/>
            <w:lang w:eastAsia="sk-SK"/>
          </w:rPr>
          <w:tab/>
        </w:r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Komplexné manažérstvo kvality – všeobecné východiská a</w:t>
        </w:r>
        <w:r w:rsidR="00CC18BC">
          <w:rPr>
            <w:rStyle w:val="Hypertextovprepojenie"/>
            <w:rFonts w:ascii="Calibri" w:hAnsi="Calibri"/>
            <w:noProof/>
            <w:color w:val="auto"/>
            <w:u w:val="none"/>
          </w:rPr>
          <w:t> </w:t>
        </w:r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zásady</w:t>
        </w:r>
        <w:r w:rsidR="00CC18BC">
          <w:rPr>
            <w:rStyle w:val="Hypertextovprepojenie"/>
            <w:rFonts w:ascii="Calibri" w:hAnsi="Calibri"/>
            <w:noProof/>
            <w:color w:val="auto"/>
            <w:u w:val="none"/>
          </w:rPr>
          <w:t xml:space="preserve"> ....................</w:t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fldChar w:fldCharType="begin"/>
        </w:r>
        <w:r w:rsidR="00DD543A" w:rsidRPr="00DD543A">
          <w:rPr>
            <w:rFonts w:ascii="Calibri" w:hAnsi="Calibri"/>
            <w:noProof/>
            <w:webHidden/>
          </w:rPr>
          <w:instrText xml:space="preserve"> PAGEREF _Toc373832662 \h </w:instrText>
        </w:r>
        <w:r w:rsidR="00DD543A" w:rsidRPr="00DD543A">
          <w:rPr>
            <w:rFonts w:ascii="Calibri" w:hAnsi="Calibri"/>
            <w:noProof/>
            <w:webHidden/>
          </w:rPr>
        </w:r>
        <w:r w:rsidR="00DD543A" w:rsidRPr="00DD543A">
          <w:rPr>
            <w:rFonts w:ascii="Calibri" w:hAnsi="Calibri"/>
            <w:noProof/>
            <w:webHidden/>
          </w:rPr>
          <w:fldChar w:fldCharType="separate"/>
        </w:r>
        <w:r w:rsidR="00DD543A" w:rsidRPr="00DD543A">
          <w:rPr>
            <w:rFonts w:ascii="Calibri" w:hAnsi="Calibri"/>
            <w:noProof/>
            <w:webHidden/>
          </w:rPr>
          <w:t>5</w:t>
        </w:r>
        <w:r w:rsidR="00DD543A"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DD543A" w:rsidRPr="00DD543A" w:rsidRDefault="00C85DC7" w:rsidP="00DD543A">
      <w:pPr>
        <w:pStyle w:val="Obsah2"/>
        <w:rPr>
          <w:rFonts w:ascii="Calibri" w:hAnsi="Calibri"/>
          <w:noProof/>
          <w:lang w:eastAsia="sk-SK"/>
        </w:rPr>
      </w:pPr>
      <w:hyperlink w:anchor="_Toc373832663" w:history="1"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1.1.</w:t>
        </w:r>
        <w:r w:rsidR="00DD543A" w:rsidRPr="00DD543A">
          <w:rPr>
            <w:rFonts w:ascii="Calibri" w:hAnsi="Calibri"/>
            <w:noProof/>
            <w:lang w:eastAsia="sk-SK"/>
          </w:rPr>
          <w:tab/>
        </w:r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Model  výnimočnosti  EFQM</w:t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fldChar w:fldCharType="begin"/>
        </w:r>
        <w:r w:rsidR="00DD543A" w:rsidRPr="00DD543A">
          <w:rPr>
            <w:rFonts w:ascii="Calibri" w:hAnsi="Calibri"/>
            <w:noProof/>
            <w:webHidden/>
          </w:rPr>
          <w:instrText xml:space="preserve"> PAGEREF _Toc373832663 \h </w:instrText>
        </w:r>
        <w:r w:rsidR="00DD543A" w:rsidRPr="00DD543A">
          <w:rPr>
            <w:rFonts w:ascii="Calibri" w:hAnsi="Calibri"/>
            <w:noProof/>
            <w:webHidden/>
          </w:rPr>
        </w:r>
        <w:r w:rsidR="00DD543A" w:rsidRPr="00DD543A">
          <w:rPr>
            <w:rFonts w:ascii="Calibri" w:hAnsi="Calibri"/>
            <w:noProof/>
            <w:webHidden/>
          </w:rPr>
          <w:fldChar w:fldCharType="separate"/>
        </w:r>
        <w:r w:rsidR="00DD543A" w:rsidRPr="00DD543A">
          <w:rPr>
            <w:rFonts w:ascii="Calibri" w:hAnsi="Calibri"/>
            <w:noProof/>
            <w:webHidden/>
          </w:rPr>
          <w:t>6</w:t>
        </w:r>
        <w:r w:rsidR="00DD543A"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DD543A" w:rsidRPr="00DD543A" w:rsidRDefault="00C85DC7" w:rsidP="00DD543A">
      <w:pPr>
        <w:pStyle w:val="Obsah2"/>
        <w:rPr>
          <w:rFonts w:ascii="Calibri" w:hAnsi="Calibri"/>
          <w:noProof/>
          <w:lang w:eastAsia="sk-SK"/>
        </w:rPr>
      </w:pPr>
      <w:hyperlink w:anchor="_Toc373832664" w:history="1"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1.2.</w:t>
        </w:r>
        <w:r w:rsidR="00DD543A" w:rsidRPr="00DD543A">
          <w:rPr>
            <w:rFonts w:ascii="Calibri" w:hAnsi="Calibri"/>
            <w:noProof/>
            <w:lang w:eastAsia="sk-SK"/>
          </w:rPr>
          <w:tab/>
        </w:r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Model CAF</w:t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fldChar w:fldCharType="begin"/>
        </w:r>
        <w:r w:rsidR="00DD543A" w:rsidRPr="00DD543A">
          <w:rPr>
            <w:rFonts w:ascii="Calibri" w:hAnsi="Calibri"/>
            <w:noProof/>
            <w:webHidden/>
          </w:rPr>
          <w:instrText xml:space="preserve"> PAGEREF _Toc373832664 \h </w:instrText>
        </w:r>
        <w:r w:rsidR="00DD543A" w:rsidRPr="00DD543A">
          <w:rPr>
            <w:rFonts w:ascii="Calibri" w:hAnsi="Calibri"/>
            <w:noProof/>
            <w:webHidden/>
          </w:rPr>
        </w:r>
        <w:r w:rsidR="00DD543A" w:rsidRPr="00DD543A">
          <w:rPr>
            <w:rFonts w:ascii="Calibri" w:hAnsi="Calibri"/>
            <w:noProof/>
            <w:webHidden/>
          </w:rPr>
          <w:fldChar w:fldCharType="separate"/>
        </w:r>
        <w:r w:rsidR="00DD543A" w:rsidRPr="00DD543A">
          <w:rPr>
            <w:rFonts w:ascii="Calibri" w:hAnsi="Calibri"/>
            <w:noProof/>
            <w:webHidden/>
          </w:rPr>
          <w:t>9</w:t>
        </w:r>
        <w:r w:rsidR="00DD543A"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CC18BC" w:rsidRDefault="00CC18BC" w:rsidP="00DD543A">
      <w:pPr>
        <w:pStyle w:val="Obsah1"/>
      </w:pPr>
    </w:p>
    <w:p w:rsidR="00DD543A" w:rsidRPr="00DD543A" w:rsidRDefault="00C85DC7" w:rsidP="00DD543A">
      <w:pPr>
        <w:pStyle w:val="Obsah1"/>
        <w:rPr>
          <w:rFonts w:ascii="Calibri" w:hAnsi="Calibri"/>
          <w:noProof/>
          <w:lang w:eastAsia="sk-SK"/>
        </w:rPr>
      </w:pPr>
      <w:hyperlink w:anchor="_Toc373832665" w:history="1"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2.</w:t>
        </w:r>
        <w:r w:rsidR="00DD543A" w:rsidRPr="00DD543A">
          <w:rPr>
            <w:rFonts w:ascii="Calibri" w:hAnsi="Calibri"/>
            <w:noProof/>
            <w:lang w:eastAsia="sk-SK"/>
          </w:rPr>
          <w:tab/>
        </w:r>
        <w:r w:rsidR="00DD543A" w:rsidRPr="00DD543A">
          <w:rPr>
            <w:rStyle w:val="Hypertextovprepojenie"/>
            <w:rFonts w:ascii="Calibri" w:hAnsi="Calibri" w:cs="Times New Roman"/>
            <w:noProof/>
            <w:color w:val="auto"/>
            <w:u w:val="none"/>
          </w:rPr>
          <w:t>EFQM Excellence Model – verzia pre vysoké školy / univerzity</w:t>
        </w:r>
        <w:r w:rsidR="00CC18BC">
          <w:rPr>
            <w:rStyle w:val="Hypertextovprepojenie"/>
            <w:rFonts w:ascii="Calibri" w:hAnsi="Calibri" w:cs="Times New Roman"/>
            <w:noProof/>
            <w:color w:val="auto"/>
            <w:u w:val="none"/>
          </w:rPr>
          <w:t xml:space="preserve"> ..........................</w:t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fldChar w:fldCharType="begin"/>
        </w:r>
        <w:r w:rsidR="00DD543A" w:rsidRPr="00DD543A">
          <w:rPr>
            <w:rFonts w:ascii="Calibri" w:hAnsi="Calibri"/>
            <w:noProof/>
            <w:webHidden/>
          </w:rPr>
          <w:instrText xml:space="preserve"> PAGEREF _Toc373832665 \h </w:instrText>
        </w:r>
        <w:r w:rsidR="00DD543A" w:rsidRPr="00DD543A">
          <w:rPr>
            <w:rFonts w:ascii="Calibri" w:hAnsi="Calibri"/>
            <w:noProof/>
            <w:webHidden/>
          </w:rPr>
        </w:r>
        <w:r w:rsidR="00DD543A" w:rsidRPr="00DD543A">
          <w:rPr>
            <w:rFonts w:ascii="Calibri" w:hAnsi="Calibri"/>
            <w:noProof/>
            <w:webHidden/>
          </w:rPr>
          <w:fldChar w:fldCharType="separate"/>
        </w:r>
        <w:r w:rsidR="00DD543A" w:rsidRPr="00DD543A">
          <w:rPr>
            <w:rFonts w:ascii="Calibri" w:hAnsi="Calibri"/>
            <w:noProof/>
            <w:webHidden/>
          </w:rPr>
          <w:t>13</w:t>
        </w:r>
        <w:r w:rsidR="00DD543A"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CC18BC" w:rsidRDefault="00CC18BC" w:rsidP="00DD543A">
      <w:pPr>
        <w:pStyle w:val="Obsah1"/>
      </w:pPr>
    </w:p>
    <w:p w:rsidR="00DD543A" w:rsidRPr="00DD543A" w:rsidRDefault="00C85DC7" w:rsidP="00DD543A">
      <w:pPr>
        <w:pStyle w:val="Obsah1"/>
        <w:rPr>
          <w:rFonts w:ascii="Calibri" w:hAnsi="Calibri"/>
          <w:noProof/>
          <w:lang w:eastAsia="sk-SK"/>
        </w:rPr>
      </w:pPr>
      <w:hyperlink w:anchor="_Toc373832666" w:history="1"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3.</w:t>
        </w:r>
        <w:r w:rsidR="00DD543A" w:rsidRPr="00DD543A">
          <w:rPr>
            <w:rFonts w:ascii="Calibri" w:hAnsi="Calibri"/>
            <w:noProof/>
            <w:lang w:eastAsia="sk-SK"/>
          </w:rPr>
          <w:tab/>
        </w:r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Model spoločného hodnotenia kvality CAF</w:t>
        </w:r>
        <w:r w:rsidR="00CC18BC">
          <w:rPr>
            <w:rStyle w:val="Hypertextovprepojenie"/>
            <w:rFonts w:ascii="Calibri" w:hAnsi="Calibri"/>
            <w:noProof/>
            <w:color w:val="auto"/>
            <w:u w:val="none"/>
          </w:rPr>
          <w:t xml:space="preserve"> ........................................................</w:t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fldChar w:fldCharType="begin"/>
        </w:r>
        <w:r w:rsidR="00DD543A" w:rsidRPr="00DD543A">
          <w:rPr>
            <w:rFonts w:ascii="Calibri" w:hAnsi="Calibri"/>
            <w:noProof/>
            <w:webHidden/>
          </w:rPr>
          <w:instrText xml:space="preserve"> PAGEREF _Toc373832666 \h </w:instrText>
        </w:r>
        <w:r w:rsidR="00DD543A" w:rsidRPr="00DD543A">
          <w:rPr>
            <w:rFonts w:ascii="Calibri" w:hAnsi="Calibri"/>
            <w:noProof/>
            <w:webHidden/>
          </w:rPr>
        </w:r>
        <w:r w:rsidR="00DD543A" w:rsidRPr="00DD543A">
          <w:rPr>
            <w:rFonts w:ascii="Calibri" w:hAnsi="Calibri"/>
            <w:noProof/>
            <w:webHidden/>
          </w:rPr>
          <w:fldChar w:fldCharType="separate"/>
        </w:r>
        <w:r w:rsidR="00DD543A" w:rsidRPr="00DD543A">
          <w:rPr>
            <w:rFonts w:ascii="Calibri" w:hAnsi="Calibri"/>
            <w:noProof/>
            <w:webHidden/>
          </w:rPr>
          <w:t>48</w:t>
        </w:r>
        <w:r w:rsidR="00DD543A"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CC18BC" w:rsidRDefault="00CC18BC" w:rsidP="00DD543A">
      <w:pPr>
        <w:pStyle w:val="Obsah1"/>
      </w:pPr>
    </w:p>
    <w:p w:rsidR="00DD543A" w:rsidRPr="00DD543A" w:rsidRDefault="00C85DC7" w:rsidP="00DD543A">
      <w:pPr>
        <w:pStyle w:val="Obsah1"/>
        <w:rPr>
          <w:rFonts w:ascii="Calibri" w:hAnsi="Calibri"/>
          <w:noProof/>
          <w:lang w:eastAsia="sk-SK"/>
        </w:rPr>
      </w:pPr>
      <w:hyperlink w:anchor="_Toc373832667" w:history="1"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4.</w:t>
        </w:r>
        <w:r w:rsidR="00DD543A" w:rsidRPr="00DD543A">
          <w:rPr>
            <w:rFonts w:ascii="Calibri" w:hAnsi="Calibri"/>
            <w:noProof/>
            <w:lang w:eastAsia="sk-SK"/>
          </w:rPr>
          <w:tab/>
        </w:r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Previazanie modelov CAF a EFQM s Normami a smernicami ESG pre vysoké školy</w:t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fldChar w:fldCharType="begin"/>
        </w:r>
        <w:r w:rsidR="00DD543A" w:rsidRPr="00DD543A">
          <w:rPr>
            <w:rFonts w:ascii="Calibri" w:hAnsi="Calibri"/>
            <w:noProof/>
            <w:webHidden/>
          </w:rPr>
          <w:instrText xml:space="preserve"> PAGEREF _Toc373832667 \h </w:instrText>
        </w:r>
        <w:r w:rsidR="00DD543A" w:rsidRPr="00DD543A">
          <w:rPr>
            <w:rFonts w:ascii="Calibri" w:hAnsi="Calibri"/>
            <w:noProof/>
            <w:webHidden/>
          </w:rPr>
        </w:r>
        <w:r w:rsidR="00DD543A" w:rsidRPr="00DD543A">
          <w:rPr>
            <w:rFonts w:ascii="Calibri" w:hAnsi="Calibri"/>
            <w:noProof/>
            <w:webHidden/>
          </w:rPr>
          <w:fldChar w:fldCharType="separate"/>
        </w:r>
        <w:r w:rsidR="00DD543A" w:rsidRPr="00DD543A">
          <w:rPr>
            <w:rFonts w:ascii="Calibri" w:hAnsi="Calibri"/>
            <w:noProof/>
            <w:webHidden/>
          </w:rPr>
          <w:t>102</w:t>
        </w:r>
        <w:r w:rsidR="00DD543A"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DD543A" w:rsidRPr="00DD543A" w:rsidRDefault="00DD543A" w:rsidP="00DD543A">
      <w:pPr>
        <w:pStyle w:val="Obsah1"/>
        <w:rPr>
          <w:rFonts w:ascii="Calibri" w:hAnsi="Calibri"/>
          <w:noProof/>
          <w:lang w:eastAsia="sk-SK"/>
        </w:rPr>
      </w:pPr>
      <w:r w:rsidRPr="00DD543A">
        <w:rPr>
          <w:rFonts w:ascii="Calibri" w:hAnsi="Calibri"/>
        </w:rPr>
        <w:tab/>
      </w:r>
      <w:hyperlink w:anchor="_Toc373832668" w:history="1"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4.1.</w:t>
        </w:r>
        <w:r w:rsidRPr="00DD543A">
          <w:rPr>
            <w:rFonts w:ascii="Calibri" w:hAnsi="Calibri"/>
            <w:noProof/>
            <w:lang w:eastAsia="sk-SK"/>
          </w:rPr>
          <w:tab/>
        </w:r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Normy a smernice ESG</w:t>
        </w:r>
        <w:r w:rsidRPr="00DD543A">
          <w:rPr>
            <w:rFonts w:ascii="Calibri" w:hAnsi="Calibri"/>
            <w:noProof/>
            <w:webHidden/>
          </w:rPr>
          <w:tab/>
        </w:r>
        <w:r w:rsidRPr="00DD543A">
          <w:rPr>
            <w:rFonts w:ascii="Calibri" w:hAnsi="Calibri"/>
            <w:noProof/>
            <w:webHidden/>
          </w:rPr>
          <w:fldChar w:fldCharType="begin"/>
        </w:r>
        <w:r w:rsidRPr="00DD543A">
          <w:rPr>
            <w:rFonts w:ascii="Calibri" w:hAnsi="Calibri"/>
            <w:noProof/>
            <w:webHidden/>
          </w:rPr>
          <w:instrText xml:space="preserve"> PAGEREF _Toc373832668 \h </w:instrText>
        </w:r>
        <w:r w:rsidRPr="00DD543A">
          <w:rPr>
            <w:rFonts w:ascii="Calibri" w:hAnsi="Calibri"/>
            <w:noProof/>
            <w:webHidden/>
          </w:rPr>
        </w:r>
        <w:r w:rsidRPr="00DD543A">
          <w:rPr>
            <w:rFonts w:ascii="Calibri" w:hAnsi="Calibri"/>
            <w:noProof/>
            <w:webHidden/>
          </w:rPr>
          <w:fldChar w:fldCharType="separate"/>
        </w:r>
        <w:r w:rsidRPr="00DD543A">
          <w:rPr>
            <w:rFonts w:ascii="Calibri" w:hAnsi="Calibri"/>
            <w:noProof/>
            <w:webHidden/>
          </w:rPr>
          <w:t>102</w:t>
        </w:r>
        <w:r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DD543A" w:rsidRPr="00DD543A" w:rsidRDefault="00DD543A" w:rsidP="00DD543A">
      <w:pPr>
        <w:pStyle w:val="Obsah1"/>
        <w:rPr>
          <w:rFonts w:ascii="Calibri" w:hAnsi="Calibri"/>
          <w:noProof/>
          <w:lang w:eastAsia="sk-SK"/>
        </w:rPr>
      </w:pPr>
      <w:r w:rsidRPr="00DD543A">
        <w:rPr>
          <w:rFonts w:ascii="Calibri" w:hAnsi="Calibri"/>
        </w:rPr>
        <w:tab/>
      </w:r>
      <w:hyperlink w:anchor="_Toc373832669" w:history="1"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4.2.</w:t>
        </w:r>
        <w:r w:rsidRPr="00DD543A">
          <w:rPr>
            <w:rFonts w:ascii="Calibri" w:hAnsi="Calibri"/>
            <w:noProof/>
            <w:lang w:eastAsia="sk-SK"/>
          </w:rPr>
          <w:tab/>
        </w:r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Previazanie noriem a smerníc ESG na modely TQM</w:t>
        </w:r>
        <w:r w:rsidRPr="00DD543A">
          <w:rPr>
            <w:rFonts w:ascii="Calibri" w:hAnsi="Calibri"/>
            <w:noProof/>
            <w:webHidden/>
          </w:rPr>
          <w:tab/>
        </w:r>
        <w:r w:rsidRPr="00DD543A">
          <w:rPr>
            <w:rFonts w:ascii="Calibri" w:hAnsi="Calibri"/>
            <w:noProof/>
            <w:webHidden/>
          </w:rPr>
          <w:fldChar w:fldCharType="begin"/>
        </w:r>
        <w:r w:rsidRPr="00DD543A">
          <w:rPr>
            <w:rFonts w:ascii="Calibri" w:hAnsi="Calibri"/>
            <w:noProof/>
            <w:webHidden/>
          </w:rPr>
          <w:instrText xml:space="preserve"> PAGEREF _Toc373832669 \h </w:instrText>
        </w:r>
        <w:r w:rsidRPr="00DD543A">
          <w:rPr>
            <w:rFonts w:ascii="Calibri" w:hAnsi="Calibri"/>
            <w:noProof/>
            <w:webHidden/>
          </w:rPr>
        </w:r>
        <w:r w:rsidRPr="00DD543A">
          <w:rPr>
            <w:rFonts w:ascii="Calibri" w:hAnsi="Calibri"/>
            <w:noProof/>
            <w:webHidden/>
          </w:rPr>
          <w:fldChar w:fldCharType="separate"/>
        </w:r>
        <w:r w:rsidRPr="00DD543A">
          <w:rPr>
            <w:rFonts w:ascii="Calibri" w:hAnsi="Calibri"/>
            <w:noProof/>
            <w:webHidden/>
          </w:rPr>
          <w:t>107</w:t>
        </w:r>
        <w:r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CC18BC" w:rsidRDefault="00CC18BC" w:rsidP="00DD543A">
      <w:pPr>
        <w:pStyle w:val="Obsah1"/>
      </w:pPr>
    </w:p>
    <w:p w:rsidR="00DD543A" w:rsidRPr="00DD543A" w:rsidRDefault="00C85DC7" w:rsidP="00DD543A">
      <w:pPr>
        <w:pStyle w:val="Obsah1"/>
        <w:rPr>
          <w:rFonts w:ascii="Calibri" w:hAnsi="Calibri"/>
          <w:noProof/>
          <w:lang w:eastAsia="sk-SK"/>
        </w:rPr>
      </w:pPr>
      <w:hyperlink w:anchor="_Toc373832671" w:history="1"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5.</w:t>
        </w:r>
        <w:r w:rsidR="00DD543A" w:rsidRPr="00DD543A">
          <w:rPr>
            <w:rFonts w:ascii="Calibri" w:hAnsi="Calibri"/>
            <w:noProof/>
            <w:lang w:eastAsia="sk-SK"/>
          </w:rPr>
          <w:tab/>
        </w:r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Dobrá prax modelov komplexného manažérstva kvality</w:t>
        </w:r>
        <w:r w:rsidR="00CC18BC">
          <w:rPr>
            <w:rStyle w:val="Hypertextovprepojenie"/>
            <w:rFonts w:ascii="Calibri" w:hAnsi="Calibri"/>
            <w:noProof/>
            <w:color w:val="auto"/>
            <w:u w:val="none"/>
          </w:rPr>
          <w:t xml:space="preserve"> .....................................</w:t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tab/>
        </w:r>
        <w:r w:rsidR="00DD543A" w:rsidRPr="00DD543A">
          <w:rPr>
            <w:rFonts w:ascii="Calibri" w:hAnsi="Calibri"/>
            <w:noProof/>
            <w:webHidden/>
          </w:rPr>
          <w:fldChar w:fldCharType="begin"/>
        </w:r>
        <w:r w:rsidR="00DD543A" w:rsidRPr="00DD543A">
          <w:rPr>
            <w:rFonts w:ascii="Calibri" w:hAnsi="Calibri"/>
            <w:noProof/>
            <w:webHidden/>
          </w:rPr>
          <w:instrText xml:space="preserve"> PAGEREF _Toc373832671 \h </w:instrText>
        </w:r>
        <w:r w:rsidR="00DD543A" w:rsidRPr="00DD543A">
          <w:rPr>
            <w:rFonts w:ascii="Calibri" w:hAnsi="Calibri"/>
            <w:noProof/>
            <w:webHidden/>
          </w:rPr>
        </w:r>
        <w:r w:rsidR="00DD543A" w:rsidRPr="00DD543A">
          <w:rPr>
            <w:rFonts w:ascii="Calibri" w:hAnsi="Calibri"/>
            <w:noProof/>
            <w:webHidden/>
          </w:rPr>
          <w:fldChar w:fldCharType="separate"/>
        </w:r>
        <w:r w:rsidR="00DD543A" w:rsidRPr="00DD543A">
          <w:rPr>
            <w:rFonts w:ascii="Calibri" w:hAnsi="Calibri"/>
            <w:noProof/>
            <w:webHidden/>
          </w:rPr>
          <w:t>109</w:t>
        </w:r>
        <w:r w:rsidR="00DD543A"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DD543A" w:rsidRPr="00DD543A" w:rsidRDefault="00DD543A" w:rsidP="00DD543A">
      <w:pPr>
        <w:pStyle w:val="Obsah1"/>
        <w:rPr>
          <w:rFonts w:ascii="Calibri" w:hAnsi="Calibri"/>
          <w:noProof/>
          <w:lang w:eastAsia="sk-SK"/>
        </w:rPr>
      </w:pPr>
      <w:r w:rsidRPr="00DD543A">
        <w:rPr>
          <w:rFonts w:ascii="Calibri" w:hAnsi="Calibri"/>
        </w:rPr>
        <w:tab/>
      </w:r>
      <w:hyperlink w:anchor="_Toc373832672" w:history="1"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5.1.</w:t>
        </w:r>
        <w:r w:rsidRPr="00DD543A">
          <w:rPr>
            <w:rFonts w:ascii="Calibri" w:hAnsi="Calibri"/>
            <w:noProof/>
            <w:lang w:eastAsia="sk-SK"/>
          </w:rPr>
          <w:tab/>
        </w:r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Úprava modelu výnimočnosti EFQM pre vysoké školstvo</w:t>
        </w:r>
        <w:r w:rsidRPr="00DD543A">
          <w:rPr>
            <w:rFonts w:ascii="Calibri" w:hAnsi="Calibri"/>
            <w:noProof/>
            <w:webHidden/>
          </w:rPr>
          <w:tab/>
        </w:r>
        <w:r w:rsidRPr="00DD543A">
          <w:rPr>
            <w:rFonts w:ascii="Calibri" w:hAnsi="Calibri"/>
            <w:noProof/>
            <w:webHidden/>
          </w:rPr>
          <w:fldChar w:fldCharType="begin"/>
        </w:r>
        <w:r w:rsidRPr="00DD543A">
          <w:rPr>
            <w:rFonts w:ascii="Calibri" w:hAnsi="Calibri"/>
            <w:noProof/>
            <w:webHidden/>
          </w:rPr>
          <w:instrText xml:space="preserve"> PAGEREF _Toc373832672 \h </w:instrText>
        </w:r>
        <w:r w:rsidRPr="00DD543A">
          <w:rPr>
            <w:rFonts w:ascii="Calibri" w:hAnsi="Calibri"/>
            <w:noProof/>
            <w:webHidden/>
          </w:rPr>
        </w:r>
        <w:r w:rsidRPr="00DD543A">
          <w:rPr>
            <w:rFonts w:ascii="Calibri" w:hAnsi="Calibri"/>
            <w:noProof/>
            <w:webHidden/>
          </w:rPr>
          <w:fldChar w:fldCharType="separate"/>
        </w:r>
        <w:r w:rsidRPr="00DD543A">
          <w:rPr>
            <w:rFonts w:ascii="Calibri" w:hAnsi="Calibri"/>
            <w:noProof/>
            <w:webHidden/>
          </w:rPr>
          <w:t>109</w:t>
        </w:r>
        <w:r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DD543A" w:rsidRPr="00DD543A" w:rsidRDefault="00DD543A" w:rsidP="00DD543A">
      <w:pPr>
        <w:pStyle w:val="Obsah1"/>
        <w:rPr>
          <w:rFonts w:ascii="Calibri" w:hAnsi="Calibri"/>
          <w:noProof/>
          <w:lang w:eastAsia="sk-SK"/>
        </w:rPr>
      </w:pPr>
      <w:r w:rsidRPr="00DD543A">
        <w:rPr>
          <w:rFonts w:ascii="Calibri" w:hAnsi="Calibri"/>
        </w:rPr>
        <w:tab/>
      </w:r>
      <w:hyperlink w:anchor="_Toc373832673" w:history="1"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5.2.</w:t>
        </w:r>
        <w:r w:rsidRPr="00DD543A">
          <w:rPr>
            <w:rFonts w:ascii="Calibri" w:hAnsi="Calibri"/>
            <w:noProof/>
            <w:lang w:eastAsia="sk-SK"/>
          </w:rPr>
          <w:tab/>
        </w:r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Previazanie kritérií a vodiace nite v modeloch TQM</w:t>
        </w:r>
        <w:r w:rsidRPr="00DD543A">
          <w:rPr>
            <w:rFonts w:ascii="Calibri" w:hAnsi="Calibri"/>
            <w:noProof/>
            <w:webHidden/>
          </w:rPr>
          <w:tab/>
        </w:r>
        <w:r w:rsidRPr="00DD543A">
          <w:rPr>
            <w:rFonts w:ascii="Calibri" w:hAnsi="Calibri"/>
            <w:noProof/>
            <w:webHidden/>
          </w:rPr>
          <w:fldChar w:fldCharType="begin"/>
        </w:r>
        <w:r w:rsidRPr="00DD543A">
          <w:rPr>
            <w:rFonts w:ascii="Calibri" w:hAnsi="Calibri"/>
            <w:noProof/>
            <w:webHidden/>
          </w:rPr>
          <w:instrText xml:space="preserve"> PAGEREF _Toc373832673 \h </w:instrText>
        </w:r>
        <w:r w:rsidRPr="00DD543A">
          <w:rPr>
            <w:rFonts w:ascii="Calibri" w:hAnsi="Calibri"/>
            <w:noProof/>
            <w:webHidden/>
          </w:rPr>
        </w:r>
        <w:r w:rsidRPr="00DD543A">
          <w:rPr>
            <w:rFonts w:ascii="Calibri" w:hAnsi="Calibri"/>
            <w:noProof/>
            <w:webHidden/>
          </w:rPr>
          <w:fldChar w:fldCharType="separate"/>
        </w:r>
        <w:r w:rsidRPr="00DD543A">
          <w:rPr>
            <w:rFonts w:ascii="Calibri" w:hAnsi="Calibri"/>
            <w:noProof/>
            <w:webHidden/>
          </w:rPr>
          <w:t>115</w:t>
        </w:r>
        <w:r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DD543A" w:rsidRPr="00DD543A" w:rsidRDefault="00DD543A" w:rsidP="00DD543A">
      <w:pPr>
        <w:pStyle w:val="Obsah1"/>
        <w:rPr>
          <w:rFonts w:ascii="Calibri" w:hAnsi="Calibri"/>
          <w:noProof/>
          <w:lang w:eastAsia="sk-SK"/>
        </w:rPr>
      </w:pPr>
      <w:r w:rsidRPr="00DD543A">
        <w:rPr>
          <w:rFonts w:ascii="Calibri" w:hAnsi="Calibri"/>
        </w:rPr>
        <w:tab/>
      </w:r>
      <w:hyperlink w:anchor="_Toc373832674" w:history="1"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5.3.</w:t>
        </w:r>
        <w:r w:rsidRPr="00DD543A">
          <w:rPr>
            <w:rFonts w:ascii="Calibri" w:hAnsi="Calibri"/>
            <w:noProof/>
            <w:lang w:eastAsia="sk-SK"/>
          </w:rPr>
          <w:tab/>
        </w:r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Hodnotenie výkonnosti vysokej školy prostredníctvom modelov TQM</w:t>
        </w:r>
        <w:r w:rsidRPr="00DD543A">
          <w:rPr>
            <w:rFonts w:ascii="Calibri" w:hAnsi="Calibri"/>
            <w:noProof/>
            <w:webHidden/>
          </w:rPr>
          <w:tab/>
        </w:r>
        <w:r w:rsidRPr="00DD543A">
          <w:rPr>
            <w:rFonts w:ascii="Calibri" w:hAnsi="Calibri"/>
            <w:noProof/>
            <w:webHidden/>
          </w:rPr>
          <w:fldChar w:fldCharType="begin"/>
        </w:r>
        <w:r w:rsidRPr="00DD543A">
          <w:rPr>
            <w:rFonts w:ascii="Calibri" w:hAnsi="Calibri"/>
            <w:noProof/>
            <w:webHidden/>
          </w:rPr>
          <w:instrText xml:space="preserve"> PAGEREF _Toc373832674 \h </w:instrText>
        </w:r>
        <w:r w:rsidRPr="00DD543A">
          <w:rPr>
            <w:rFonts w:ascii="Calibri" w:hAnsi="Calibri"/>
            <w:noProof/>
            <w:webHidden/>
          </w:rPr>
        </w:r>
        <w:r w:rsidRPr="00DD543A">
          <w:rPr>
            <w:rFonts w:ascii="Calibri" w:hAnsi="Calibri"/>
            <w:noProof/>
            <w:webHidden/>
          </w:rPr>
          <w:fldChar w:fldCharType="separate"/>
        </w:r>
        <w:r w:rsidRPr="00DD543A">
          <w:rPr>
            <w:rFonts w:ascii="Calibri" w:hAnsi="Calibri"/>
            <w:noProof/>
            <w:webHidden/>
          </w:rPr>
          <w:t>120</w:t>
        </w:r>
        <w:r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DD543A" w:rsidRPr="00DD543A" w:rsidRDefault="00DD543A" w:rsidP="00DD543A">
      <w:pPr>
        <w:pStyle w:val="Obsah1"/>
        <w:rPr>
          <w:rFonts w:ascii="Calibri" w:hAnsi="Calibri"/>
          <w:noProof/>
          <w:lang w:eastAsia="sk-SK"/>
        </w:rPr>
      </w:pPr>
      <w:r w:rsidRPr="00DD543A">
        <w:rPr>
          <w:rFonts w:ascii="Calibri" w:hAnsi="Calibri"/>
        </w:rPr>
        <w:tab/>
      </w:r>
      <w:hyperlink w:anchor="_Toc373832675" w:history="1"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5.4.</w:t>
        </w:r>
        <w:r w:rsidRPr="00DD543A">
          <w:rPr>
            <w:rFonts w:ascii="Calibri" w:hAnsi="Calibri"/>
            <w:noProof/>
            <w:lang w:eastAsia="sk-SK"/>
          </w:rPr>
          <w:tab/>
        </w:r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Prístup k procesu samohodnotenia s využitím modelov TQM</w:t>
        </w:r>
        <w:r w:rsidRPr="00DD543A">
          <w:rPr>
            <w:rFonts w:ascii="Calibri" w:hAnsi="Calibri"/>
            <w:noProof/>
            <w:webHidden/>
          </w:rPr>
          <w:tab/>
        </w:r>
        <w:r w:rsidRPr="00DD543A">
          <w:rPr>
            <w:rFonts w:ascii="Calibri" w:hAnsi="Calibri"/>
            <w:noProof/>
            <w:webHidden/>
          </w:rPr>
          <w:fldChar w:fldCharType="begin"/>
        </w:r>
        <w:r w:rsidRPr="00DD543A">
          <w:rPr>
            <w:rFonts w:ascii="Calibri" w:hAnsi="Calibri"/>
            <w:noProof/>
            <w:webHidden/>
          </w:rPr>
          <w:instrText xml:space="preserve"> PAGEREF _Toc373832675 \h </w:instrText>
        </w:r>
        <w:r w:rsidRPr="00DD543A">
          <w:rPr>
            <w:rFonts w:ascii="Calibri" w:hAnsi="Calibri"/>
            <w:noProof/>
            <w:webHidden/>
          </w:rPr>
        </w:r>
        <w:r w:rsidRPr="00DD543A">
          <w:rPr>
            <w:rFonts w:ascii="Calibri" w:hAnsi="Calibri"/>
            <w:noProof/>
            <w:webHidden/>
          </w:rPr>
          <w:fldChar w:fldCharType="separate"/>
        </w:r>
        <w:r w:rsidRPr="00DD543A">
          <w:rPr>
            <w:rFonts w:ascii="Calibri" w:hAnsi="Calibri"/>
            <w:noProof/>
            <w:webHidden/>
          </w:rPr>
          <w:t>123</w:t>
        </w:r>
        <w:r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DD543A" w:rsidRPr="00DD543A" w:rsidRDefault="00DD543A" w:rsidP="00DD543A">
      <w:pPr>
        <w:pStyle w:val="Obsah1"/>
        <w:tabs>
          <w:tab w:val="left" w:pos="880"/>
        </w:tabs>
        <w:rPr>
          <w:rFonts w:ascii="Calibri" w:hAnsi="Calibri"/>
          <w:noProof/>
          <w:lang w:eastAsia="sk-SK"/>
        </w:rPr>
      </w:pPr>
      <w:r w:rsidRPr="00DD543A">
        <w:rPr>
          <w:rFonts w:ascii="Calibri" w:hAnsi="Calibri"/>
        </w:rPr>
        <w:tab/>
      </w:r>
      <w:hyperlink w:anchor="_Toc373832676" w:history="1"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5.4.1.</w:t>
        </w:r>
        <w:r w:rsidRPr="00DD543A">
          <w:rPr>
            <w:rFonts w:ascii="Calibri" w:hAnsi="Calibri"/>
            <w:noProof/>
            <w:lang w:eastAsia="sk-SK"/>
          </w:rPr>
          <w:tab/>
        </w:r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Proces samohodnotenia</w:t>
        </w:r>
        <w:r w:rsidRPr="00DD543A">
          <w:rPr>
            <w:rFonts w:ascii="Calibri" w:hAnsi="Calibri"/>
            <w:noProof/>
            <w:webHidden/>
          </w:rPr>
          <w:tab/>
        </w:r>
        <w:r w:rsidRPr="00DD543A">
          <w:rPr>
            <w:rFonts w:ascii="Calibri" w:hAnsi="Calibri"/>
            <w:noProof/>
            <w:webHidden/>
          </w:rPr>
          <w:fldChar w:fldCharType="begin"/>
        </w:r>
        <w:r w:rsidRPr="00DD543A">
          <w:rPr>
            <w:rFonts w:ascii="Calibri" w:hAnsi="Calibri"/>
            <w:noProof/>
            <w:webHidden/>
          </w:rPr>
          <w:instrText xml:space="preserve"> PAGEREF _Toc373832676 \h </w:instrText>
        </w:r>
        <w:r w:rsidRPr="00DD543A">
          <w:rPr>
            <w:rFonts w:ascii="Calibri" w:hAnsi="Calibri"/>
            <w:noProof/>
            <w:webHidden/>
          </w:rPr>
        </w:r>
        <w:r w:rsidRPr="00DD543A">
          <w:rPr>
            <w:rFonts w:ascii="Calibri" w:hAnsi="Calibri"/>
            <w:noProof/>
            <w:webHidden/>
          </w:rPr>
          <w:fldChar w:fldCharType="separate"/>
        </w:r>
        <w:r w:rsidRPr="00DD543A">
          <w:rPr>
            <w:rFonts w:ascii="Calibri" w:hAnsi="Calibri"/>
            <w:noProof/>
            <w:webHidden/>
          </w:rPr>
          <w:t>123</w:t>
        </w:r>
        <w:r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DD543A" w:rsidRPr="00DD543A" w:rsidRDefault="00DD543A" w:rsidP="00DD543A">
      <w:pPr>
        <w:pStyle w:val="Obsah1"/>
        <w:tabs>
          <w:tab w:val="left" w:pos="880"/>
        </w:tabs>
        <w:rPr>
          <w:rFonts w:ascii="Calibri" w:hAnsi="Calibri"/>
          <w:noProof/>
          <w:lang w:eastAsia="sk-SK"/>
        </w:rPr>
      </w:pPr>
      <w:r w:rsidRPr="00DD543A">
        <w:rPr>
          <w:rFonts w:ascii="Calibri" w:hAnsi="Calibri"/>
        </w:rPr>
        <w:tab/>
      </w:r>
      <w:hyperlink w:anchor="_Toc373832677" w:history="1"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5.4.2.</w:t>
        </w:r>
        <w:r w:rsidRPr="00DD543A">
          <w:rPr>
            <w:rFonts w:ascii="Calibri" w:hAnsi="Calibri"/>
            <w:noProof/>
            <w:lang w:eastAsia="sk-SK"/>
          </w:rPr>
          <w:tab/>
        </w:r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Proces zlepšovania</w:t>
        </w:r>
        <w:r w:rsidRPr="00DD543A">
          <w:rPr>
            <w:rFonts w:ascii="Calibri" w:hAnsi="Calibri"/>
            <w:noProof/>
            <w:webHidden/>
          </w:rPr>
          <w:tab/>
        </w:r>
        <w:r w:rsidRPr="00DD543A">
          <w:rPr>
            <w:rFonts w:ascii="Calibri" w:hAnsi="Calibri"/>
            <w:noProof/>
            <w:webHidden/>
          </w:rPr>
          <w:fldChar w:fldCharType="begin"/>
        </w:r>
        <w:r w:rsidRPr="00DD543A">
          <w:rPr>
            <w:rFonts w:ascii="Calibri" w:hAnsi="Calibri"/>
            <w:noProof/>
            <w:webHidden/>
          </w:rPr>
          <w:instrText xml:space="preserve"> PAGEREF _Toc373832677 \h </w:instrText>
        </w:r>
        <w:r w:rsidRPr="00DD543A">
          <w:rPr>
            <w:rFonts w:ascii="Calibri" w:hAnsi="Calibri"/>
            <w:noProof/>
            <w:webHidden/>
          </w:rPr>
        </w:r>
        <w:r w:rsidRPr="00DD543A">
          <w:rPr>
            <w:rFonts w:ascii="Calibri" w:hAnsi="Calibri"/>
            <w:noProof/>
            <w:webHidden/>
          </w:rPr>
          <w:fldChar w:fldCharType="separate"/>
        </w:r>
        <w:r w:rsidRPr="00DD543A">
          <w:rPr>
            <w:rFonts w:ascii="Calibri" w:hAnsi="Calibri"/>
            <w:noProof/>
            <w:webHidden/>
          </w:rPr>
          <w:t>126</w:t>
        </w:r>
        <w:r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CC18BC" w:rsidRDefault="00CC18BC" w:rsidP="00DD543A">
      <w:pPr>
        <w:pStyle w:val="Obsah1"/>
      </w:pPr>
    </w:p>
    <w:p w:rsidR="00DD543A" w:rsidRPr="00DD543A" w:rsidRDefault="00C85DC7" w:rsidP="00DD543A">
      <w:pPr>
        <w:pStyle w:val="Obsah1"/>
        <w:rPr>
          <w:rFonts w:ascii="Calibri" w:hAnsi="Calibri"/>
          <w:noProof/>
          <w:lang w:eastAsia="sk-SK"/>
        </w:rPr>
      </w:pPr>
      <w:hyperlink w:anchor="_Toc373832678" w:history="1"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6.</w:t>
        </w:r>
        <w:r w:rsidR="00DD543A" w:rsidRPr="00DD543A">
          <w:rPr>
            <w:rFonts w:ascii="Calibri" w:hAnsi="Calibri"/>
            <w:noProof/>
            <w:lang w:eastAsia="sk-SK"/>
          </w:rPr>
          <w:tab/>
        </w:r>
        <w:r w:rsidR="00DD543A"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Záver</w:t>
        </w:r>
        <w:r w:rsidR="00CC18BC">
          <w:rPr>
            <w:rStyle w:val="Hypertextovprepojenie"/>
            <w:rFonts w:ascii="Calibri" w:hAnsi="Calibri"/>
            <w:noProof/>
            <w:color w:val="auto"/>
            <w:u w:val="none"/>
          </w:rPr>
          <w:t xml:space="preserve"> ....................................................................................................................       </w:t>
        </w:r>
        <w:r>
          <w:rPr>
            <w:rStyle w:val="Hypertextovprepojenie"/>
            <w:rFonts w:ascii="Calibri" w:hAnsi="Calibri"/>
            <w:noProof/>
            <w:color w:val="auto"/>
            <w:u w:val="none"/>
          </w:rPr>
          <w:t xml:space="preserve">    </w:t>
        </w:r>
        <w:bookmarkStart w:id="0" w:name="_GoBack"/>
        <w:bookmarkEnd w:id="0"/>
        <w:r w:rsidR="00DD543A" w:rsidRPr="00DD543A">
          <w:rPr>
            <w:rFonts w:ascii="Calibri" w:hAnsi="Calibri"/>
            <w:noProof/>
            <w:webHidden/>
          </w:rPr>
          <w:fldChar w:fldCharType="begin"/>
        </w:r>
        <w:r w:rsidR="00DD543A" w:rsidRPr="00DD543A">
          <w:rPr>
            <w:rFonts w:ascii="Calibri" w:hAnsi="Calibri"/>
            <w:noProof/>
            <w:webHidden/>
          </w:rPr>
          <w:instrText xml:space="preserve"> PAGEREF _Toc373832678 \h </w:instrText>
        </w:r>
        <w:r w:rsidR="00DD543A" w:rsidRPr="00DD543A">
          <w:rPr>
            <w:rFonts w:ascii="Calibri" w:hAnsi="Calibri"/>
            <w:noProof/>
            <w:webHidden/>
          </w:rPr>
        </w:r>
        <w:r w:rsidR="00DD543A" w:rsidRPr="00DD543A">
          <w:rPr>
            <w:rFonts w:ascii="Calibri" w:hAnsi="Calibri"/>
            <w:noProof/>
            <w:webHidden/>
          </w:rPr>
          <w:fldChar w:fldCharType="separate"/>
        </w:r>
        <w:r w:rsidR="00DD543A" w:rsidRPr="00DD543A">
          <w:rPr>
            <w:rFonts w:ascii="Calibri" w:hAnsi="Calibri"/>
            <w:noProof/>
            <w:webHidden/>
          </w:rPr>
          <w:t>128</w:t>
        </w:r>
        <w:r w:rsidR="00DD543A"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DD543A" w:rsidRPr="00DD543A" w:rsidRDefault="00DD543A" w:rsidP="00DD543A">
      <w:pPr>
        <w:pStyle w:val="Obsah1"/>
        <w:rPr>
          <w:rFonts w:ascii="Calibri" w:hAnsi="Calibri"/>
          <w:noProof/>
          <w:lang w:eastAsia="sk-SK"/>
        </w:rPr>
      </w:pPr>
      <w:r w:rsidRPr="00DD543A">
        <w:rPr>
          <w:rFonts w:ascii="Calibri" w:hAnsi="Calibri"/>
        </w:rPr>
        <w:tab/>
      </w:r>
      <w:hyperlink w:anchor="_Toc373832679" w:history="1"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Použité skratky</w:t>
        </w:r>
        <w:r w:rsidR="00CC18BC">
          <w:rPr>
            <w:rStyle w:val="Hypertextovprepojenie"/>
            <w:rFonts w:ascii="Calibri" w:hAnsi="Calibri"/>
            <w:noProof/>
            <w:color w:val="auto"/>
            <w:u w:val="none"/>
          </w:rPr>
          <w:t xml:space="preserve"> .....................................................................................................</w:t>
        </w:r>
        <w:r w:rsidRPr="00DD543A">
          <w:rPr>
            <w:rFonts w:ascii="Calibri" w:hAnsi="Calibri"/>
            <w:noProof/>
            <w:webHidden/>
          </w:rPr>
          <w:tab/>
        </w:r>
        <w:r w:rsidRPr="00DD543A">
          <w:rPr>
            <w:rFonts w:ascii="Calibri" w:hAnsi="Calibri"/>
            <w:noProof/>
            <w:webHidden/>
          </w:rPr>
          <w:tab/>
        </w:r>
        <w:r w:rsidRPr="00DD543A">
          <w:rPr>
            <w:rFonts w:ascii="Calibri" w:hAnsi="Calibri"/>
            <w:noProof/>
            <w:webHidden/>
          </w:rPr>
          <w:fldChar w:fldCharType="begin"/>
        </w:r>
        <w:r w:rsidRPr="00DD543A">
          <w:rPr>
            <w:rFonts w:ascii="Calibri" w:hAnsi="Calibri"/>
            <w:noProof/>
            <w:webHidden/>
          </w:rPr>
          <w:instrText xml:space="preserve"> PAGEREF _Toc373832679 \h </w:instrText>
        </w:r>
        <w:r w:rsidRPr="00DD543A">
          <w:rPr>
            <w:rFonts w:ascii="Calibri" w:hAnsi="Calibri"/>
            <w:noProof/>
            <w:webHidden/>
          </w:rPr>
        </w:r>
        <w:r w:rsidRPr="00DD543A">
          <w:rPr>
            <w:rFonts w:ascii="Calibri" w:hAnsi="Calibri"/>
            <w:noProof/>
            <w:webHidden/>
          </w:rPr>
          <w:fldChar w:fldCharType="separate"/>
        </w:r>
        <w:r w:rsidRPr="00DD543A">
          <w:rPr>
            <w:rFonts w:ascii="Calibri" w:hAnsi="Calibri"/>
            <w:noProof/>
            <w:webHidden/>
          </w:rPr>
          <w:t>129</w:t>
        </w:r>
        <w:r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DD543A" w:rsidRDefault="00DD543A" w:rsidP="00DD543A">
      <w:pPr>
        <w:rPr>
          <w:rFonts w:ascii="Calibri" w:hAnsi="Calibri"/>
          <w:noProof/>
        </w:rPr>
      </w:pPr>
      <w:r>
        <w:rPr>
          <w:rFonts w:ascii="Calibri" w:hAnsi="Calibri"/>
        </w:rPr>
        <w:t xml:space="preserve">         </w:t>
      </w:r>
      <w:hyperlink w:anchor="_Toc373832680" w:history="1">
        <w:r w:rsidRPr="00DD543A">
          <w:rPr>
            <w:rStyle w:val="Hypertextovprepojenie"/>
            <w:rFonts w:ascii="Calibri" w:hAnsi="Calibri"/>
            <w:noProof/>
            <w:color w:val="auto"/>
            <w:u w:val="none"/>
          </w:rPr>
          <w:t>Literatúra</w:t>
        </w:r>
        <w:r w:rsidRPr="00DD543A">
          <w:rPr>
            <w:rFonts w:ascii="Calibri" w:hAnsi="Calibri"/>
            <w:noProof/>
            <w:webHidden/>
          </w:rPr>
          <w:tab/>
        </w:r>
        <w:r w:rsidR="00CC18BC">
          <w:rPr>
            <w:rFonts w:ascii="Calibri" w:hAnsi="Calibri"/>
            <w:noProof/>
            <w:webHidden/>
          </w:rPr>
          <w:t>............................................................................................................</w:t>
        </w:r>
        <w:r>
          <w:rPr>
            <w:rFonts w:ascii="Calibri" w:hAnsi="Calibri"/>
            <w:noProof/>
            <w:webHidden/>
          </w:rPr>
          <w:tab/>
        </w:r>
        <w:r w:rsidRPr="00DD543A">
          <w:rPr>
            <w:rFonts w:ascii="Calibri" w:hAnsi="Calibri"/>
            <w:noProof/>
            <w:webHidden/>
          </w:rPr>
          <w:fldChar w:fldCharType="begin"/>
        </w:r>
        <w:r w:rsidRPr="00DD543A">
          <w:rPr>
            <w:rFonts w:ascii="Calibri" w:hAnsi="Calibri"/>
            <w:noProof/>
            <w:webHidden/>
          </w:rPr>
          <w:instrText xml:space="preserve"> PAGEREF _Toc373832680 \h </w:instrText>
        </w:r>
        <w:r w:rsidRPr="00DD543A">
          <w:rPr>
            <w:rFonts w:ascii="Calibri" w:hAnsi="Calibri"/>
            <w:noProof/>
            <w:webHidden/>
          </w:rPr>
        </w:r>
        <w:r w:rsidRPr="00DD543A">
          <w:rPr>
            <w:rFonts w:ascii="Calibri" w:hAnsi="Calibri"/>
            <w:noProof/>
            <w:webHidden/>
          </w:rPr>
          <w:fldChar w:fldCharType="separate"/>
        </w:r>
        <w:r w:rsidRPr="00DD543A">
          <w:rPr>
            <w:rFonts w:ascii="Calibri" w:hAnsi="Calibri"/>
            <w:noProof/>
            <w:webHidden/>
          </w:rPr>
          <w:t>130</w:t>
        </w:r>
        <w:r w:rsidRPr="00DD543A">
          <w:rPr>
            <w:rFonts w:ascii="Calibri" w:hAnsi="Calibri"/>
            <w:noProof/>
            <w:webHidden/>
          </w:rPr>
          <w:fldChar w:fldCharType="end"/>
        </w:r>
      </w:hyperlink>
    </w:p>
    <w:p w:rsidR="00483E0A" w:rsidRDefault="00483E0A" w:rsidP="00DD543A">
      <w:pPr>
        <w:rPr>
          <w:rFonts w:ascii="Calibri" w:hAnsi="Calibri"/>
          <w:noProof/>
        </w:rPr>
      </w:pPr>
    </w:p>
    <w:p w:rsidR="00E75E3D" w:rsidRDefault="00E75E3D" w:rsidP="00DD543A">
      <w:pPr>
        <w:rPr>
          <w:rFonts w:ascii="Calibri" w:hAnsi="Calibri"/>
          <w:noProof/>
        </w:rPr>
      </w:pPr>
    </w:p>
    <w:p w:rsidR="00E75E3D" w:rsidRDefault="00E75E3D" w:rsidP="00E75E3D">
      <w:r>
        <w:t xml:space="preserve">Na základe Vašej požiadavky Vám bezplatne zašleme printovú verziu publikácie. </w:t>
      </w:r>
    </w:p>
    <w:p w:rsidR="00E75E3D" w:rsidRDefault="00E75E3D" w:rsidP="00E75E3D">
      <w:r>
        <w:t xml:space="preserve">Kontaktujte:  </w:t>
      </w:r>
      <w:hyperlink r:id="rId4" w:history="1">
        <w:r>
          <w:rPr>
            <w:rStyle w:val="Hypertextovprepojenie"/>
          </w:rPr>
          <w:t>gabriela.saxova@ku.sk</w:t>
        </w:r>
      </w:hyperlink>
    </w:p>
    <w:p w:rsidR="00E75E3D" w:rsidRDefault="00E75E3D" w:rsidP="00DD543A">
      <w:pPr>
        <w:rPr>
          <w:rFonts w:ascii="Calibri" w:hAnsi="Calibri"/>
          <w:noProof/>
        </w:rPr>
      </w:pPr>
    </w:p>
    <w:p w:rsidR="00483E0A" w:rsidRPr="00DD543A" w:rsidRDefault="00483E0A" w:rsidP="00DD543A">
      <w:pPr>
        <w:rPr>
          <w:rFonts w:ascii="Calibri" w:hAnsi="Calibri"/>
          <w:b/>
          <w:bCs/>
        </w:rPr>
      </w:pPr>
    </w:p>
    <w:sdt>
      <w:sdtPr>
        <w:rPr>
          <w:rFonts w:ascii="Times New Roman" w:eastAsia="Times New Roman" w:hAnsi="Times New Roman" w:cs="Tahoma"/>
          <w:b w:val="0"/>
          <w:bCs w:val="0"/>
          <w:color w:val="auto"/>
          <w:sz w:val="24"/>
          <w:szCs w:val="24"/>
        </w:rPr>
        <w:id w:val="57872272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DD543A" w:rsidRDefault="00DD543A" w:rsidP="00DD543A">
          <w:pPr>
            <w:pStyle w:val="Hlavikaobsahu"/>
            <w:rPr>
              <w:rFonts w:asciiTheme="minorHAnsi" w:hAnsiTheme="minorHAnsi"/>
              <w:color w:val="auto"/>
              <w:sz w:val="26"/>
              <w:szCs w:val="26"/>
            </w:rPr>
          </w:pPr>
        </w:p>
        <w:p w:rsidR="00DD543A" w:rsidRDefault="00DD543A" w:rsidP="00DD543A"/>
        <w:p w:rsidR="00DD543A" w:rsidRPr="002125F8" w:rsidRDefault="00DD543A" w:rsidP="00DD543A"/>
        <w:p w:rsidR="00DD543A" w:rsidRDefault="00DD543A" w:rsidP="00DD543A">
          <w:pPr>
            <w:pStyle w:val="Obsah1"/>
            <w:rPr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DD543A" w:rsidRDefault="00DD543A" w:rsidP="00DD543A">
          <w:pPr>
            <w:pStyle w:val="Obsah1"/>
            <w:rPr>
              <w:noProof/>
              <w:lang w:eastAsia="sk-SK"/>
            </w:rPr>
          </w:pPr>
        </w:p>
        <w:p w:rsidR="00DD543A" w:rsidRDefault="00DD543A" w:rsidP="00DD543A">
          <w:r>
            <w:rPr>
              <w:b/>
              <w:bCs/>
            </w:rPr>
            <w:lastRenderedPageBreak/>
            <w:fldChar w:fldCharType="end"/>
          </w:r>
        </w:p>
      </w:sdtContent>
    </w:sdt>
    <w:p w:rsidR="00DD543A" w:rsidRPr="00DD543A" w:rsidRDefault="00DD543A">
      <w:pPr>
        <w:rPr>
          <w:rFonts w:ascii="Palatino Linotype" w:hAnsi="Palatino Linotype"/>
          <w:sz w:val="24"/>
          <w:szCs w:val="24"/>
        </w:rPr>
      </w:pPr>
    </w:p>
    <w:sectPr w:rsidR="00DD543A" w:rsidRPr="00DD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3A"/>
    <w:rsid w:val="00483E0A"/>
    <w:rsid w:val="00570C24"/>
    <w:rsid w:val="00C85DC7"/>
    <w:rsid w:val="00CC18BC"/>
    <w:rsid w:val="00DD543A"/>
    <w:rsid w:val="00E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2CCB2-FF63-4F28-B450-E08CAF5A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D5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5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D543A"/>
    <w:pPr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DD543A"/>
    <w:pPr>
      <w:tabs>
        <w:tab w:val="left" w:pos="851"/>
        <w:tab w:val="right" w:leader="dot" w:pos="7475"/>
      </w:tabs>
      <w:spacing w:after="0"/>
      <w:ind w:left="221"/>
    </w:pPr>
    <w:rPr>
      <w:rFonts w:eastAsiaTheme="minorEastAsia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DD543A"/>
    <w:pPr>
      <w:tabs>
        <w:tab w:val="left" w:pos="440"/>
        <w:tab w:val="right" w:pos="7513"/>
      </w:tabs>
      <w:spacing w:after="0" w:line="240" w:lineRule="auto"/>
    </w:pPr>
    <w:rPr>
      <w:rFonts w:eastAsiaTheme="minorEastAsia"/>
    </w:rPr>
  </w:style>
  <w:style w:type="character" w:styleId="Hypertextovprepojenie">
    <w:name w:val="Hyperlink"/>
    <w:basedOn w:val="Predvolenpsmoodseku"/>
    <w:uiPriority w:val="99"/>
    <w:unhideWhenUsed/>
    <w:rsid w:val="00DD543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a.saxova@k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Admin-PC</cp:lastModifiedBy>
  <cp:revision>8</cp:revision>
  <dcterms:created xsi:type="dcterms:W3CDTF">2014-05-20T08:23:00Z</dcterms:created>
  <dcterms:modified xsi:type="dcterms:W3CDTF">2014-05-21T09:20:00Z</dcterms:modified>
</cp:coreProperties>
</file>